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598a" w14:textId="9155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деятельности по видам общеобразовательных организаций (начального, основного среднего и общего среднего образования)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сентября 2013 года № 375. Зарегистрирован в Министерстве юстиции Республики Казахстан 18 октября 2013 года № 8827. Утратил силу приказом и.о. Министра образования и науки Республики Казахстан от 29 декабря 2021 года № 614.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29.12.2021 </w:t>
      </w:r>
      <w:r>
        <w:rPr>
          <w:rFonts w:ascii="Times New Roman"/>
          <w:b w:val="false"/>
          <w:i w:val="false"/>
          <w:color w:val="ff0000"/>
          <w:sz w:val="28"/>
        </w:rPr>
        <w:t>№ 614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Типовые правила деятельности организации образования по уровням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Типовые правила деятельности организации образования по профилю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Типовые правила деятельности организации образования по условиям организации обучения,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Типовые правила деятельности международной школы,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Типовые правила деятельности интернатных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Типовые правила деятельности комбинированных организаций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Министра образования и науки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дошкольного и среднего образования (Жонтаева Ж.А.):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Абенова М.А.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                    А. Саринжипов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375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организации образования по уровням образования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организаций образования по уровням образования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деятельности организаций среднего образования, реализующих общеобразовательные программы начального, основного среднего и общего среднего образования (далее – школа) независимо от форм их собственности и ведомственной подчиненности.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Типовых правилах использованы следующие понятия: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начальная школа – организация образования, реализующая общеобразовательные учебные программы начального образования, а также учебные программы дополнительного образования обучающихся и воспитанников;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основная школа – организация образования, реализующая общеобразовательные учебные программы начального, основного среднего образования, а также учебные программы дополнительного образования обучающихся и воспитанников;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общеобразовательная школа 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предпрофильная подготовка - целенаправленная педагогическая поддержка выбора обучающимся основного среднего образования индивидуальной образовательной траектории.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задачи школ:</w:t>
      </w:r>
    </w:p>
    <w:bookmarkEnd w:id="21"/>
    <w:bookmarkStart w:name="z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функциональной грамотности учащихся через освоение образовательных программ, направленных на формирование и развитие компетентной личности;</w:t>
      </w:r>
    </w:p>
    <w:bookmarkEnd w:id="22"/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получения обучающимися базисных основ наук, предусмотренных соответствующим государственным общеобязательным стандартом образования;</w:t>
      </w:r>
    </w:p>
    <w:bookmarkEnd w:id="23"/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жизни;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приобщение к достижениям отечественной и мировой культуры, изучение истории, обычаев и традиций казахского народа и других национальностей, проживающих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создание условий, обеспечивающих равный доступ к образованию для всех обучающихся с учетом особых образовательных потребностей и индивидуальных возможностей.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Уровни начального, основного среднего и общего среднего образования реализуется в: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начальной школе;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средней школе;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общеобразовательной школе.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Школа является основным звеном системы непрерывного образования и предоставляет всем гражданам Республики Казахстан гарантированное государством право и возможность получения бесплатного общего среднего образования в пределах государственных общеобязательных стандартов образования Республики Казахстан (далее - ГОСО),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17.05.2019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школ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приема в школу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Республики Казахстан под № 17553).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17.05.2019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представлению местного исполнительного органа школа, в пределах закрепленной территории, проводит персональный (пофамильный) учет детей дошкольного и школьного возраста.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комплектования персонала школы регламентируется ее уставом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государственной школе штатная численность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типовых штатов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утвержденных постановлением Правительства Республики Казахстан от 30 января 2008 года № 77.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должность педагога принимаются лица, имеющие педагогическое или иное профессиональное образование по соответствующим профилям, а также лица с профессиональным образованием, не имеющие педагогического образования, прошедшие педагогическую переподготовку по соответствующим профилям на базе организаций высшего и (или) послевузовского образования.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государственной школе обеспечение учащихся учебниками, учебно-методическими комплексами осуществляется за счет средств государственного бюджета.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Школа на основании двусторонних международных соглашений может устанавливать прямые связи с зарубежными организациями образования, международными организациями и фондами,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образования в школе определяется рабочими программами и учебными планами, разработанными и реализуемыми в соответствии с ГОСО.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школы осуществляют самостоятельно.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Годовой календарный учебный график в негосударственной школе определяется ее уставом.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Расписание занятий в школах утверждается ее руководителем либо лицом, его заменяющим.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расписании занятий указывается ежедневное количество, продолжительность и последовательность учебных занятий.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 в школах предусматривает перерыв достаточной продолжительности для питания и активного отдыха обучающихся и воспитанников.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Продолжительность перемен между уроками для учащихся всех видов общеобразовательных организаций образования составляет не менее пяти минут, большой перемены (после второго или третьего уроков) – тридцать минут.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Вместо одной большой перемены допускается после второго и четвертого уроков устраивать две перемены по пятнадцать минут каждая.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Продолжительность урока в общеобразовательной организации не превышает сорока минут. В первых классах применяется "ступенчатый" режим учебных занятий с постепенным наращиванием учебной нагрузки. В сентябре планируются три урока по тридцать пять минут, с октября по сорок минут. С проведением на уроках физкультминуток и гимнастики для глаз. Для учащихся первых классов в течение года предусматривается дополнительная неделя каникул. Проведение сдвоенных уроков в начальной школе не допускается.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школе при необходимости открываются дошкольные мини-центры и одногодичные предшкольные классы, гимназические, лицейские и профильные классы.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Образовательный процесс в дошкольных мини-центрах и предшкольных классах осуществляется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предусматривают возможность реализации индивидуального подхода к ребенку, работу с разными подгруппами детей с учетом их возрастных и психологических особенностей.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Начальная школа функционирует в составе основной и общеобразовательной школы или как отдельная школа при наличии необходимых материально-технических, научно-методических и кадровых ресурсов и регистрируется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Общеобразовательные учебные программы начального образования (1 уровень)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начальной школе должность директора устанавливается при наличии 8 и более классов-комплектов и не менее 240 учащихся.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Общеобразовательные учебные программы основного среднего образования (2 уровень)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Общеобразовательная учебная программа включает предпрофильную подготовку обучающихся.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Общеобразовательные учебные программы общего среднего образования (3 уровень) разрабатываются на основе дифференциации, интеграции и профессиональной ориентации содержания образования с введением профильного обучения по естественно-математическому и общественно-гуманитарному направлениям.</w:t>
      </w:r>
    </w:p>
    <w:bookmarkEnd w:id="54"/>
    <w:bookmarkStart w:name="z6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24-1. Для учащихся с особыми образовательными потребностями, в том числе обучающихся на дому, в соответствии с потребностями, разрабатываются индивидуальные учебные планы на основе типовых учебных планов,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 и индивидуальные учебные программы на основе типовых учебных программ,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bookmarkEnd w:id="55"/>
    <w:bookmarkStart w:name="z6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учебные планы и программы утверждаются руководителем организации образования.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Типовые правила дополнены пунктом 24-1 в соответствии с приказом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Финансовое обеспечение деятельности школ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Финансирование деятельности школ осуществляется в порядке, установленном в </w:t>
      </w:r>
      <w:r>
        <w:rPr>
          <w:rFonts w:ascii="Times New Roman"/>
          <w:b w:val="false"/>
          <w:i w:val="false"/>
          <w:color w:val="000000"/>
          <w:sz w:val="28"/>
        </w:rPr>
        <w:t>Бюджетном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Педагогам школ устанавливается доплата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2019 года "О статусе педагога".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Школам для углубленного изучения учебных предметов выделяются средства на факультативы и организацию дополнительных курсов по выбору учащихся из расчета 4 часа на каждый класс.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Платные образовательные услуги в государственных школах оказываются взамен и в рамках основной образовательной деятельности, финансируемой из бюджета.</w:t>
      </w:r>
    </w:p>
    <w:bookmarkEnd w:id="61"/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школой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Школа в своей деятельности руководствуется Конституцией Республики Казахстан, законодательством Республики Казахстан, настоящими Типовыми правилами и уставом школы.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Непосредственное руководство школой осуществляет директор, назначаемый на конкурсной основе.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Директор школы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 назначается на должность и освобождается от должности, а также один раз в три года проходит </w:t>
      </w:r>
      <w:r>
        <w:rPr>
          <w:rFonts w:ascii="Times New Roman"/>
          <w:b w:val="false"/>
          <w:i w:val="false"/>
          <w:color w:val="000000"/>
          <w:sz w:val="28"/>
        </w:rPr>
        <w:t>аттестацию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школе создаются коллегиальные органы управления.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375</w:t>
            </w:r>
          </w:p>
        </w:tc>
      </w:tr>
    </w:tbl>
    <w:bookmarkStart w:name="z8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</w:t>
      </w:r>
      <w:r>
        <w:br/>
      </w:r>
      <w:r>
        <w:rPr>
          <w:rFonts w:ascii="Times New Roman"/>
          <w:b/>
          <w:i w:val="false"/>
          <w:color w:val="000000"/>
        </w:rPr>
        <w:t>организаций образования по профилю обучения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организаций образования по профилю обучения (далее - Типовые правила)разработаны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- Закон) и определяют порядок деятельности организаций образования по профилю обучения.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видами организаций образования по профилю обучения являются: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гимназия - учебное заведение, реализующее общеобразовательные и дополнительные образовательные учебные программы начального, основного среднего и общего среднего образования, обеспечивающие расширенное и углубленное образование по общественно-гуманитарному и иным направлениям обучения в соответствии со склонностями и способностями обучающихся;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лицей - учебное заведение, реализующее общеобразовательные и дополнительные образовательные учебные программы основного среднего и общего среднего образования, обеспечивающие расширенное и углубленное естественно-математическое образование учащихся в соответствии с их склонностями и способностями;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профильная школа - учебное заведение, реализующее образовательную учебную программу общего среднего образования.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Профильное обучение 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обучающихся. Профильное обучение реализуется в профильной школе, профильных классах.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Типовые правила являются типовыми для гимназий, средних общеобразовательных школ с гимназическими классами независимо от форм собственности и ведомственной принадлежности.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цели и задачи гимназии: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учащимся.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Гимназия организуется на базе 1-11 (12) классов средней общеобразовательной школы по следующей структуре: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начального образования, 1-4 классы начальной школы обеспечивает овладение основными умениями и навыками учебной деятельности, элементами теоретического мышления, умениями самоконтроля самокоррекции, а также направлена на выявление степени индивидуальных способностей ребенка;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основного среднего образования (5-9 (10)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подготовкой. На этой ступени гимназия обеспечивает завершение базовой подготовки учащегося на основе внутренней и внешней дифференциации;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общего среднего образования (10-11 (12) классы) обеспечивает завершение общеобразовательной подготовки учащегося на основе освоения профильных программ обучения.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основного среднего и общего среднего уровней образования гимназии могут функционировать как самостоятельные учреждения образования.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Гимназии (гуманитарного, лингвистического, эстетического профиля, многопрофильные)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Устав гимназии принимается советом (педсоветом) гимназии и утверждается органами управления образованием местной исполнительной власти.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базе гимназии осуществляется опытная проверка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Основные цели и задачи лицея: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учащихся по дисциплинам, ориентированным на профессиональное обучение.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Лицей организуется на базе (1-11 (12) классов средней общеобразовательной школы по следующей структуре: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начального образования (1-4 классы начальной школы) обеспечивает овладение основными умениями и навыками учебной деятельности, элементами теоретического мышления, умениями самоконтроля и самокоррекции, а также направлена на выявление степени индивидуальных способностей ребенка;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основного среднего уровня образования (5-9 (10) классы основной школы)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школы, обеспечивающей предпрофильную подготовку учащегося наряду с базовой подготовкой;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общего среднего уровня образования (10-11 (12) классы) обеспечивает завершение общеобразовательной подготовки учащегося на основе освоения профильных программ обучения.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Лицеи создаются самостоятельно, в составе общеобразовательной школы или при вузах соответствующего профиля при наличии высококвалифицированных педагогов, необходимых научно-методических, учебных, материальных условий в порядке, установленном законодательством Республики Казахстан в области образования.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Устав лицея принимается советом (педсоветом) лицея и утверждается органами управления образованием местной исполнительной власти.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базе лицея осуществляется опытная проверка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цели профильной школы: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учащимся возможности выбора индивидуальных образовательных программ по соответствующим направлениям;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условий для дифференциации, интеграции и профессиональной ориентации содержания общего среднего образования по естественно-математическому, общественно-гуманитарному и технологическому направлениям.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 профильной школы: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дальнейшей траектории обучения через подготовку учащихся по дисциплинам, ориентированным на профессиональное обучение;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учащихся по профильным дисциплинам с превышением базового уровня учебных предметов, определенных в государственном общеобязательном стандарте образования;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ориентация учащихся на получение высшего образования соответствующего профиля;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Профильная школа обеспечивает завершение общеобразовательной подготовки учащегося на основе освоения образовательных учебных программ по направлениям.</w:t>
      </w:r>
    </w:p>
    <w:bookmarkEnd w:id="104"/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Организационно-правовая форма профильной школы определяется уполномоченным органом в области образования.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Создание и реогранизация профильной школы находится в компетенции местных исполнительных органов.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базе профильной школы осуществляется апробация научно-методических рекомендаций, моделей учебно-воспитательных учреждений нового типа, структуры, содержания и форм организации учебной деятельности.</w:t>
      </w:r>
    </w:p>
    <w:bookmarkEnd w:id="107"/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Профильная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Прием в гимназии и лицеи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</w:t>
      </w:r>
      <w:r>
        <w:rPr>
          <w:rFonts w:ascii="Times New Roman"/>
          <w:b w:val="false"/>
          <w:i w:val="false"/>
          <w:color w:val="000000"/>
          <w:sz w:val="28"/>
        </w:rPr>
        <w:t>и приема на обучение в организации образования, реализующими общеобразовательные учебные программы начального, основного среднего и общего среднего образования,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Республики Казахстан под № 17553).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образования и науки РК от 17.05.2019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Зачисление, перевод из класса в класс, отчисление производится решением Совета (педсовета) гимназии и лицея по результатам успеваемости (рейтингового балла) в соответствии с Уставом гимназии, лицея.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Отчисленные учащиеся продолжают образование в общеобразовательных классах гимназии, лицея или переводятся районным (городским) отделом образования в общеобразовательную школу по месту жительства.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Порядок проведение текущего контроля успеваемости, промежуточной и итоговой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обучающихся и обучение в форме экстерната в организациях образования по профилю обучения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2"/>
    <w:bookmarkStart w:name="z13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организаций обучения по профилю обучения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Организация учебного и воспитательного процесса гимназий и лицеев и профильных школ осуществляется в соответствии с учебными программами, рабочими учебными планами, разработанными на основе Государственного общеобязательного стандарта образования, и реализующими освоение общеобязательных основных и дополнительных программ.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Индивидуальные учебные планы гимназий, лицеев и профильных школ утверждаются администрацией организации образования и согласовываются региональными управлениями (отделами) образования.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Учебные программы вариативных и профессионально ориентированных спецкурсов гимназий согласовываются с соответствующими кафедрами вузов.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Гимназический компонент обеспечивается: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индивидуальным выбором каждой гимназией профилей обучения, индивидуальной программой развития, использованием инновационных методик и технологий обучения;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введением новых учебных программ, профильных предметов для реализации дополнительных образовательных программ, отвечающих целям и задачам гимназии.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Учебные программы вариативных и профессионально ориентированных спецкурсов гимназий и лицеев согласовываются с соответствующими кафедрами вузов.</w:t>
      </w:r>
    </w:p>
    <w:bookmarkEnd w:id="120"/>
    <w:bookmarkStart w:name="z14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Лицейский компонент обеспечивается:</w:t>
      </w:r>
    </w:p>
    <w:bookmarkEnd w:id="121"/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индивидуальным выбором каждого лицея профилей обучения, индивидуальной программой развития, использованием инновационных методик и технологий обучения;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введением новых учебных программ, профильных предметов для реализации дополнительных образовательных программ, отвечающих целям и задачам лицея.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учебно-воспитательного процесса в гимназии, лицеев и профильных школах и управление ими осуществляется в соответствии с настоящими Типовыми правилами.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Учащимся, достигшим высоких результатов в учении, проявляющим склонности к творческой и научно-исследовательской деятельности, назначаются стипендия из имеющихся в лицее фондов, поступлений из вузов и других средств.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гимназии, лицее, профильной школе возможна организация платных дополнительных образовательных услуг, не заменяющих индивидуальную работу учащихся по предметам учебного плана, регулируемых договором между гимназией и обучающимся, воспитанником, его родителями (законными представителями), определяющих уровень образования, сроки обучения, размер платы за обучение, иные условия.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организации деятельности гимназии, лицея или профильной школы организация и проведение воспитательной работы, направленной на развитие творческих гуманитарных способностей (танцы, изобразительного искусства, музыка, дизайн и других направлений).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составлении учебных планов, расписания уроков в гимназиях, лицеях и профильных школах необходимо соблюдать санитарные правила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Республики Казахстан под № 15681).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приказа Министра образования и науки РК от 17.05.2019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Гимназии, лицеи, профильные школы работают по индивидуальному штатному расписанию, составленному на основе типового штата.</w:t>
      </w:r>
    </w:p>
    <w:bookmarkEnd w:id="129"/>
    <w:bookmarkStart w:name="z15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Общее руководство гимназией, лицеем, профильной школой осуществляет Совет или </w:t>
      </w:r>
      <w:r>
        <w:rPr>
          <w:rFonts w:ascii="Times New Roman"/>
          <w:b w:val="false"/>
          <w:i w:val="false"/>
          <w:color w:val="000000"/>
          <w:sz w:val="28"/>
        </w:rPr>
        <w:t>педагогический совет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гимназии, в состав которого входят и представители соответствующего высшего учебного заведения.</w:t>
      </w:r>
    </w:p>
    <w:bookmarkEnd w:id="130"/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Непосредственное руководство гимназией, лицеем и профильной школой осуществляет руководитель организации образования, назначаемый соответствующим органом управления образованием в условиях государственной формы собственности.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Формирование контингента обучающихся профильной школы осуществляется по итогам национального тестирования после завершения обучения на уровне основного среднего образования с учетом интересов, склонностей и способностей обучающихся и без учета территории проживания обучающегося.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Учебные планы профильных школ предусматривают вариативность образования, обеспечивающее личное саморазвитие, самостоятельность в приобретении знаний, формирующего коммуникативные навыки, умения использовать информацию и технологии, решать проблемы, предприимчивость и креативность.</w:t>
      </w:r>
    </w:p>
    <w:bookmarkEnd w:id="133"/>
    <w:bookmarkStart w:name="z1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Учебные программы прикладных курсов и курсов по выбору, реализующих вариативный компонент типового учебного плана, утверждаются местным исполнительным органом в области образования.</w:t>
      </w:r>
    </w:p>
    <w:bookmarkEnd w:id="134"/>
    <w:bookmarkStart w:name="z1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Учебно-воспитательный процесс в профильной школе организуется на основе планирования учебно-воспитательной работы и контроля за ее реализацией.</w:t>
      </w:r>
    </w:p>
    <w:bookmarkEnd w:id="135"/>
    <w:bookmarkStart w:name="z16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проведении профильных предметов осуществляется деление класса на 2 группы при наполнении класса 25 и более обучающихся в городских профильных школах, 20 и более обучающихся – в сельских профильных школах.</w:t>
      </w:r>
    </w:p>
    <w:bookmarkEnd w:id="136"/>
    <w:bookmarkStart w:name="z1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курсов по выбору группы обучающихся комплектуются из числа обучающихся отдельно 11-х и 12-х классов.</w:t>
      </w:r>
    </w:p>
    <w:bookmarkEnd w:id="137"/>
    <w:bookmarkStart w:name="z1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Планирование учебно-воспитательной работы обеспечивает своевременное и качественное выполнение учебных планов и программ в полном объеме. Планирование учебно-воспитательной работы в профильной школе осуществляется путем утверждения плана учебно-воспитательного процесса на учебный год и расписания занятий.</w:t>
      </w:r>
    </w:p>
    <w:bookmarkEnd w:id="138"/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Система воспитательной работы в профильной школе направлена на формирование патриотизма, гражданственности, межэтнической толерантности, высокой морали и нравственности, а также на развитие функциональной грамотности, разносторонних интересов и способностей обучающихся, воспитанников.</w:t>
      </w:r>
    </w:p>
    <w:bookmarkEnd w:id="139"/>
    <w:bookmarkStart w:name="z1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Формы и методы обучения направлены на формирование логического, критического и конструктивного мышления, обеспечивающего успешность достижения образовательных результатов, умение применять полученные знания в учебной и практической деятельности.</w:t>
      </w:r>
    </w:p>
    <w:bookmarkEnd w:id="140"/>
    <w:bookmarkStart w:name="z1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Учебно-воспитательный процесс осуществляется на основе взаимного уважения человеческого достоинства обучающихся, воспитанников, педагогов.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Профильные школы обеспечивают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интерактивных, инновационных, проектно-исследовательских технологий, цифровой инфраструктуры.</w:t>
      </w:r>
    </w:p>
    <w:bookmarkEnd w:id="142"/>
    <w:bookmarkStart w:name="z1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Профильные школы самостоятельны в осуществлении учебно-воспитательного процесса, подборе и расстановке кадров, научной, финансово-хозяйственной и иной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уставами организаций образования.</w:t>
      </w:r>
    </w:p>
    <w:bookmarkEnd w:id="143"/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Профильные школы обеспечивают родителям (законным представителям) обучающихся возможность ознакомления с ходом и содержанием учебно-воспитательного процесса, а также успеваемостью обучающихся.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Содержание общего среднего образования в профильной школе определяется в соответствии с требованиями государственных общеобязательных стандартов образования Республики Казахстан (далее - ГОСО),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51 в редакции приказа Министра образования и науки РК от 17.05.2019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соответствии с уставными целями и задачами профильная школа вправе предоставлять на платной основе с заключением договора об оказании платных услуг дополнительные образовательные программы и оказывать дополнительные образовательные услуги сверх требований ГОСО.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 профильных школах создаются коллегиальные органы управления. Формами коллегиального управления профильной школы являются попечительский совет, </w:t>
      </w:r>
      <w:r>
        <w:rPr>
          <w:rFonts w:ascii="Times New Roman"/>
          <w:b w:val="false"/>
          <w:i w:val="false"/>
          <w:color w:val="000000"/>
          <w:sz w:val="28"/>
        </w:rPr>
        <w:t>педагогический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методический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(учебно-методический, научно-методический) советы, родительский комитет и другие формы.</w:t>
      </w:r>
    </w:p>
    <w:bookmarkEnd w:id="147"/>
    <w:bookmarkStart w:name="z1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Организационная структура, система управления и должностные обязанности всех работников профильной школы разрабатываются в соответствии с особенностями образовательной модели школы.</w:t>
      </w:r>
    </w:p>
    <w:bookmarkEnd w:id="148"/>
    <w:bookmarkStart w:name="z17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Педагогический коллектив для работы в профильной школе формируется из числа высококвалифицированных педагогов: учителей высшей категории, магистров, а также привлеченных кандидатов и докторов наук.</w:t>
      </w:r>
    </w:p>
    <w:bookmarkEnd w:id="149"/>
    <w:bookmarkStart w:name="z17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Финансовое обеспечение организаций образования по профилю обучения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Финансирование деятельности гимназий, лицеев, профильных школ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Педагогам гимназий, лицеев, профильных школ устанавливается доплата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декабря 2019 года "О статусе педагога".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Гимназиям и лицеям выделяются средства на факультативы и организацию дополнительных курсов по выбору учащихся из расчета 4 часа на каждый класс, а также 0,25 ставок учителей, на каждый класс для организации кружков, студий, научных обществ и других, а также для оплаты отдельных курсов и лекций на договорной основе со специалистами высшей квалификации из расчета 1500 часов в год на школу. Факультативные занятия и курсы по выбору проводятся в группах при наличии в них не менее 10 человек.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Платные образовательные услуги в государственных гимназиях и лицеях оказываются взамен и в рамках основной образовательной деятельности, финансируемой из бюджета.</w:t>
      </w:r>
    </w:p>
    <w:bookmarkEnd w:id="154"/>
    <w:bookmarkStart w:name="z18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Международное сотрудничество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Гимназии, лицеи и профильные школы: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участвуют в международной деятельности по линии образования, науки, культуры;</w:t>
      </w:r>
    </w:p>
    <w:bookmarkEnd w:id="157"/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заключают соглашения с зарубежными образовательными заведениями о сотрудничестве, об обмене преподавателями и учащимися. Подбор учителей и учащихся для направления за границу осуществляет совет лицея;</w:t>
      </w:r>
    </w:p>
    <w:bookmarkEnd w:id="158"/>
    <w:bookmarkStart w:name="z1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создают совместные организации образования на основании двусторонних международных соглашений.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375</w:t>
            </w:r>
          </w:p>
        </w:tc>
      </w:tr>
    </w:tbl>
    <w:bookmarkStart w:name="z195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по условиям организации обучения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деятельности организаций образования по условиям организации обучения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июля 2004 года "О профилактике правонарушений среди несовершеннолетних и предупреждении детской безнадзорности и беспризорности" и определяют порядок их деятельности.</w:t>
      </w:r>
    </w:p>
    <w:bookmarkEnd w:id="161"/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видам организаций образования по условиям организации обучения относятся: малокомплектная школа (далее - МКШ) и опорная школа (ресурсный центр), общеобразовательная школа при исправительном учреждении, вечерняя школа, организация образования для детей с девиантным поведением (организация образования), организация образования для детей с особым режимом содержания и школа при больнице.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Организаций образования по условиям организации обучения независимо от форм собственности и ведомственной подчиненности реализуют образовательные программы начального, основного среднего, общего среднего образования.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Типовых правилах использованы следующие понятия: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опорная школа (ресурсный центр) - организация общего среднего образования, на базе которой консолидируются образовательные ресурсы близлежащих малокомплектных школ для проведения краткосрочных сессионных занятий и промежуточной и итоговой аттестации обучающихся в целях обеспечения доступа к качественному образованию учащимся малокомплектных школ;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малокомплектная школа - общеобразовательная школа с малым контингентом обучающихся, совмещенными класс-комплектами и со специфической формой организации учебных занятий;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магнитная школа – малокомплектная школа, закрепленная за опорной школой (ресурсным центром) приказом районного (городского) отдела образования.</w:t>
      </w:r>
    </w:p>
    <w:bookmarkEnd w:id="167"/>
    <w:bookmarkStart w:name="z20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малокомплектной и опорной школы (ресурсного центра)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МКШ и опорной школы (ресурсного центра) осуществляется в соответствии с настоящими Типовыми правилами и своим уставом.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МКШ и опорной школы (ресурсных центров) являются: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 расширение доступа к качественному начальному, основному среднему, общему среднему образованию;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информационно-коммуникационных технологий обучения;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консолидация образовательных ресурсов МКШ в опорной школе (ресурсном центре) с целью обеспечения качественного образования;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мер по организации установочной, промежуточной и итоговой сессионных занятий в опорной школе (ресурсном центре);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учебно-воспитательного процесса в совмещенных классах.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каждом населенном пункте с малой численностью населения гарантируется функционирование: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начальной МКШ с численностью обучающихся от 5 до 40 человек; основной МКШ с численностью обучающихся от 41 до 80 человек; средней МКШ с численностью обучающихся от 81 до 180 человек.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Опорная школа (ресурсный центр) создается постановлением районного (городского) акимата на базе общеобразовательной школы при наличии материально-технической, научно-методической базы и кадровых ресурсов. Магнитные МКШ закрепляются за опорной школой (ресурсным центром) приказом районного (городского) отдела образования.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период сессионных занятий опорная школа (ресурсный центр) осуществляет проживание, питание, подвоз обучающихся, согласование учебных программ по предметам, определение классов и количества участников сессий.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МКШ учебно-воспитательный процесс обеспечивается в соответствии с учетом разновозрастного обучения обучающихся в совмещенных классах.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Учебная деятельность опорной школы и магнитных МКШ осуществляют на основе единого учебного плана и включает проведение учебных сессий для обучающихся 5-11-ых классов магнитных школ с изучением учебных предметов инвариантного компонента (установочная – первая декада октября (10 дней), промежуточная – первая декада февраля (10 дней), итоговая – третья декада апреля (10дней)), сопровождение обучающихся магнитных школ в межсессионный период.</w:t>
      </w:r>
    </w:p>
    <w:bookmarkEnd w:id="181"/>
    <w:bookmarkStart w:name="z75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межсессионный период осуществляется дистанционное обучение.</w:t>
      </w:r>
    </w:p>
    <w:bookmarkEnd w:id="182"/>
    <w:bookmarkStart w:name="z75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проведения учебных сессий для обучающихся магнитных школ в опорной школе местными исполнительными органами предусматриваются средства на подвоз, питание и проживание, которые оформляются соответствующим приказом органа управления образованием.</w:t>
      </w:r>
    </w:p>
    <w:bookmarkEnd w:id="183"/>
    <w:bookmarkStart w:name="z75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время проведения учебных сессий педагогам опорных и магнитных школ сохраняется заработная плата по установленной нагрузке на учебный год.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МКШ допускается деление на подгруппы при изучении отдельных предметов и наличии 10-16 обучающихся в классе.</w:t>
      </w:r>
    </w:p>
    <w:bookmarkEnd w:id="185"/>
    <w:bookmarkStart w:name="z22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и объединении классов в один класс-комплект число разновозрастных обучающихся не должно превышать 10 человек.</w:t>
      </w:r>
    </w:p>
    <w:bookmarkEnd w:id="186"/>
    <w:bookmarkStart w:name="z22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классов в МКШ допускается от 3-10 человек и более.</w:t>
      </w:r>
    </w:p>
    <w:bookmarkEnd w:id="187"/>
    <w:bookmarkStart w:name="z22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объединении трех или четырех классов применяется скользящий график организации учебных занятий.</w:t>
      </w:r>
    </w:p>
    <w:bookmarkEnd w:id="188"/>
    <w:bookmarkStart w:name="z22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совмещенное обучение обучающихся первого класса и выпускных классов.</w:t>
      </w:r>
    </w:p>
    <w:bookmarkEnd w:id="189"/>
    <w:bookmarkStart w:name="z22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опорной школе (ресурсном центре) допускается деление на подгруппы при изучении казахского, русского, иностранного языков, информатики, на занятиях по ритмике, музыке, физической культуре, начальной военной подготовке, технологии, а также при проведении лабораторных и практических работ по профильным предметам. Деление на подгруппы по предметам проводится решением Координационного совета опорной школы (ресурсного центра) при наполняемости класса - 20-25 человек, а 8-11 классах – 15-20 человек.</w:t>
      </w:r>
    </w:p>
    <w:bookmarkEnd w:id="190"/>
    <w:bookmarkStart w:name="z22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применении методик разновозрастного обучения допускается совмещение классов.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межсессионный период учебно-познавательная деятельность обучающихся проходит в МКШ с дистанционной поддержкой педагогов предметников опорной школы (ресурсного центра).</w:t>
      </w:r>
    </w:p>
    <w:bookmarkEnd w:id="192"/>
    <w:bookmarkStart w:name="z23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сессионный период опорная школа (ресурсный центр) работает в режиме полного дня.</w:t>
      </w:r>
    </w:p>
    <w:bookmarkEnd w:id="193"/>
    <w:bookmarkStart w:name="z23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Региональные центры развития МКШ осуществляют координацию работы по разработке рабочих учебные планов, календарно-тематическому планированию, составлению индивидуальных программ обучения, содержанию дистанционных форм обучения, методам обучения и спецкурсов с учетом профильной направленности.</w:t>
      </w:r>
    </w:p>
    <w:bookmarkEnd w:id="194"/>
    <w:bookmarkStart w:name="z24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Оплата труда педагогов опорной школы (ресурсного центра) устанавливается из расчета 18 часов в неделю, из них 6 часов отводится на научно-методическую и экспериментальную работу.</w:t>
      </w:r>
    </w:p>
    <w:bookmarkEnd w:id="195"/>
    <w:bookmarkStart w:name="z24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Должностной оклад директора опорной школы (ресурсного центра), заместителя, организатора внеклассной работы устанавливаются как в общеобразовательной школе с максимальной наполняемостью обучающихся.</w:t>
      </w:r>
    </w:p>
    <w:bookmarkEnd w:id="196"/>
    <w:bookmarkStart w:name="z24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Преподавателям высших учебных заведений, совмещающих работу в опорной школе (ресурсном центре)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почасовая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оплата труда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образования.</w:t>
      </w:r>
    </w:p>
    <w:bookmarkEnd w:id="197"/>
    <w:bookmarkStart w:name="z24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опорной школы (ресурсного центра) осуществляется за счет бюджетных средств, взносов шефствующих организаций и оказанию платных образовательных услуг.</w:t>
      </w:r>
    </w:p>
    <w:bookmarkEnd w:id="198"/>
    <w:bookmarkStart w:name="z24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Деятельность опорной школы (ресурсного центра) прекращается в случае отсутствия востребованности.</w:t>
      </w:r>
    </w:p>
    <w:bookmarkEnd w:id="199"/>
    <w:bookmarkStart w:name="z245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общеобразовательной школы при исправительном учреждении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Общеобразовательные школы в исправительных учреждениях (далее - Школа) создаются решением местных исполнительных органов по представлению органов уголовно-исполнительной системы областей и городов Астана, Алматы по согласованию с управлениями образования областей, городов Астана, Алматы.</w:t>
      </w:r>
    </w:p>
    <w:bookmarkEnd w:id="201"/>
    <w:bookmarkStart w:name="z24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Учредительные документы Школы формируются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образования.</w:t>
      </w:r>
    </w:p>
    <w:bookmarkEnd w:id="202"/>
    <w:bookmarkStart w:name="z24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Основные задачи Школы:</w:t>
      </w:r>
    </w:p>
    <w:bookmarkEnd w:id="203"/>
    <w:bookmarkStart w:name="z25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обязательное получение осужденными, не достигшими возраста тридцати лет, начального, основного среднего и общего среднего образования;</w:t>
      </w:r>
    </w:p>
    <w:bookmarkEnd w:id="204"/>
    <w:bookmarkStart w:name="z25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получение общего среднего образования по желанию осужденными старше тридцати лет;</w:t>
      </w:r>
    </w:p>
    <w:bookmarkEnd w:id="205"/>
    <w:bookmarkStart w:name="z25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осужденными, не имеющими профессии (специальности) технического и профессионального образования.</w:t>
      </w:r>
    </w:p>
    <w:bookmarkEnd w:id="206"/>
    <w:bookmarkStart w:name="z25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Образовательный процесс Школы осуществляют соответствии с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образования.</w:t>
      </w:r>
    </w:p>
    <w:bookmarkEnd w:id="207"/>
    <w:bookmarkStart w:name="z25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Особенности организации деятельности Школы определяются Уставом Школы и настоящими Типовыми правилами. Деятельность Школы подлежит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лицензировании.</w:t>
      </w:r>
    </w:p>
    <w:bookmarkEnd w:id="208"/>
    <w:bookmarkStart w:name="z25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Школу принимаются осужденные, не имеющие основное среднее и общее среднее образование на основании документов об образовании.</w:t>
      </w:r>
    </w:p>
    <w:bookmarkEnd w:id="209"/>
    <w:bookmarkStart w:name="z25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уровня знаний осужденных проводится их тестирование.</w:t>
      </w:r>
    </w:p>
    <w:bookmarkEnd w:id="210"/>
    <w:bookmarkStart w:name="z25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Зачисление оформляется приказом директора Школы, согласованным с начальником исправительного учреждения. Комплектование классов проводится на протяжении учебного года.</w:t>
      </w:r>
    </w:p>
    <w:bookmarkEnd w:id="211"/>
    <w:bookmarkStart w:name="z25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 обучающихся определяются Уставом Школы и Правилами внутреннего распорядка исправительных учреждений.</w:t>
      </w:r>
    </w:p>
    <w:bookmarkEnd w:id="212"/>
    <w:bookmarkStart w:name="z25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Школе учебный процесс осуществляется в соответствии с действующими Типовыми учебными планами и программами.</w:t>
      </w:r>
    </w:p>
    <w:bookmarkEnd w:id="213"/>
    <w:bookmarkStart w:name="z26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Учебный год в Школе начинается 1 сентября, заканчивается 25 мая независимо от форм собственности и ведомственной подчиненности.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Руководство Школой осуществляется директором, назначаемым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образования.</w:t>
      </w:r>
    </w:p>
    <w:bookmarkEnd w:id="215"/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Директор Школы по согласованию с начальником исправительного учреждения назначает и освобождает от должности руководящих работников, педагогов Школы. Порядок их назначения и освобождения осуществляется в соответствии с трудовым законодательством Республики Казахстан.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Права и обязанности директора, руководящих работников, педагогов Школы определяются Уставом Школы и Правилами внутреннего распорядка исправительного учреждения.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Директор Школы и педагоги входят в состав Советов воспитателей отрядов, участвуют совместно с администрацией учреждения в воспитательной и социально-психологической работе с осужденными.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Администрация исправительного учреждения:</w:t>
      </w:r>
    </w:p>
    <w:bookmarkEnd w:id="219"/>
    <w:bookmarkStart w:name="z75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осужденных, подлежащих обязательному общеобразовательному и профессиональному обучению;</w:t>
      </w:r>
    </w:p>
    <w:bookmarkEnd w:id="220"/>
    <w:bookmarkStart w:name="z75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взаимодействие администрации, педагогов и технического персонала Школы с работниками частей и служб учреждения по вопросам обучения, воспитания осужденных;</w:t>
      </w:r>
    </w:p>
    <w:bookmarkEnd w:id="221"/>
    <w:bookmarkStart w:name="z75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педагогическому коллективу Школы в изучении правовых и методических документов, регламентирующих деятельность учреждения по вопросам обучения, исправления осужденных;</w:t>
      </w:r>
    </w:p>
    <w:bookmarkEnd w:id="222"/>
    <w:bookmarkStart w:name="z76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соблюдением работниками Школы режимных требований, установленных в учреждении;</w:t>
      </w:r>
    </w:p>
    <w:bookmarkEnd w:id="223"/>
    <w:bookmarkStart w:name="z76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безопасность и охрану труда работников Школы во время нахождения их на территории исправительного учреждения;</w:t>
      </w:r>
    </w:p>
    <w:bookmarkEnd w:id="224"/>
    <w:bookmarkStart w:name="z7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ежедневный контроль за посещением осужденными занятий в Школе.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Педагогический коллектив Школы:</w:t>
      </w:r>
    </w:p>
    <w:bookmarkEnd w:id="226"/>
    <w:bookmarkStart w:name="z2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совместно с администрацией учреждения работу по обеспечению полного охвата подлежащих обязательному обучению осужденных, не достигших тридцатилетнего возраста и не имеющих общего среднего образования;</w:t>
      </w:r>
    </w:p>
    <w:bookmarkEnd w:id="227"/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образовательный процесс в соответствии с учебными планами и программами с учетом требований режима содержания осужденных;</w:t>
      </w:r>
    </w:p>
    <w:bookmarkEnd w:id="228"/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помощь обучающимися в подготовке к занятиям, овладении методами самообразования, администрации учреждения - в духовно-нравственном воспитании осужденных, в работе по их социальной адаптации и реабилитации;</w:t>
      </w:r>
    </w:p>
    <w:bookmarkEnd w:id="229"/>
    <w:bookmarkStart w:name="z2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ходатайствует перед администрацией учреждения о поощрении обучающихся за успехи в учебе и соблюдении дисциплины;</w:t>
      </w:r>
    </w:p>
    <w:bookmarkEnd w:id="230"/>
    <w:bookmarkStart w:name="z2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соблюдение работниками Школы требований внутреннего распорядка исправительных учреждений;</w:t>
      </w:r>
    </w:p>
    <w:bookmarkEnd w:id="231"/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сохранность учебно-методических пособий, оборудования и другого имущества.</w:t>
      </w:r>
    </w:p>
    <w:bookmarkEnd w:id="232"/>
    <w:bookmarkStart w:name="z28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Педагоги Школы не допускаются на территорию учреждения в случае нарушения ими требований правил деятельности исправительных учреждений.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Приобретение оборудования, а также расходы, связанные с содержанием помещений школ (коммунальные услуги, текущий ремонт и прочие затраты), оплата труда обслуживающего персонала, производится за счет средств исправительных учреждений. Оплата труда руководящих работников, педагогов, учебно-воспитательного персонала, приобретение и доставка учебников производится за счет средств местных бюджетов, предусмотренных на образование.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деятельности вечерней школы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Вечерняя (сменная) школа (далее - Школа) предоставляет гражданам Республики Казахстан, иностранным гражданам (в рамках действующего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Казахстан), работающим и неработающим, возможность получения основного среднего и общего среднего образования.</w:t>
      </w:r>
    </w:p>
    <w:bookmarkEnd w:id="236"/>
    <w:bookmarkStart w:name="z28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Вечерняя школа реализует общеобразовательные учебные программы основного среднего и общего среднего образования, а также, с учетом ее особенностей и возможностей - программы дополнительного образования.</w:t>
      </w:r>
    </w:p>
    <w:bookmarkEnd w:id="237"/>
    <w:bookmarkStart w:name="z28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Вечерняя (сменная) школа может создаваться в форме государственного учреждения или коммунального государственного казенного предприятия.</w:t>
      </w:r>
    </w:p>
    <w:bookmarkEnd w:id="238"/>
    <w:bookmarkStart w:name="z28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Настоящие Правила являются типовыми для вечерних (сменных) средних общеобразовательных школ, независимо от форм собственности и ведомственной принадлежности.</w:t>
      </w:r>
    </w:p>
    <w:bookmarkEnd w:id="239"/>
    <w:bookmarkStart w:name="z28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Школа осуществляет обучение по следующим формам: дневной, вечерней, заочной, индивидуальной, экстерната одновременно, в пределах одной организации образования.</w:t>
      </w:r>
    </w:p>
    <w:bookmarkEnd w:id="240"/>
    <w:bookmarkStart w:name="z28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Условия и порядок освоения образовательных программ определяются настоящими Типовыми правилами и Уставом Школы.</w:t>
      </w:r>
    </w:p>
    <w:bookmarkEnd w:id="241"/>
    <w:bookmarkStart w:name="z28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Создание, реорганизация и ликвидация Школы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21ом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решением местных исполнительных органов, согласованного с областными управлениями образования, городов Астана и Алматы.</w:t>
      </w:r>
    </w:p>
    <w:bookmarkEnd w:id="242"/>
    <w:bookmarkStart w:name="z2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Вечерняя школа создается при наличии:</w:t>
      </w:r>
    </w:p>
    <w:bookmarkEnd w:id="243"/>
    <w:bookmarkStart w:name="z29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крупных городах - не менее 100 обучающихся;</w:t>
      </w:r>
    </w:p>
    <w:bookmarkEnd w:id="244"/>
    <w:bookmarkStart w:name="z2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небольших городах – не менее 80 обучающихся;</w:t>
      </w:r>
    </w:p>
    <w:bookmarkEnd w:id="245"/>
    <w:bookmarkStart w:name="z29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поселках городского типа – не менее 50 обучающихся;</w:t>
      </w:r>
    </w:p>
    <w:bookmarkEnd w:id="246"/>
    <w:bookmarkStart w:name="z29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сельской местности – не менее 30 обучающихся.</w:t>
      </w:r>
    </w:p>
    <w:bookmarkEnd w:id="247"/>
    <w:bookmarkStart w:name="z29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вечерней и заочной формах обучения классы открываются при наличии не менее 9 обучающихся.</w:t>
      </w:r>
    </w:p>
    <w:bookmarkEnd w:id="248"/>
    <w:bookmarkStart w:name="z29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наличии необходимых средств и условий, по решению местных органов управления, при вечерних школах открываются учебно-консультационные пункты, классы или группы заочного обучения с меньшей наполняемостью (от 1 до 8 обучающихся).</w:t>
      </w:r>
    </w:p>
    <w:bookmarkEnd w:id="249"/>
    <w:bookmarkStart w:name="z29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Вечерняя школа создает учебно-консультационные пункты, классы, группы заочного обучения на предприятиях и в организациях образования, независимо от форм собственности.</w:t>
      </w:r>
    </w:p>
    <w:bookmarkEnd w:id="250"/>
    <w:bookmarkStart w:name="z29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Учебно-консультационные пункты, классы заочного обучения и индивидуальные группы при дневных общеобразовательных школах, а также вечерние отделения в дневных общеобразовательных школах, открываются:</w:t>
      </w:r>
    </w:p>
    <w:bookmarkEnd w:id="251"/>
    <w:bookmarkStart w:name="z29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городах при наличии не менее 50 обучающихся;</w:t>
      </w:r>
    </w:p>
    <w:bookmarkEnd w:id="252"/>
    <w:bookmarkStart w:name="z30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поселках городского типа не менее 30 обучающихся, сельской местности, при наличии не менее 15 обучающихся.</w:t>
      </w:r>
    </w:p>
    <w:bookmarkEnd w:id="253"/>
    <w:bookmarkStart w:name="z30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Организация образовательного процесса учебно-консультационных пунктов с очной, заочной формой обучения осуществляется на основе настоящих Правил.</w:t>
      </w:r>
    </w:p>
    <w:bookmarkEnd w:id="254"/>
    <w:bookmarkStart w:name="z30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Вечерняя школа создает классы с углубленным изучением предметов, классы (группы) компенсирующего и коррекционного обучения.</w:t>
      </w:r>
    </w:p>
    <w:bookmarkEnd w:id="255"/>
    <w:bookmarkStart w:name="z30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Наполняемость классов всех уровней вечерней школы, при дневной форме обучения, устанавливается в количестве:</w:t>
      </w:r>
    </w:p>
    <w:bookmarkEnd w:id="256"/>
    <w:bookmarkStart w:name="z30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городских организациях образования - 20 обучающихся;</w:t>
      </w:r>
    </w:p>
    <w:bookmarkEnd w:id="257"/>
    <w:bookmarkStart w:name="z30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небольших городах и поселках городского типа – 15 обучающихся;</w:t>
      </w:r>
    </w:p>
    <w:bookmarkEnd w:id="258"/>
    <w:bookmarkStart w:name="z30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сельских организациях образования – 10 обучающихся.</w:t>
      </w:r>
    </w:p>
    <w:bookmarkEnd w:id="259"/>
    <w:bookmarkStart w:name="z30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 наличии в классе 20 и более обучающихся производится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информатики.</w:t>
      </w:r>
    </w:p>
    <w:bookmarkEnd w:id="260"/>
    <w:bookmarkStart w:name="z30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Деление на подгруппы для изучения казахского языка и литературы в русской школе, русского языка и литературы в казахской школе, иностранных языков, информатики на заочных формах вечернего обучения не предусматривается.</w:t>
      </w:r>
    </w:p>
    <w:bookmarkEnd w:id="261"/>
    <w:bookmarkStart w:name="z30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вечернюю школу принимаются лица, не моложе 15 лет, изъявившие желание обучаться, на основании следующих документов:</w:t>
      </w:r>
    </w:p>
    <w:bookmarkEnd w:id="262"/>
    <w:bookmarkStart w:name="z31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родителей (законных представителей);</w:t>
      </w:r>
    </w:p>
    <w:bookmarkEnd w:id="263"/>
    <w:bookmarkStart w:name="z31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личного заявления;</w:t>
      </w:r>
    </w:p>
    <w:bookmarkEnd w:id="264"/>
    <w:bookmarkStart w:name="z31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об окончании основного общего образовании;</w:t>
      </w:r>
    </w:p>
    <w:bookmarkEnd w:id="265"/>
    <w:bookmarkStart w:name="z31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табеля успеваемости за последний год обучения;</w:t>
      </w:r>
    </w:p>
    <w:bookmarkEnd w:id="266"/>
    <w:bookmarkStart w:name="z31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академической справки организации образования (с обязательным указанием количества часов и оценок по пройденным, в данном учебном заведении, общеобразовательным предметам);</w:t>
      </w:r>
    </w:p>
    <w:bookmarkEnd w:id="267"/>
    <w:bookmarkStart w:name="z31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удостоверения личности или свидетельства о рождении;</w:t>
      </w:r>
    </w:p>
    <w:bookmarkEnd w:id="268"/>
    <w:bookmarkStart w:name="z31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справки с места работы (для работающих);</w:t>
      </w:r>
    </w:p>
    <w:bookmarkEnd w:id="269"/>
    <w:bookmarkStart w:name="z31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медицинской справки, формы – 086;</w:t>
      </w:r>
    </w:p>
    <w:bookmarkEnd w:id="270"/>
    <w:bookmarkStart w:name="z31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справки с места жительства.</w:t>
      </w:r>
    </w:p>
    <w:bookmarkEnd w:id="271"/>
    <w:bookmarkStart w:name="z31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особых случаях, в вечернюю школу принимаются лица, направленные решением комиссии по защите прав несовершеннолетних при Акиматах городов и районов.</w:t>
      </w:r>
    </w:p>
    <w:bookmarkEnd w:id="272"/>
    <w:bookmarkStart w:name="z32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вечернюю школу прием заявлений и зачисление проводится до начала учебного года и оформляется приказом директора школа.</w:t>
      </w:r>
    </w:p>
    <w:bookmarkEnd w:id="273"/>
    <w:bookmarkStart w:name="z32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Лица, из других организаций образования могут приниматься в соответствующий класс (с учетом итоговых и текущих оценок) в течение всего учебного года.</w:t>
      </w:r>
    </w:p>
    <w:bookmarkEnd w:id="274"/>
    <w:bookmarkStart w:name="z32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вечерней школе контингент обучающихся определяется дважды в год: на начало каждого полугодия.</w:t>
      </w:r>
    </w:p>
    <w:bookmarkEnd w:id="275"/>
    <w:bookmarkStart w:name="z3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Вечерняя школа осуществляет образовательный процесс в соответствии с уровнями общеобразовательных программ двух ступеней образования:</w:t>
      </w:r>
    </w:p>
    <w:bookmarkEnd w:id="276"/>
    <w:bookmarkStart w:name="z32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II ступень - основное среднее образование (срок освоения: 3 года: 7, 8, 9 классы);</w:t>
      </w:r>
    </w:p>
    <w:bookmarkEnd w:id="277"/>
    <w:bookmarkStart w:name="z32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III ступень - среднее общее образование (срок освоения: 2 года: 10, 11 (12) классы.</w:t>
      </w:r>
    </w:p>
    <w:bookmarkEnd w:id="278"/>
    <w:bookmarkStart w:name="z32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вечерней школе организация образовательного процесса регламентируется общеобразовательными учебными программами, рабочим учебным планом.</w:t>
      </w:r>
    </w:p>
    <w:bookmarkEnd w:id="279"/>
    <w:bookmarkStart w:name="z32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Вечерняя школа самостоятельна в определении годового календарного учебного графика, в выборе системы оценок, порядка и периодичности аттестации обучающихся.</w:t>
      </w:r>
    </w:p>
    <w:bookmarkEnd w:id="280"/>
    <w:bookmarkStart w:name="z32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Учебный год продолжается с 1 сентября по 25 мая. Продолжительность учебного года – 34 недели, при заочной форме - 36 недель.</w:t>
      </w:r>
    </w:p>
    <w:bookmarkEnd w:id="281"/>
    <w:bookmarkStart w:name="z32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Вечерняя школа, по договоренности с предприятиями, может проводить профессиональную подготовку обучающихся, в качестве дополнительных образовательных услуг, в том числе платных.</w:t>
      </w:r>
    </w:p>
    <w:bookmarkEnd w:id="282"/>
    <w:bookmarkStart w:name="z33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При сессионном режиме организации занятий заочного или вечернего обучения, время сессий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педагогическим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Советом школы.</w:t>
      </w:r>
    </w:p>
    <w:bookmarkEnd w:id="283"/>
    <w:bookmarkStart w:name="z33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Порядок приема обучающихся в вечернюю школу в части, не отрегулированной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Уставом организации образования. Прием учащихся в школу осуществляется независимо от места, района проживания и социального статуса учащихся.</w:t>
      </w:r>
    </w:p>
    <w:bookmarkEnd w:id="284"/>
    <w:bookmarkStart w:name="z33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Права и обязанности обучающихся определяются Уставом школы, Правилами внутреннего распорядка школы.</w:t>
      </w:r>
    </w:p>
    <w:bookmarkEnd w:id="285"/>
    <w:bookmarkStart w:name="z33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Обучающимся вечерней школы без отрыва от трудовой деятельности предоставляется сокращенная рабочая неделя, дополнительный оплачиваемый отпуск по месту работы и другие льготы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86"/>
    <w:bookmarkStart w:name="z33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Освоение программы за курс основного среднего и общего среднего образования завершается обязательной итоговой аттестацией выпускников.</w:t>
      </w:r>
    </w:p>
    <w:bookmarkEnd w:id="287"/>
    <w:bookmarkStart w:name="z33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Выпускникам вечерних школ, после прохождения ими итоговой аттестации, выдается документ государственного образца о соответствующем образовании.</w:t>
      </w:r>
    </w:p>
    <w:bookmarkEnd w:id="288"/>
    <w:bookmarkStart w:name="z33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Общее руководство вечерней школой осуществляет выборный представительный орган – Педагогический Совет, его компетенции определяются Уставом школы.</w:t>
      </w:r>
    </w:p>
    <w:bookmarkEnd w:id="289"/>
    <w:bookmarkStart w:name="z33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В целях совершенствования образовательного процесса в вечерней школе создается </w:t>
      </w:r>
      <w:r>
        <w:rPr>
          <w:rFonts w:ascii="Times New Roman"/>
          <w:b w:val="false"/>
          <w:i w:val="false"/>
          <w:color w:val="000000"/>
          <w:sz w:val="28"/>
        </w:rPr>
        <w:t>методический Совет</w:t>
      </w:r>
      <w:r>
        <w:rPr>
          <w:rFonts w:ascii="Times New Roman"/>
          <w:b w:val="false"/>
          <w:i w:val="false"/>
          <w:color w:val="000000"/>
          <w:sz w:val="28"/>
        </w:rPr>
        <w:t>, методические объединения, психологическая и социально-педагогическая служба. Их деятельность осуществляется в порядке, определенном Уставом школы и действующим законодательством в области образования.</w:t>
      </w:r>
    </w:p>
    <w:bookmarkEnd w:id="290"/>
    <w:bookmarkStart w:name="z33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Вечерняя школа является самостоятельным юридическим лицом, имеющим свой Устав, гербовую печать, расчетный счет в банке.</w:t>
      </w:r>
    </w:p>
    <w:bookmarkEnd w:id="291"/>
    <w:bookmarkStart w:name="z33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Школа должна располагать отдельным зданием. В исключительных случаях, в арендуемых местными Акиматами зданиях.</w:t>
      </w:r>
    </w:p>
    <w:bookmarkEnd w:id="292"/>
    <w:bookmarkStart w:name="z34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Финансовое обеспечение деятельности Школы осуществляется в порядке, установленном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образования.</w:t>
      </w:r>
    </w:p>
    <w:bookmarkEnd w:id="293"/>
    <w:bookmarkStart w:name="z341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деятельности специальной организации образования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5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В специальные организации образования в целях обеспечения воспитания, обучения и социальной реабилитации направляются несовершеннолетние,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9 июля 2004 года "О профилактике правонарушений среди несовершеннолетних и предупреждении детской безнадзорности и беспризорности" (далее - Закон).</w:t>
      </w:r>
    </w:p>
    <w:bookmarkEnd w:id="295"/>
    <w:bookmarkStart w:name="z68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Основными задачами специальной организации образования являются:</w:t>
      </w:r>
    </w:p>
    <w:bookmarkEnd w:id="296"/>
    <w:bookmarkStart w:name="z68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адаптация и реабилитация несовершеннолетних;</w:t>
      </w:r>
    </w:p>
    <w:bookmarkEnd w:id="297"/>
    <w:bookmarkStart w:name="z68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правонарушений, безнадзорности, беспризорности и антиобщественных действий среди несовершеннолетних;</w:t>
      </w:r>
    </w:p>
    <w:bookmarkEnd w:id="298"/>
    <w:bookmarkStart w:name="z68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и законных интересов несовершеннолетних;</w:t>
      </w:r>
    </w:p>
    <w:bookmarkEnd w:id="299"/>
    <w:bookmarkStart w:name="z68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законопослушного поведения несовершеннолетних;</w:t>
      </w:r>
    </w:p>
    <w:bookmarkEnd w:id="300"/>
    <w:bookmarkStart w:name="z68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непрерывности и единства процесса обучения и воспитания.</w:t>
      </w:r>
    </w:p>
    <w:bookmarkEnd w:id="301"/>
    <w:bookmarkStart w:name="z68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Специальная организация образования создается с учетом обеспечения раздельного размещения несовершеннолетних женского и мужского пола. Обязательным условием является изолированность спальных корпусов воспитанников мужского и женского пола, а также воспитанников в возрасте 11-14 лет от 15-18 летнего возраста.</w:t>
      </w:r>
    </w:p>
    <w:bookmarkEnd w:id="302"/>
    <w:bookmarkStart w:name="z69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Санитарно-эпидемиологические требования к условиям проживания воспитанников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 (далее – Санитарные правила).</w:t>
      </w:r>
    </w:p>
    <w:bookmarkEnd w:id="303"/>
    <w:bookmarkStart w:name="z69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специальную организацию образования несовершеннолетний определяется по решению суда сроком от одного месяца до одного года.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специальную организацию образования.</w:t>
      </w:r>
    </w:p>
    <w:bookmarkEnd w:id="304"/>
    <w:bookmarkStart w:name="z69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Сбор документов для определения несовершеннолетних в специальную организацию образования обеспечивают органы образования, внутренних дел, здравоохранения, осуществляющие выявление и учет несовершеннолетних.</w:t>
      </w:r>
    </w:p>
    <w:bookmarkEnd w:id="305"/>
    <w:bookmarkStart w:name="z76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направляемого в специальную организацию образования несовершеннолетнего предоставляется:</w:t>
      </w:r>
    </w:p>
    <w:bookmarkEnd w:id="306"/>
    <w:bookmarkStart w:name="z76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 о направлении несовершеннолетнего в специальную организацию образования;</w:t>
      </w:r>
    </w:p>
    <w:bookmarkEnd w:id="307"/>
    <w:bookmarkStart w:name="z76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личности);</w:t>
      </w:r>
    </w:p>
    <w:bookmarkEnd w:id="308"/>
    <w:bookmarkStart w:name="z76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дело обучающегося;</w:t>
      </w:r>
    </w:p>
    <w:bookmarkEnd w:id="309"/>
    <w:bookmarkStart w:name="z76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) карта профилактических прививок по форме № 065/у в соответствии с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"Об утверждении форм учетной документации в области здравоохранения" от 30 октября 2020 года № ҚР ДСМ-175/2020 (зарегистрированный в Министерстве юстиции Республики Казахстан 4 ноября 2020 года № 21579) (далее – приказ № ҚР ДСМ-175/2020) и учетная форма № 026/у-3,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(зарегистрированный в Реестре государственной регистрации нормативных правовых актов под № 2423) (далее - приказ № 469));</w:t>
      </w:r>
    </w:p>
    <w:bookmarkEnd w:id="310"/>
    <w:bookmarkStart w:name="z76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bookmarkEnd w:id="311"/>
    <w:bookmarkStart w:name="z77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отсутствие родительского попечения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bookmarkEnd w:id="312"/>
    <w:bookmarkStart w:name="z77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с места учебы;</w:t>
      </w:r>
    </w:p>
    <w:bookmarkEnd w:id="313"/>
    <w:bookmarkStart w:name="z77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приписное свидетельство для лиц призывного возраста.</w:t>
      </w:r>
    </w:p>
    <w:bookmarkEnd w:id="314"/>
    <w:bookmarkStart w:name="z77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личного дела, а также сведения о несовершеннолетних вносятся в Республиканскую базу данных детей-сирот и детей, оставшихся без попечения родителей, а также лиц, желающих принять ребенка в семью (далее – Республиканская база данных) не позднее 1 (одного) рабочего дня с момента приема несовершеннолетнего в специальную организацию образования.</w:t>
      </w:r>
    </w:p>
    <w:bookmarkEnd w:id="315"/>
    <w:bookmarkStart w:name="z77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специальную организацию образования не направляются несовершеннолетние, имеющие отклонения в состоянии здоровья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содержания, утвержденным постановлением Правительства Республики Казахстан от 13 июня 2005 года № 592 (далее - Постановление № 592).</w:t>
      </w:r>
    </w:p>
    <w:bookmarkEnd w:id="316"/>
    <w:bookmarkStart w:name="z77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направлении в специальные организации образования несовершеннолетних, злоупотребляющих алкогольными напитками, наркотическими средствами и психотропными веществами, их аналогами, в обязательном порядке изучается целесообразность назначения им прохождения лечения от психического, поведенческого расстройства (заболевания), связанного с употреблением психоактивных веществ.</w:t>
      </w:r>
    </w:p>
    <w:bookmarkEnd w:id="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83 - в редакции приказа Министра образования и науки РК от 06.01.2021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специальную организацию образования несовершеннолетние доставляются через Центры адаптации несовершеннолетних, находящиеся в ведении органов образования.</w:t>
      </w:r>
    </w:p>
    <w:bookmarkEnd w:id="318"/>
    <w:bookmarkStart w:name="z70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Условия содержания несовершеннолетних в специальной организации образования обеспечиваются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Закона, а также Уставом, Правилами внутреннего распорядка специальной организации образования и настоящими Правилами.</w:t>
      </w:r>
    </w:p>
    <w:bookmarkEnd w:id="319"/>
    <w:bookmarkStart w:name="z70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Учебно-воспитательная работа в организации образования осуществляется по образовательным программам, разработанных на основе государственных общеобязательных стандартов образования.</w:t>
      </w:r>
    </w:p>
    <w:bookmarkEnd w:id="320"/>
    <w:bookmarkStart w:name="z70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Воспитанникам, прошедшим итоговую аттестацию по общеобразовательным учебным программам основного среднего, общего среднего образования выдается аттестат об основном среднем образовании или об общем среднем образовании.</w:t>
      </w:r>
    </w:p>
    <w:bookmarkEnd w:id="321"/>
    <w:bookmarkStart w:name="z70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Обучение и воспитание несовершеннолетних в специальной организации образования проводится дифференцированно с учетом их возрастных и индивидуальных особенностей.</w:t>
      </w:r>
    </w:p>
    <w:bookmarkEnd w:id="322"/>
    <w:bookmarkStart w:name="z71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Трудовое обучение в специальной организации образования осуществляется в учебно-производственных мастерских, учебно-опытном участке и подсобном хозяйстве с учетом возраста и физического развития несовершеннолетних от двух до четырех часов в день.</w:t>
      </w:r>
    </w:p>
    <w:bookmarkEnd w:id="323"/>
    <w:bookmarkStart w:name="z71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Профессиональная подготовка воспитанников в специальной организации образования осуществляется в порядке, установленном действующим законодательством Республики Казахстан в области образования.</w:t>
      </w:r>
    </w:p>
    <w:bookmarkEnd w:id="324"/>
    <w:bookmarkStart w:name="z71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Воспитанникам,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325"/>
    <w:bookmarkStart w:name="z71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выпуске несовершеннолетних из специальной организации образования по акту приема-передачи выдаются: принадлежащие ему вещи, деньги, документы личного дела, выписка из медицинской карты с отражением сведений о проведенных прививках и об эпидемиологическом окружении.</w:t>
      </w:r>
    </w:p>
    <w:bookmarkEnd w:id="326"/>
    <w:bookmarkStart w:name="z71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специальных организаций образования, выбывающие из специальной организации, доставляются в места проживания в сопровождении работников специальных организаций образования.</w:t>
      </w:r>
    </w:p>
    <w:bookmarkEnd w:id="327"/>
    <w:bookmarkStart w:name="z71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выбытия администрация специальных организаций образования выдает выпускникам комплект сезонной одежды и обуви, бывший в их пользовании в период нахождения в данном учреждении.</w:t>
      </w:r>
    </w:p>
    <w:bookmarkEnd w:id="328"/>
    <w:bookmarkStart w:name="z71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Оказание комплекса специальных социальных услуг несовершеннолетним,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лицам, находящимся в трудной жизненной ситуации.</w:t>
      </w:r>
    </w:p>
    <w:bookmarkEnd w:id="329"/>
    <w:bookmarkStart w:name="z363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деятельности организации с особым режимом содержания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В организации образования с особым режимом содержания в целях обеспечения особых условий воспитания, обучения и социальной реабилитации направляются несовершеннолетние,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331"/>
    <w:bookmarkStart w:name="z71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Основными задачами организации образования с особым режимом содержания являются:</w:t>
      </w:r>
    </w:p>
    <w:bookmarkEnd w:id="332"/>
    <w:bookmarkStart w:name="z71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адаптация и реабилитация несовершеннолетних;</w:t>
      </w:r>
    </w:p>
    <w:bookmarkEnd w:id="333"/>
    <w:bookmarkStart w:name="z72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предупреждение правонарушений, безнадзорности, беспризорности и антиобщественных действий среди несовершеннолетних;</w:t>
      </w:r>
    </w:p>
    <w:bookmarkEnd w:id="334"/>
    <w:bookmarkStart w:name="z72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и законных интересов несовершеннолетних;</w:t>
      </w:r>
    </w:p>
    <w:bookmarkEnd w:id="335"/>
    <w:bookmarkStart w:name="z72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законопослушного поведения несовершеннолетних;</w:t>
      </w:r>
    </w:p>
    <w:bookmarkEnd w:id="336"/>
    <w:bookmarkStart w:name="z72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непрерывности и единства процесса обучения и воспитания.</w:t>
      </w:r>
    </w:p>
    <w:bookmarkEnd w:id="337"/>
    <w:bookmarkStart w:name="z72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Организации образования с особым режимом содержания создаются для несовершеннолетних в возрасте от одиннадцати до восемнадцати лет, с условием раздельного размещения лиц мужского и женского пола.</w:t>
      </w:r>
    </w:p>
    <w:bookmarkEnd w:id="338"/>
    <w:bookmarkStart w:name="z72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Организация проживания воспитанников осуществляется в соответствии с Санитарными правилами.</w:t>
      </w:r>
    </w:p>
    <w:bookmarkEnd w:id="339"/>
    <w:bookmarkStart w:name="z72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организацию образования с особым режимом содержания несовершеннолетние направляются на срок от шести месяцев до двух лет по решению суда.</w:t>
      </w:r>
    </w:p>
    <w:bookmarkEnd w:id="340"/>
    <w:bookmarkStart w:name="z77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направляемого в организацию образования с особым режимом содержания несовершеннолетнего предоставляется:</w:t>
      </w:r>
    </w:p>
    <w:bookmarkEnd w:id="341"/>
    <w:bookmarkStart w:name="z77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суда о направлении несовершеннолетнего в организацию образования с особым режимом содержания;</w:t>
      </w:r>
    </w:p>
    <w:bookmarkEnd w:id="342"/>
    <w:bookmarkStart w:name="z77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(удостоверение личности);</w:t>
      </w:r>
    </w:p>
    <w:bookmarkEnd w:id="343"/>
    <w:bookmarkStart w:name="z78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личное дело учащегося;</w:t>
      </w:r>
    </w:p>
    <w:bookmarkEnd w:id="344"/>
    <w:bookmarkStart w:name="z78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состоянии здоровья (форма № 065/у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ҚР ДСМ-175/2020, учетная форма 026/у-3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469);</w:t>
      </w:r>
    </w:p>
    <w:bookmarkEnd w:id="345"/>
    <w:bookmarkStart w:name="z78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жилищно-бытовых условий семьи, с указанием сведений о составе семьи, социальном статусе семьи, полных данных на родителей и иных законных представителей, их фактического места проживания, места работы, наличия условий для содержания и воспитания несовершеннолетнего;</w:t>
      </w:r>
    </w:p>
    <w:bookmarkEnd w:id="346"/>
    <w:bookmarkStart w:name="z78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документы, подтверждающие отсутствие родительского попечения на несовершеннолетних, из числа воспитанников (выпускников) организаций образования для детей-сирот и детей, оставшихся без попечения родителей;</w:t>
      </w:r>
    </w:p>
    <w:bookmarkEnd w:id="347"/>
    <w:bookmarkStart w:name="z78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характеристика с места учебы;</w:t>
      </w:r>
    </w:p>
    <w:bookmarkEnd w:id="348"/>
    <w:bookmarkStart w:name="z78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приписное свидетельство для лиц призывного возраста.</w:t>
      </w:r>
    </w:p>
    <w:bookmarkEnd w:id="349"/>
    <w:bookmarkStart w:name="z78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организацию образования с особым режимом содержания не направляются несовершеннолетние, имеющие отклонения в состоянии здоровья в соответствии с Постановлением № 592.</w:t>
      </w:r>
    </w:p>
    <w:bookmarkEnd w:id="350"/>
    <w:bookmarkStart w:name="z78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вопроса о направлении в организацию образования с особым режимом содержания несовершеннолетних, злоупотребляющих алкогольными напитками, наркотическими средствами и психотропными веществами, их аналогами, в обязательном порядке изучается целесообразность назначения им прохождения лечения от психического, поведенческого расстройства (заболевания), связанного с употреблением психоактивных веществ.</w:t>
      </w:r>
    </w:p>
    <w:bookmarkEnd w:id="351"/>
    <w:bookmarkStart w:name="z78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личного дела, а также сведения о несовершеннолетних вносятся в Республиканскую базу данных не позднее 1 (одного) рабочего дня с момента приема несовершеннолетнего в организацию образования с особым режимом содержания.</w:t>
      </w:r>
    </w:p>
    <w:bookmarkEnd w:id="352"/>
    <w:bookmarkStart w:name="z78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документов, необходимых для помещения и доставку несовершеннолетних в организацию образования с особым режимом содержания обеспечивают органы внутренних дел.</w:t>
      </w:r>
    </w:p>
    <w:bookmarkEnd w:id="353"/>
    <w:bookmarkStart w:name="z79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несовершеннолетний подозреваемый, который по условиям жизни и воспитания не может быть оставлен в прежнем месте жительства, он по постановлению органа, ведущего уголовный процесс, при участии органов опеки и попечительства может быть помещен для проживания на период производства по уголовному делу в организацию образования с особым режимом содержания.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98 - в редакции приказа Министра образования и науки РК от 06.01.2021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Условия содержания несовершеннолетних в организации образования с особым режимом содержания обеспечиваются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Закона, а также Уставом, Правилами внутреннего распорядка организации образования с особым режимом содержания и настоящими Правилами.</w:t>
      </w:r>
    </w:p>
    <w:bookmarkEnd w:id="355"/>
    <w:bookmarkStart w:name="z74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 структуре организации образования с особым режимом содержания предусматриваются единицы старшего дежурного по режиму и дежурного по режиму. </w:t>
      </w:r>
    </w:p>
    <w:bookmarkEnd w:id="356"/>
    <w:bookmarkStart w:name="z74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Учебно-воспитательная работа в организации образования с особым режимом содержания осуществляется по образовательным программам, разработанных на основе государственных общеобязательных стандартов образования.</w:t>
      </w:r>
    </w:p>
    <w:bookmarkEnd w:id="357"/>
    <w:bookmarkStart w:name="z74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Воспитанникам, прошедшим итоговую аттестацию по общеобразовательным учебным программам основного среднего, общего среднего образования выдается аттестат об основном среднем образовании либо об общем среднем образовании. </w:t>
      </w:r>
    </w:p>
    <w:bookmarkEnd w:id="358"/>
    <w:bookmarkStart w:name="z74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особенностей.</w:t>
      </w:r>
    </w:p>
    <w:bookmarkEnd w:id="359"/>
    <w:bookmarkStart w:name="z74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Трудовое обучение в организациях образования с особым режимом содержания осуществляется в учебно-производственных мастерских, учебно-опытном участке и подсобном хозяйстве с учетом возраста и физического развития несовершеннолетних от двух до четырех часов в день.</w:t>
      </w:r>
    </w:p>
    <w:bookmarkEnd w:id="360"/>
    <w:bookmarkStart w:name="z74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подготовка воспитанников в организации образования с особым режимом содержания осуществляется в порядке, установленном действующим законодательством Республики Казахстан в области образования.</w:t>
      </w:r>
    </w:p>
    <w:bookmarkEnd w:id="361"/>
    <w:bookmarkStart w:name="z74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Воспитанникам, сдавшим квалификационный экзамен, присваивается соответствующий уровень квалификации по конкретной специальности и выдается свидетельство (сертификат) о присвоении квалификации.</w:t>
      </w:r>
    </w:p>
    <w:bookmarkEnd w:id="362"/>
    <w:bookmarkStart w:name="z74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Воспитанники, выбывающие из организации образования с особым режимом содержания, доставляются в места проживания в сопровождении работников организации образования с особым режимом содержания.</w:t>
      </w:r>
    </w:p>
    <w:bookmarkEnd w:id="363"/>
    <w:bookmarkStart w:name="z75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случаях выбытия администрация организации образования с особым режимом содержания выдает выпускникам комплект сезонной одежды и обуви, бывший в их пользовании в период нахождения в данном учреждении.</w:t>
      </w:r>
    </w:p>
    <w:bookmarkEnd w:id="364"/>
    <w:bookmarkStart w:name="z75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Оказание комплекса специальных социальных услуг несовершеннолетним, находящимся в организации образования с особым режимом содержания осуществляется в соответствии с действующим законодательством в области предоставления специальных социальных услуг лицам, находящимся в трудной жизненной ситуации.</w:t>
      </w:r>
    </w:p>
    <w:bookmarkEnd w:id="365"/>
    <w:bookmarkStart w:name="z37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деятельности школы при больнице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Школы при больнице создаются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образования. Школа при больнице предоставляет право детям, находящимся на длительном лечении получить образование с 1 по 11 (12) класс.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Деятельность Школы при больнице регламентируется Уставом школы и настоящими Типовыми правилами, она подлежит лицензированию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лицензировании.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Образовательный процесс Школы при больнице осуществляют в соответствии с утвержденными ТУПами.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рабочего учебного плана и программ по учебным предметам, входящим в состав вариативной части базисного учебного плана и отражающим специфику конкретной организации, школа вправе осуществлять самостоятельно.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Школе при больнице занятия проводятся 5 раз в неделю (кроме субботы и воскресенья), недельная учебная нагрузка регулируется (от 3 часов в неделю до 20 часов).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Обучение в школе при больнице осуществляется по учебникам и программам, по которым занимаются обучающиеся в общеобразовательных школах. В школах при больнице обеспечение учебниками осуществляется за счет средств государственного бюджета.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Форма обучения в школе при больнице определяется адекватно состоянию здоровья обучающегося: индивидуальная (по тяжести основного заболевания) или классно-урочная.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школе при больнице на обучающихся оформляется личное дело и издается приказ о зачислении.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школах при больницах проводятся классные, самостоятельные и контрольные работы, знания обучающихся оцениваются, а по окончании четверти выставляются четвертные оценки.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По завершению учебного года обучающимся 1-8 (9) классов выставляются годовые и итоговые оценки и приказом по школе переводятся в следующий класс.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Обучающиеся 9, 11 (12) классов участвуют в итоговой государственной аттестации в форме государственных выпускных экзаменов. По итогам экзаменационных и итоговых оценок обучающимся выдаются документы государственного образца.</w:t>
      </w:r>
    </w:p>
    <w:bookmarkEnd w:id="3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375</w:t>
            </w:r>
          </w:p>
        </w:tc>
      </w:tr>
    </w:tbl>
    <w:bookmarkStart w:name="z393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международных школ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международных школ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– Закон).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Типовые правила распространяются на международные школы, которым присвоен статус международная школа.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Международная школа - организация образования, реализующая самостоятельно разработанные интегрированные образовательные программы, прошедшая авторизацию в Организации Международного Бакалавриата или международную институциональную аккредитацию.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Основная цель деятельности международной школы - обеспечение гармоничного и перспективного образования, способствующего интеллектуальному, физическому и социальному развитию личности, способной легко адаптироваться к изменениям в современном обществе и вносить конструктивный вклад в его развитие.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Международная школа обеспечивает достижение названной цели посредством применения в образовательном процессе лучшего педагогического опыта казахстанской школы и международного школьного образования, высокого научно-методического оснащения образовательных программ, постоянного профессионального развития педагогического коллектива.</w:t>
      </w:r>
    </w:p>
    <w:bookmarkEnd w:id="383"/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международной школы строится на следующих принципах:</w:t>
      </w:r>
    </w:p>
    <w:bookmarkEnd w:id="384"/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интернационализация образовательной программы школы - нацеленность образовательного процесса на формирование у учащихся уважения к культуре своего народа, межкультурного понимания и толерантности;</w:t>
      </w:r>
    </w:p>
    <w:bookmarkEnd w:id="385"/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интеграция - полноправное членство школы в международном образовательном сообществе, предоставление выпускникам школы возможности получения документа об окончании школы международного образца, формирование педагога международного уровня;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академическая свобода - самостоятельность в выборе структуры (уровней) школьного образования, разработке и внедрении образовательных программ, форм и методов осуществления образовательной деятельности; автономность и самоуправляемость - самостоятельность в финансово-экономическом, административном управлении;</w:t>
      </w:r>
    </w:p>
    <w:bookmarkEnd w:id="387"/>
    <w:bookmarkStart w:name="z40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автономность и самоуправляемость – самостоятельность в финансово-экономическом, административном управлении;</w:t>
      </w:r>
    </w:p>
    <w:bookmarkEnd w:id="388"/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гласность и транспарентность - обязательное прохождение школой международной авторизации образовательных программ организацией Международного Бакалавриата и/или международной институциональной аккредитации, членство школы в международных образовательных организациях, обеспечение информационной открытости по всем направлениям деятельности;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ответственность - обеспечение уровня образования, позволяющего выпускникам школы принимать участие в конкурсе на получение образовательных грантов при поступлении в высшие учебные заведения Республики Казахстан.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своей деятельности международная школа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Казахстан, локальными документами учредителя (учредителями), настоящими Типовыми правилами и Уставом школы.</w:t>
      </w:r>
    </w:p>
    <w:bookmarkEnd w:id="391"/>
    <w:bookmarkStart w:name="z4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Международная школа осуществляет обучение и воспитание в интересах личности, общества, государства, обеспечивает охрану здоровья и создание благоприятных условий для разностороннего развития личности, в том числе возможности удовлетворения потребности обучающегося в самообразовании и получении дополнительного образования.</w:t>
      </w:r>
    </w:p>
    <w:bookmarkEnd w:id="392"/>
    <w:bookmarkStart w:name="z4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Организационно-правовая форма международной школы определяется решением учредителя (учредителей).</w:t>
      </w:r>
    </w:p>
    <w:bookmarkEnd w:id="393"/>
    <w:bookmarkStart w:name="z4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международной школе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bookmarkEnd w:id="394"/>
    <w:bookmarkStart w:name="z413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международной школы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Международная школа создается учредителем (учредителями) по собственной инициативе при соблюдении условий, обозначенными настоящими Типовыми правилами.</w:t>
      </w:r>
    </w:p>
    <w:bookmarkEnd w:id="396"/>
    <w:bookmarkStart w:name="z4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Учредительными документами международной школы являются приказ учредителя (учредителей) об открытии учебного заведения и Устав школы. Основные направления деятельности школы регулируются учредителем (учредителями).</w:t>
      </w:r>
    </w:p>
    <w:bookmarkEnd w:id="397"/>
    <w:bookmarkStart w:name="z4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Международная школа, как юридическое лицо, имеет Устав, расчетный и другие счета в банковских учреждениях, печать, штамп, бланки со своим наименованием.</w:t>
      </w:r>
    </w:p>
    <w:bookmarkEnd w:id="398"/>
    <w:bookmarkStart w:name="z4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Международная школа осуществляет образовательную деятельность с момента выдачи ей лицензии на право ведения образовательной деятельности.</w:t>
      </w:r>
    </w:p>
    <w:bookmarkEnd w:id="399"/>
    <w:bookmarkStart w:name="z41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Международная школа регулярно предоставляет информацию о своей деятельности Министерству образования и науки Республики Казахстан.</w:t>
      </w:r>
    </w:p>
    <w:bookmarkEnd w:id="400"/>
    <w:bookmarkStart w:name="z41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Международная школа проходит авторизацию по программам Международного Бакалавриата и/или международную институциональную аккредитацию на регулярной основе с периодичностью, установленной соответствующими международными образовательными организациями.</w:t>
      </w:r>
    </w:p>
    <w:bookmarkEnd w:id="401"/>
    <w:bookmarkStart w:name="z42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Международная школа при необходимости образовывает комплексы, участвует в создании и деятельности ассоциаций, союзов и иных объединений с участием учреждений, предприятий и общественных организаций, в том числе международных, в целях развития и совершенствования образования.</w:t>
      </w:r>
    </w:p>
    <w:bookmarkEnd w:id="402"/>
    <w:bookmarkStart w:name="z42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Международная школа устанавливает прямые связи с зарубежными предприятиями, учреждениями и организациями, осуществляет внешнеэкономическую деятельность и имеет валютные счета в банковских и других кредитных учреждениях.</w:t>
      </w:r>
    </w:p>
    <w:bookmarkEnd w:id="403"/>
    <w:bookmarkStart w:name="z42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Медицинское обслуживание обеспечивается штатным медицинским персоналом, который наряду с администрацией и педагогами обеспечивает здоровье и физическое развитие обучающихся, проведение лечебно-профилактических мероприятий, соблюдение санитарно-гигиенических норм, режима и качества питания обучающихся.</w:t>
      </w:r>
    </w:p>
    <w:bookmarkEnd w:id="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Порядок приема, отчисления, перевода и выпуска учащихся, права и обязанности обучающихся, их родителей (законных представителей) в международной школе определяются в соответствии с Уставом школы и иными предусмотренными Уставом локальными актами.</w:t>
      </w:r>
    </w:p>
    <w:bookmarkEnd w:id="405"/>
    <w:bookmarkStart w:name="z42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Обучение в международной школе осуществляется как казахстанскими, так и иностранными педагогами, нанимаемыми организацией образования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6"/>
    <w:bookmarkStart w:name="z42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Трудовые отношения работника и администрации школы определяются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07"/>
    <w:bookmarkStart w:name="z42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международной школой осуществляется в соответствии с Уставом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bookmarkEnd w:id="408"/>
    <w:bookmarkStart w:name="z42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Организационная структура,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 и утверждаются в порядке, предусмотренном Уставом школы и иными локальными актами школы.</w:t>
      </w:r>
    </w:p>
    <w:bookmarkEnd w:id="409"/>
    <w:bookmarkStart w:name="z42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Финансово-хозяйственная деятельность школы регламентируется учредителем (учредителями) и зависит от формы собственности.</w:t>
      </w:r>
    </w:p>
    <w:bookmarkEnd w:id="410"/>
    <w:bookmarkStart w:name="z42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Учебно-воспитательный процесс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Международная школа реализует интегрированные образовательные учебные программы, самостоятельно разработанные с учетом требований Государственного общеобязательного стандарта образования Республики Казахстан и международных образовательных программ.</w:t>
      </w:r>
    </w:p>
    <w:bookmarkEnd w:id="412"/>
    <w:bookmarkStart w:name="z43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Учащиеся основной школы участвуют в государственной и/или международной внешней аттестации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 актам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Уставу школы. Выпускникам основной школы, успешно прошедшим итоговую аттестацию за курс основной школы, выдаются документы об окончании основной школы государственного и/или международного образцов.</w:t>
      </w:r>
    </w:p>
    <w:bookmarkEnd w:id="413"/>
    <w:bookmarkStart w:name="z43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Выпускникам, окончившим международную школу выдается аттестат об общем среднем образовании и (или) документ международного образца.</w:t>
      </w:r>
    </w:p>
    <w:bookmarkEnd w:id="4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Язык (языки), на котором ведутся обучение и воспитание в международной школе, определяется учредителем (учредителями), Уставом школы и языковой политикой школы.</w:t>
      </w:r>
    </w:p>
    <w:bookmarkEnd w:id="415"/>
    <w:bookmarkStart w:name="z43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Казахский язык и литература, история и география Казахстана являются обязательными предметами для включения в образовательную программу школы.</w:t>
      </w:r>
    </w:p>
    <w:bookmarkEnd w:id="416"/>
    <w:bookmarkStart w:name="z43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Международная школа реализует право обучающихся на выбор языка обучения созданием условий для функционирования необходимого числа классов и групп.</w:t>
      </w:r>
    </w:p>
    <w:bookmarkEnd w:id="417"/>
    <w:bookmarkStart w:name="z43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соответствии с уставными целями и задачами международная школа может реализовывать дополнительные образовательные программы и оказывать дополнительные образовательные услуги за пределами определяющих ее статус основных учебных программ.</w:t>
      </w:r>
    </w:p>
    <w:bookmarkEnd w:id="418"/>
    <w:bookmarkStart w:name="z43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Организация образовательного процесса в международной школе строится на основе рабочего учебного плана и/или интегрированных учебных программ, разрабатываемых школой самостоятельно с учетом требований в соответствии с требованиями государственных общеобязательных стандартов образования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 и международных образовательных программ.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Министра образования и науки РК от 17.05.2019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Международная школа самостоятельна в выборе форм, средств и методов обучения и воспитания в пределах,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Уставом школы.</w:t>
      </w:r>
    </w:p>
    <w:bookmarkEnd w:id="420"/>
    <w:bookmarkStart w:name="z439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Международная школа использует казахстанскую и/или международную систему оценивания уровня учебных достижений учащихся.</w:t>
      </w:r>
    </w:p>
    <w:bookmarkEnd w:id="421"/>
    <w:bookmarkStart w:name="z440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Годовой календарный учебный график разрабатывается и утверждается международной школой самостоятельно, по согласованию с учредителем (учредителями).</w:t>
      </w:r>
    </w:p>
    <w:bookmarkEnd w:id="422"/>
    <w:bookmarkStart w:name="z44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Система воспитательной работы в международной школе направлена на формирование патриотизма, гражданственности, межэтнической толерантности, высокой морали и нравственности, а также на развитие функциональной грамотности, разносторонних интересов и способностей обучающихся, воспитанников.</w:t>
      </w:r>
    </w:p>
    <w:bookmarkEnd w:id="423"/>
    <w:bookmarkStart w:name="z442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международной школой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Управление международной школой осуществляется в соответствии с настоящими Типовыми Правилами, Уставом и учредительными документами школы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bookmarkEnd w:id="425"/>
    <w:bookmarkStart w:name="z44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Организационная структура, система управления и должностные обязанности всех работников международной школы разрабатываются в соответствии с особенностями образовательной модели школы.</w:t>
      </w:r>
    </w:p>
    <w:bookmarkEnd w:id="426"/>
    <w:bookmarkStart w:name="z44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Педагогический коллектив для работы в международной школе формируется из числа высококвалифицированных казахстанских и иностранных педагогов, включая международных экзаменаторов, тренеров, экспертов.</w:t>
      </w:r>
    </w:p>
    <w:bookmarkEnd w:id="427"/>
    <w:bookmarkStart w:name="z446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Финансовое обеспечение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Основным источником финансирования деятельности международной школы является доход от оказания платных образовательных услуг.</w:t>
      </w:r>
    </w:p>
    <w:bookmarkEnd w:id="429"/>
    <w:bookmarkStart w:name="z4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стимулирования инновационной деятельности работников организаций образования, международная школа самостоятельно определяет форму и систему оплаты труда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375</w:t>
            </w:r>
          </w:p>
        </w:tc>
      </w:tr>
    </w:tbl>
    <w:bookmarkStart w:name="z60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интернатных организаций образования Глава 1. Общие положения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Типовые правила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6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интернатных организаций образования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определяют порядок деятельности интернатных организаций образования.</w:t>
      </w:r>
    </w:p>
    <w:bookmarkEnd w:id="432"/>
    <w:bookmarkStart w:name="z6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Виды интернатных организаций образования:</w:t>
      </w:r>
    </w:p>
    <w:bookmarkEnd w:id="433"/>
    <w:bookmarkStart w:name="z6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школа-интернат - обеспечивает получение общего среднего образования и дополнительные образовательные программы углубленной допризывной и физической подготовки, возможность продолжения обучения по военно-техническим специальностям на последующих уровнях образования;</w:t>
      </w:r>
    </w:p>
    <w:bookmarkEnd w:id="434"/>
    <w:bookmarkStart w:name="z6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общеобразовательной школе - обеспечивает получение общего среднего образования учащимся, проживающим в населенных пунктах, не имеющих соответствующих общеобразовательных школ;</w:t>
      </w:r>
    </w:p>
    <w:bookmarkEnd w:id="435"/>
    <w:bookmarkStart w:name="z6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для детей из многодетных и малообеспеченных семей - обеспечивает получение общего среднего образования, детям из семей, получающих государственное пособие, детям из семей, не получающих государственную социальную помощь, детям из семей с доходом ниже прожиточного минимума, с оказанием помощи семье по условиям жизни, труда, состояния здоровья родителей или лиц, их заменяющих;</w:t>
      </w:r>
    </w:p>
    <w:bookmarkEnd w:id="436"/>
    <w:bookmarkStart w:name="z6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- обеспечивает получение общего среднего образования детей, проживающих в населенных пунктах с малой численностью жителей;</w:t>
      </w:r>
    </w:p>
    <w:bookmarkEnd w:id="437"/>
    <w:bookmarkStart w:name="z6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санаторная школа-интернат - обеспечивает получение общего среднего образования с соблюдением установленного режима, восстановительное лечение, проведение медицинской реабилитации и отдыха, лечебно-профилактических противотуберкулезных мероприятий;</w:t>
      </w:r>
    </w:p>
    <w:bookmarkEnd w:id="438"/>
    <w:bookmarkStart w:name="z6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опорной школе (ресурсный центр) - обеспечивает доступ к образовательным ресурсам качественного образования учащимися близлежащих малокомплектных школ с проживанием в период сессионных занятий и промежуточной и итоговой аттестации обучающихся.</w:t>
      </w:r>
    </w:p>
    <w:bookmarkEnd w:id="439"/>
    <w:bookmarkStart w:name="z70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интернатных организаций образования</w:t>
      </w:r>
    </w:p>
    <w:bookmarkEnd w:id="440"/>
    <w:bookmarkStart w:name="z7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деятельностью интернатных организаций является:</w:t>
      </w:r>
    </w:p>
    <w:bookmarkEnd w:id="441"/>
    <w:bookmarkStart w:name="z7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получения образования, обеспечение интеллектуального, личностного, социального, физического, творческого развития детей;</w:t>
      </w:r>
    </w:p>
    <w:bookmarkEnd w:id="442"/>
    <w:bookmarkStart w:name="z7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реализация, общеобразовательных учебных программ начального, основного среднего, общего среднего образования в соответствии с государственными общеобязательными стандартами образования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17669), специализированных и специальных общеобразовательных учебных программ, образовательных программ дополнительного образования, разработанных на основе общеобразовательных учебных программ начального, основного среднего, общего среднего образования;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комфортных и безопасных условий проживания обучающихся при получении общего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образования и науки РК от 17.05.2019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места проживания при получении общего среднего образования в интернатных организациях образования:</w:t>
      </w:r>
    </w:p>
    <w:bookmarkEnd w:id="444"/>
    <w:bookmarkStart w:name="z7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школа-интернат - осуществляет прием детей, проживающих в населенных пунктах с малой численностью жителей;</w:t>
      </w:r>
    </w:p>
    <w:bookmarkEnd w:id="445"/>
    <w:bookmarkStart w:name="z7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военная школа-интернат на конкурсной основе осуществляет прием детей мужского пола в возрасте 15-16 лет по показателям медицинского освидетельствования, по завершению основного среднего образования;</w:t>
      </w:r>
    </w:p>
    <w:bookmarkEnd w:id="446"/>
    <w:bookmarkStart w:name="z7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общеобразовательной школе - осуществляет прием детей, проживающих в населенных пунктах, не имеющих общеобразовательные школы соответствующих видов и уровней образования;</w:t>
      </w:r>
    </w:p>
    <w:bookmarkEnd w:id="447"/>
    <w:bookmarkStart w:name="z7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интернат при опорной школе (ресурсный центр) - осуществляет прием учащихся малокомплектных школ, закрепленных за опорной школой (ресурсным центром) с проживанием в период сессионных занятий, промежуточной и итоговой аттестации обучающихся;</w:t>
      </w:r>
    </w:p>
    <w:bookmarkEnd w:id="448"/>
    <w:bookmarkStart w:name="z8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школа-интернат для детей из многодетных и малообеспеченных семей - осуществляет прием детей из семей, получающих государственное пособие, из семей, не получающих государственную социальную помощь, из семей с доходом ниже прожиточного минимума, с оказанием помощи семье по условиям жизни, труда, состояния здоровья родителей или лиц, их заменяющих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(далее – постановление Правительства РК № 320); </w:t>
      </w:r>
    </w:p>
    <w:bookmarkEnd w:id="449"/>
    <w:bookmarkStart w:name="z8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санаторная школа-интернат - осуществляет прием детей в возрасте от шести (семи) лет с начала учебного года или полугодия по направлениям областных, городов республиканского значения управлений образования и здравоохранения комиссия местными органами здравоохранения при областном, городском противотуберкулезном диспансере. Допускается зачисление учащихся после начала учебного года при наличии свободных мест. Переводные экзамены в санаторной школе - интернате не проводятся.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Наполняемость класса и группы не более 20 детей, находятся до полного выздоровления (снятия с учета противотуберкулезного диспансера) не меньше учебного полугодия. Срок пребывания детей может быть продлен на 5-10 месяцев по медицинским показаниям и рассматривается комиссией. Продолжительность уроков в 1-5 классах 35 минут, 6-11(12) классах - 40 минут. Перед каждым уроком проводятся физкультурные упражнения.</w:t>
      </w:r>
    </w:p>
    <w:bookmarkStart w:name="z83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Учебно-воспитательный процесс в интернатных организациях образования осуществляется в соответствии с Типовыми правилами деятельности организаций образования, реализующих образовательные программы начального, основного и общего среднего образования, специальные и специализированные учебные программы, настоящими Типовыми правилами, уставом и правилами внутреннего распорядка.</w:t>
      </w:r>
    </w:p>
    <w:bookmarkEnd w:id="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Медицинским персоналом обеспечивается проведение профилактических мероприятий по укреплению здоровья детей, контроль за санитарно-гигиеническим состоянием интернатных организаций и питанием, организуется гигиенически обоснованный режим работы с учетом пребывания детей. </w:t>
      </w:r>
    </w:p>
    <w:bookmarkEnd w:id="452"/>
    <w:bookmarkStart w:name="z8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Обучающиеся обеспечиваются одеждой, обувью, мягким инвентарем, предметами личной гигиены, учебниками, игрушками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№ 320.</w:t>
      </w:r>
    </w:p>
    <w:bookmarkEnd w:id="453"/>
    <w:bookmarkStart w:name="z8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Материально-техническое обеспечение, создание условий, оснащение и оборудование в школах-интернатах осуществляется местными исполнительными органами с учетом особых индивидуальных потребностей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образовании".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375</w:t>
            </w:r>
          </w:p>
        </w:tc>
      </w:tr>
    </w:tbl>
    <w:bookmarkStart w:name="z499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</w:t>
      </w:r>
      <w:r>
        <w:br/>
      </w:r>
      <w:r>
        <w:rPr>
          <w:rFonts w:ascii="Times New Roman"/>
          <w:b/>
          <w:i w:val="false"/>
          <w:color w:val="000000"/>
        </w:rPr>
        <w:t>деятельности комбинированных организаций образования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комбинированных организаций образования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- Закон) и определяет порядок деятельности комбинированных организаций образования, независимо от форм их собственности и ведомственной подчиненности, за исключением Автономной организации образования "Назарбаев Интеллектуальные школы".</w:t>
      </w:r>
    </w:p>
    <w:bookmarkEnd w:id="456"/>
    <w:bookmarkStart w:name="z50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видами комбинированных организаций образования являются:</w:t>
      </w:r>
    </w:p>
    <w:bookmarkEnd w:id="457"/>
    <w:bookmarkStart w:name="z50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школа-гимназия;</w:t>
      </w:r>
    </w:p>
    <w:bookmarkEnd w:id="458"/>
    <w:bookmarkStart w:name="z50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школа-лицей;</w:t>
      </w:r>
    </w:p>
    <w:bookmarkEnd w:id="459"/>
    <w:bookmarkStart w:name="z50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школа-центр дополнительного образования;</w:t>
      </w:r>
    </w:p>
    <w:bookmarkEnd w:id="460"/>
    <w:bookmarkStart w:name="z50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школа-интернат-колледж;</w:t>
      </w:r>
    </w:p>
    <w:bookmarkEnd w:id="461"/>
    <w:bookmarkStart w:name="z50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учебно-оздоровительный центр (комплекс);</w:t>
      </w:r>
    </w:p>
    <w:bookmarkEnd w:id="462"/>
    <w:bookmarkStart w:name="z50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учебно-производственный комбинат (межшкольный, курсовой);</w:t>
      </w:r>
    </w:p>
    <w:bookmarkEnd w:id="463"/>
    <w:bookmarkStart w:name="z51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учебно-воспитательный центр(комплекс);</w:t>
      </w:r>
    </w:p>
    <w:bookmarkEnd w:id="464"/>
    <w:bookmarkStart w:name="z51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учебный центр.</w:t>
      </w:r>
    </w:p>
    <w:bookmarkEnd w:id="465"/>
    <w:bookmarkStart w:name="z51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приема в комбинированные организации образования, в том числе детей с особыми образовательными потребностями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реализующим общеобразовательные учебные программы начального, основного среднего, общего среднего образования, утвержденным приказом Министра образования и науки Республики Казахстан от 12 октября 2018 года № 564 (зарегистрирован в Реестре государственной регистрации нормативных правовых актов Республики Казахстан под № 17553).</w:t>
      </w:r>
    </w:p>
    <w:bookmarkEnd w:id="4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17.05.2019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Комплектование классов (групп) по типам и видам организаций осуществляется уполномоченным органом Республики Казахстан в области образования.</w:t>
      </w:r>
    </w:p>
    <w:bookmarkEnd w:id="467"/>
    <w:bookmarkStart w:name="z51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представлению местного исполнительного органа комбинированная организация образования, в пределах закрепленной территории, проводит персональный (пофамильный) учет детей дошкольного и школьного возраста.</w:t>
      </w:r>
    </w:p>
    <w:bookmarkEnd w:id="468"/>
    <w:bookmarkStart w:name="z51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комплектования персонала в комбинированных организациях образования устанавливается ее уставом и </w:t>
      </w:r>
      <w:r>
        <w:rPr>
          <w:rFonts w:ascii="Times New Roman"/>
          <w:b w:val="false"/>
          <w:i w:val="false"/>
          <w:color w:val="000000"/>
          <w:sz w:val="28"/>
        </w:rPr>
        <w:t>типовым штатом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утвержденным постановлением Правительства Республики Казахстан от 30 января 2008 года № 77.</w:t>
      </w:r>
    </w:p>
    <w:bookmarkEnd w:id="469"/>
    <w:bookmarkStart w:name="z51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занятию педагогической деятельностью допускаются лица, имеющие специальное педагогическое или профессиональное образование.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в организациях образования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Уголовно-процессуального кодекса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Проведение текущего контроля успеваемости, промежуточной и итоговой аттестации обучающихся в комбинированных организациях образования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утвержденных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21 апреля 2008 года под № 5191).</w:t>
      </w:r>
    </w:p>
    <w:bookmarkEnd w:id="471"/>
    <w:bookmarkStart w:name="z51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Комбинированные организации образования, реализуя цели инклюзивного образования, обеспечивают детям с особыми образовательными потребностями в развитии специальные условия для получения ими образования.</w:t>
      </w:r>
    </w:p>
    <w:bookmarkEnd w:id="4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наличии в классе детей с особыми образовательными потребностями в развитии деление класса осуществляется из расчета уменьшения общего количества учащихся на три на каждого такого ребенка.</w:t>
      </w:r>
    </w:p>
    <w:bookmarkEnd w:id="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Обучение школьников с особыми образовательными потребностями в классах совместно со здоровыми детьми осуществляется как по общеобразовательным учебным программам, так и по специальным учебным программам в соответствии с рекомендациями (городской, районной) Психолого-медико-педагогической консультации (далее - ПМПК).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Обучающиеся с особыми образовательными потребностями на начальной ступени образования, имеющие по итогам учебного года академические задолженности по 1-2 предметам, переводятся в следующий класс после выполнения ими летних заданий и сдачи экзаменов. Не освоившие программу учебного года по трем и более предметам, оставляются на повторное обучение или по желанию родителей и заключению ПМПК переводятся в специальные классы.</w:t>
      </w:r>
    </w:p>
    <w:bookmarkEnd w:id="4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комбинированных организациях образования для детей дошкольного возраста открываются дошкольные мини-центры и предшкольные классы.</w:t>
      </w:r>
    </w:p>
    <w:bookmarkEnd w:id="476"/>
    <w:bookmarkStart w:name="z52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Образовательный процесс в дошкольных мини-центрах и предшкольных классах осуществляется с учетом специфичных для детей дошкольного возраста видов деятельности: игры, конструирования, изобразительной, музыкальной, театрализованной и другой деятельности, а также предусматривают возможность реализации индивидуального подхода к ребенку, работу с разными подгруппами детей с учетом их возрастных и психологических особенностей.</w:t>
      </w:r>
    </w:p>
    <w:bookmarkEnd w:id="477"/>
    <w:bookmarkStart w:name="z52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Обеспечение учащихся и воспитанников государственных комбинированных организаций образования учебниками, учебно-методическими комплексами осуществляется за счет средств государственного бюджета.</w:t>
      </w:r>
    </w:p>
    <w:bookmarkEnd w:id="478"/>
    <w:bookmarkStart w:name="z52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Комбинированные организации образования в соответствии со спецификой своей работы устанавливает прямые связи с зарубежными организациями образования, международными организациями и фондами; заключать двусторонние и многосторонние договоры о сотрудничестве, вступать в международные неправительственные организации (ассоциации) в области образования.</w:t>
      </w:r>
    </w:p>
    <w:bookmarkEnd w:id="479"/>
    <w:bookmarkStart w:name="z52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Комбинированная организация образования, как юридическое лицо, имеет свое наименование, устав, счета в банках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бланки, печать установленного образца.</w:t>
      </w:r>
    </w:p>
    <w:bookmarkEnd w:id="480"/>
    <w:bookmarkStart w:name="z52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аттестация комбинированных организаций образования проводится в порядке, установленном законодательством Республики Казахстан.</w:t>
      </w:r>
    </w:p>
    <w:bookmarkEnd w:id="481"/>
    <w:bookmarkStart w:name="z52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Содержание образования в комбинированных организациях образования определяется рабочими программами и учебными планами, разработанными в соответствии с государственными общеобязательными стандартами образования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17669).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образования и науки РК от 17.05.2019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Расписание занятий в комбинированной организации образования утверждается ее руководителем либо лицом, его заменяющим.</w:t>
      </w:r>
    </w:p>
    <w:bookmarkEnd w:id="483"/>
    <w:bookmarkStart w:name="z53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расписании занятий указывается ежедневное количество, продолжительность и последовательность учебных занятий.</w:t>
      </w:r>
    </w:p>
    <w:bookmarkEnd w:id="484"/>
    <w:bookmarkStart w:name="z53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Расписание занятий в комбинированной организации образования предусматривает перерыв достаточной продолжительности для питания и активного отдыха обучающихся и воспитанников.</w:t>
      </w:r>
    </w:p>
    <w:bookmarkEnd w:id="485"/>
    <w:bookmarkStart w:name="z53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Продолжительность перемен между уроками для учащихся всех видов общеобразовательных организаций составляет не менее пяти минут, большой перемены (после второго или третьего уроков) – тридцать минут. Вместо одной большой перемены допускается после второго и четвертого уроков устраивать две перемены по пятнадцать минут каждая.</w:t>
      </w:r>
    </w:p>
    <w:bookmarkEnd w:id="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Продолжительность урока в общеобразовательной организации не превышает сорока минут.</w:t>
      </w:r>
    </w:p>
    <w:bookmarkEnd w:id="4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образования и науки РК от 12.03.2018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9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школ-гимназий, школ-лицеев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Школа-гимназия, школа-лицей - юридически самостоятельные средние общеобразовательные учебные заведения, имеющие в своей структуре классы, в которых реализуются общеобразовательные учебные программы начального, основного среднего, общего среднего образования, а так же классы, в которых реализуются дополнительные общеобразовательные программы, предусматривающие углубленное, профильное, дифференцированное обучение учащихся в соответствии с их склонностями и способностями.</w:t>
      </w:r>
    </w:p>
    <w:bookmarkEnd w:id="489"/>
    <w:bookmarkStart w:name="z54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Целью деятельности школ-гимназий, школ-лицеев является:</w:t>
      </w:r>
    </w:p>
    <w:bookmarkEnd w:id="490"/>
    <w:bookmarkStart w:name="z54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оптимальных условий для качественного усвоения общеобразовательных программ начального, основного среднего, общего среднего образования, а также дополнительных общеобразовательных программ, предусматривающих углубленное, профильное, дифференцированное обучение учащихся.</w:t>
      </w:r>
    </w:p>
    <w:bookmarkEnd w:id="491"/>
    <w:bookmarkStart w:name="z54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осуществления указанных целей школы-гимназии, школы-лицеи реализуют следующие задачи:</w:t>
      </w:r>
    </w:p>
    <w:bookmarkEnd w:id="492"/>
    <w:bookmarkStart w:name="z54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интеллектуальной личности с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bookmarkEnd w:id="493"/>
    <w:bookmarkStart w:name="z54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одаренных, способных к учебной деятельности учащихся;</w:t>
      </w:r>
    </w:p>
    <w:bookmarkEnd w:id="494"/>
    <w:bookmarkStart w:name="z54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учащихся в гимназических и лицейских классов дисциплинам с превышением уровня государственного общеобязательного стандарта образования;</w:t>
      </w:r>
    </w:p>
    <w:bookmarkEnd w:id="495"/>
    <w:bookmarkStart w:name="z54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навыков самостоятельной познавательной деятельности и творческих способностей учащихся посредством применения инновационных методик и технологий обучения;</w:t>
      </w:r>
    </w:p>
    <w:bookmarkEnd w:id="496"/>
    <w:bookmarkStart w:name="z54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благоприятных условий для развития творческого потенциала;</w:t>
      </w:r>
    </w:p>
    <w:bookmarkEnd w:id="497"/>
    <w:bookmarkStart w:name="z54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отечественного и зарубежного передового педагогического опыта в общеобразовательном процессе, повышение профессиональной компетентности и творческой деятельности педагогов.</w:t>
      </w:r>
    </w:p>
    <w:bookmarkEnd w:id="498"/>
    <w:bookmarkStart w:name="z55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Школа-гимназия имеет направления: гуманитарное, лингвистическое, эстетическое, а также может быть многопрофильной.</w:t>
      </w:r>
    </w:p>
    <w:bookmarkEnd w:id="499"/>
    <w:bookmarkStart w:name="z55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Школа-лицей имеет направления: естественно-математическое, экономическое, а также может быть многопрофильной.</w:t>
      </w:r>
    </w:p>
    <w:bookmarkEnd w:id="500"/>
    <w:bookmarkStart w:name="z552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</w:t>
      </w:r>
      <w:r>
        <w:br/>
      </w:r>
      <w:r>
        <w:rPr>
          <w:rFonts w:ascii="Times New Roman"/>
          <w:b/>
          <w:i w:val="false"/>
          <w:color w:val="000000"/>
        </w:rPr>
        <w:t>школ-центров дополнительного образования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Школа-центр дополнительного образования - это средняя общеобразовательная школа, имеющая структурным подразделением центр дополнительного образования (далее - Центр).</w:t>
      </w:r>
    </w:p>
    <w:bookmarkEnd w:id="502"/>
    <w:bookmarkStart w:name="z55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Целью деятельности Центра является реализация общеобразовательных учебных программ начального, основного среднего, общего среднего, дополнительного образования.</w:t>
      </w:r>
    </w:p>
    <w:bookmarkEnd w:id="503"/>
    <w:bookmarkStart w:name="z55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осуществления указанной цели Центр реализует следующие задачи:</w:t>
      </w:r>
    </w:p>
    <w:bookmarkEnd w:id="504"/>
    <w:bookmarkStart w:name="z55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получения качественного образования, направленного на формирование и развитие личности на основе национальных и общечеловеческих ценностей, достижений науки и практики;</w:t>
      </w:r>
    </w:p>
    <w:bookmarkEnd w:id="505"/>
    <w:bookmarkStart w:name="z55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профориентационной работы с обучающимися;</w:t>
      </w:r>
    </w:p>
    <w:bookmarkEnd w:id="506"/>
    <w:bookmarkStart w:name="z55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духовных, физических возможностей личности, реализация их способностей;</w:t>
      </w:r>
    </w:p>
    <w:bookmarkEnd w:id="507"/>
    <w:bookmarkStart w:name="z56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508"/>
    <w:bookmarkStart w:name="z56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509"/>
    <w:bookmarkStart w:name="z56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510"/>
    <w:bookmarkStart w:name="z56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воспитание у детей экологической культуры, вовлечение их в природоохранную деятельность;</w:t>
      </w:r>
    </w:p>
    <w:bookmarkEnd w:id="511"/>
    <w:bookmarkStart w:name="z56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адаптация к жизни в обществе;</w:t>
      </w:r>
    </w:p>
    <w:bookmarkEnd w:id="512"/>
    <w:bookmarkStart w:name="z56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содержательного досуга;</w:t>
      </w:r>
    </w:p>
    <w:bookmarkEnd w:id="513"/>
    <w:bookmarkStart w:name="z56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комфортных и безопасных условий для занятий обучающихся.</w:t>
      </w:r>
    </w:p>
    <w:bookmarkEnd w:id="514"/>
    <w:bookmarkStart w:name="z56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Центр объединяет классных руководителей 1-11 классов, педагогов-организаторов, социального педагога, педагогов дополнительного образования и учащихся. Руководство Центром осуществляет заместитель директора по воспитательной работе.</w:t>
      </w:r>
    </w:p>
    <w:bookmarkEnd w:id="515"/>
    <w:bookmarkStart w:name="z56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Работа Центра проходит согласно плану учебно-воспитательной работы школы, который составляется на учебный год заместителем директора по воспитательной работе и утверждается приказом директора школы.</w:t>
      </w:r>
    </w:p>
    <w:bookmarkEnd w:id="516"/>
    <w:bookmarkStart w:name="z56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Центр организует во внеурочное время работу клубов, студий, кружков, секций.</w:t>
      </w:r>
    </w:p>
    <w:bookmarkEnd w:id="517"/>
    <w:bookmarkStart w:name="z57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Планирование работы Центра осуществляется:</w:t>
      </w:r>
    </w:p>
    <w:bookmarkEnd w:id="518"/>
    <w:bookmarkStart w:name="z57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воспитательным направлениям: физкультурно-спортивное, туристско-краеведческое, художественно-эстетическое, естественно-научное, эколого-биологическое, военно-патриотическое;</w:t>
      </w:r>
    </w:p>
    <w:bookmarkEnd w:id="519"/>
    <w:bookmarkStart w:name="z57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профильным направлениям: естественно-математическое, общественно-гуманитарное.</w:t>
      </w:r>
    </w:p>
    <w:bookmarkEnd w:id="520"/>
    <w:bookmarkStart w:name="z57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Центр работает для всей школы и открыт для всех желающих, в том числе для учеников других школ.</w:t>
      </w:r>
    </w:p>
    <w:bookmarkEnd w:id="521"/>
    <w:bookmarkStart w:name="z574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деятельности школ-интернатов-колледжей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7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Школа-интернат-колледж является самостоятельным юридическим лицом обеспечивающим получение общего среднего, технического и профессионального образования с предоставлением места для проживания.</w:t>
      </w:r>
    </w:p>
    <w:bookmarkEnd w:id="523"/>
    <w:bookmarkStart w:name="z57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Целью деятельности школ-интернатов-колледжей является реализация общеобразовательных учебных программ начального, основного среднего, общего среднего, профессионального и технического образования.</w:t>
      </w:r>
    </w:p>
    <w:bookmarkEnd w:id="524"/>
    <w:bookmarkStart w:name="z57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осуществления указанной цели школа-интернат-колледж реализует следующие задачи:</w:t>
      </w:r>
    </w:p>
    <w:bookmarkEnd w:id="525"/>
    <w:bookmarkStart w:name="z57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526"/>
    <w:bookmarkStart w:name="z57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профориентационной работы с обучающимися;</w:t>
      </w:r>
    </w:p>
    <w:bookmarkEnd w:id="527"/>
    <w:bookmarkStart w:name="z58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систем обучения, обеспечивающих взаимосвязь между теоретическим обучением, обучением на производстве с потребностями рынка труда;</w:t>
      </w:r>
    </w:p>
    <w:bookmarkEnd w:id="528"/>
    <w:bookmarkStart w:name="z58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и эффективное использование новых технологий обучения, способствующих своевременной адаптации профессионального образования к изменяющимся потребностям общества и рынка труда;</w:t>
      </w:r>
    </w:p>
    <w:bookmarkEnd w:id="529"/>
    <w:bookmarkStart w:name="z58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комфортных и безопасных условий для проживания обучающихся.</w:t>
      </w:r>
    </w:p>
    <w:bookmarkEnd w:id="530"/>
    <w:bookmarkStart w:name="z58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Школа-интернат-колледж осуществляет прием детей, проживающих в населенных пунктах, не имеющих организации среднего образования.</w:t>
      </w:r>
    </w:p>
    <w:bookmarkEnd w:id="5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Предоставление академических отпусков обучающимся в школах–интернатах-колледжах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2"/>
    <w:bookmarkStart w:name="z58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Школы-интернаты-колледжи,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самостоятельны в организации учебно-воспитательного процесса, подборе и расстановке кадров, научной, финансово-хозяйственной деятельности.</w:t>
      </w:r>
    </w:p>
    <w:bookmarkEnd w:id="533"/>
    <w:bookmarkStart w:name="z58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Медицинским персоналом обеспечивается охрана и укрепление здоровья учащихся, проведение профилактических мероприятий, контроль за санитарно-гигиеническим состоянием школы-интерната-колледжа, питанием учащихся, организуется гигиенически обоснованный режим работы с учетом круглосуточного пребывания детей.</w:t>
      </w:r>
    </w:p>
    <w:bookmarkEnd w:id="534"/>
    <w:bookmarkStart w:name="z58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Материально-техническое обеспечение, </w:t>
      </w:r>
      <w:r>
        <w:rPr>
          <w:rFonts w:ascii="Times New Roman"/>
          <w:b w:val="false"/>
          <w:i w:val="false"/>
          <w:color w:val="000000"/>
          <w:sz w:val="28"/>
        </w:rPr>
        <w:t>оснащение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оборудование школы-интерната-колледжа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35"/>
    <w:bookmarkStart w:name="z588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деятельности учебно-оздоровительных центров</w:t>
      </w:r>
      <w:r>
        <w:br/>
      </w:r>
      <w:r>
        <w:rPr>
          <w:rFonts w:ascii="Times New Roman"/>
          <w:b/>
          <w:i w:val="false"/>
          <w:color w:val="000000"/>
        </w:rPr>
        <w:t>(комплекс)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8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Деятельность учебно-оздоровительных центров (далее - УОЦ) направлена на создание условий для полноценного физического, психологического и морально-нравственного развития личности ребенка.</w:t>
      </w:r>
    </w:p>
    <w:bookmarkEnd w:id="537"/>
    <w:bookmarkStart w:name="z59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Продолжительность смен составляет 15 дней и 20 дней.</w:t>
      </w:r>
    </w:p>
    <w:bookmarkEnd w:id="538"/>
    <w:bookmarkStart w:name="z59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Воспитанниками УОЦ являются творческие дети, победители международных, республиканских, межрегиональных, городских, школьных олимпиад, творческих конкурсов учащихся, медицинские и педагогические работники, родители (законные представители).</w:t>
      </w:r>
    </w:p>
    <w:bookmarkEnd w:id="539"/>
    <w:bookmarkStart w:name="z59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Целью деятельности УОЦ является обеспечение прав ребенка в области охраны здоровья, образования, воспитания, личностного развития и профессионального самоопределения.</w:t>
      </w:r>
    </w:p>
    <w:bookmarkEnd w:id="540"/>
    <w:bookmarkStart w:name="z59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осуществления указанной цели УОЦ реализует следующие задачи:</w:t>
      </w:r>
    </w:p>
    <w:bookmarkEnd w:id="541"/>
    <w:bookmarkStart w:name="z59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адаптация детей к жизни в обществе, формирование трудовых и других жизненных навыков;</w:t>
      </w:r>
    </w:p>
    <w:bookmarkEnd w:id="542"/>
    <w:bookmarkStart w:name="z59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профилактическое воспитание детей по предупреждению правонарушений и преступности, вредных привычек, инфекционных и других заболеваний, формирование навыков здорового образа жизни;</w:t>
      </w:r>
    </w:p>
    <w:bookmarkEnd w:id="543"/>
    <w:bookmarkStart w:name="z59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активной гражданской позиции, мировоззренческой культуры;</w:t>
      </w:r>
    </w:p>
    <w:bookmarkEnd w:id="544"/>
    <w:bookmarkStart w:name="z59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расширение и углубление инженерно-технических компетенций в научно-техническом, художественном творчестве, спорте, туризме, краеведении и других видах познавательной деятельности;</w:t>
      </w:r>
    </w:p>
    <w:bookmarkEnd w:id="545"/>
    <w:bookmarkStart w:name="z59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практическое применение жизненных навыков.</w:t>
      </w:r>
    </w:p>
    <w:bookmarkEnd w:id="546"/>
    <w:bookmarkStart w:name="z59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Предметом деятельности УОЦ является:</w:t>
      </w:r>
    </w:p>
    <w:bookmarkEnd w:id="547"/>
    <w:bookmarkStart w:name="z60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комплекса мер по обеспечению организации сервисных услуг;</w:t>
      </w:r>
    </w:p>
    <w:bookmarkEnd w:id="548"/>
    <w:bookmarkStart w:name="z60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оздоровление, активный отдых детей и подростков;</w:t>
      </w:r>
    </w:p>
    <w:bookmarkEnd w:id="549"/>
    <w:bookmarkStart w:name="z60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необходимых условий для освоения образовательных программ во время оздоровления, отдыха детей и подростков;</w:t>
      </w:r>
    </w:p>
    <w:bookmarkEnd w:id="550"/>
    <w:bookmarkStart w:name="z60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детских международных и республиканских культурно–массовых, спортивных, научно-практических мероприятий и других видов деятельности, осуществляемые УОЦ.</w:t>
      </w:r>
    </w:p>
    <w:bookmarkEnd w:id="551"/>
    <w:bookmarkStart w:name="z60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Режим работы УОЦ устанавливается правилами внутреннего трудового распорядка и не должен противоречить нормам трудового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52"/>
    <w:bookmarkStart w:name="z60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Создание и развитие материально-технической базы УОЦ осуществляется за счет средств учредителя, доходов от услуг, оказываемых на платной основе.</w:t>
      </w:r>
    </w:p>
    <w:bookmarkEnd w:id="553"/>
    <w:bookmarkStart w:name="z60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целях социальной адаптации обучающихся и оптимизации образовательного процесса в УОЦ создаются социально-педагогическая, психологическая и медицинская службы.</w:t>
      </w:r>
    </w:p>
    <w:bookmarkEnd w:id="554"/>
    <w:bookmarkStart w:name="z60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Обеспечение медицинской помощи детям возлагается на руководителя УОЦ. Руководителем УОЦ обеспечивается предоставление помещений с соответствующими условиями для работы медицинских работников, а также осуществление контроля их работы в целях охраны и укрепления здоровья детей в УОЦ.</w:t>
      </w:r>
    </w:p>
    <w:bookmarkEnd w:id="555"/>
    <w:bookmarkStart w:name="z608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деятельности учебно-производственных комбинатов (межшкольный, курсовой)</w:t>
      </w:r>
    </w:p>
    <w:bookmarkEnd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Учебно-производственный комбинат (межшкольный, курсовой) (далее - Комбинат) является государственной организацией образования, финансируемой местными исполнительными органами, обеспечивающий адаптацию учащихся к жизни в обществе, на основе осознанного выбора профессии.</w:t>
      </w:r>
    </w:p>
    <w:bookmarkEnd w:id="557"/>
    <w:bookmarkStart w:name="z61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Комбинат реализует общеобразовательные программы основного среднего образования в части изучения предмета "Художественный труд", а также дополнительных часов из прикладных курсов, курсов по выбору и дополнительные образовательные программы, имеющие целью трудовое воспитание, профессиональную ориентацию и подготовку обучающихся к трудовой деятельности.</w:t>
      </w:r>
    </w:p>
    <w:bookmarkEnd w:id="5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Целью деятельности Комбината является:</w:t>
      </w:r>
    </w:p>
    <w:bookmarkEnd w:id="559"/>
    <w:bookmarkStart w:name="z61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необходимых условий для трудового и профессионального обучения учащихся;</w:t>
      </w:r>
    </w:p>
    <w:bookmarkEnd w:id="560"/>
    <w:bookmarkStart w:name="z61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профориентационной работы.</w:t>
      </w:r>
    </w:p>
    <w:bookmarkEnd w:id="561"/>
    <w:bookmarkStart w:name="z61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осуществления указанных целей комбинат реализует следующие задачи:</w:t>
      </w:r>
    </w:p>
    <w:bookmarkEnd w:id="562"/>
    <w:bookmarkStart w:name="z61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профориентационной работы с учащимися;</w:t>
      </w:r>
    </w:p>
    <w:bookmarkEnd w:id="563"/>
    <w:bookmarkStart w:name="z61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у учащихся основ экономических знаний, профессиональной направленности в соответствии с их интересами, склонностями, медико-физиологическими показателями, воспитание осознанного отношения к труду, подготовка их к жизни и труду в условиях рынка;</w:t>
      </w:r>
    </w:p>
    <w:bookmarkEnd w:id="564"/>
    <w:bookmarkStart w:name="z61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выявление, развитие и закрепление профессиональных интересов учащихся 7-11 (12) классов организаций основного среднего и общего среднего образования, организация их общественно-полезного, производительного труда, развитие технического творчества, изобретательности и рационализаторства;</w:t>
      </w:r>
    </w:p>
    <w:bookmarkEnd w:id="565"/>
    <w:bookmarkStart w:name="z62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производственная деятельность на основе договора и взаимовыгодного сотрудничества с предприятиями государственной и другой формой собственности.</w:t>
      </w:r>
    </w:p>
    <w:bookmarkEnd w:id="5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58 с изменением, внесенным приказом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Комбинат создается местными исполнительными органами по собственной инициативе при наличии необходимых условий для обучения, воспитания, трудовой и профессиональной подготовки учащихся.</w:t>
      </w:r>
    </w:p>
    <w:bookmarkEnd w:id="567"/>
    <w:bookmarkStart w:name="z62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Права юридического лица у комбината в части ведения уставной финансово-хозяйственной деятельности возникают с момента его государственной регистрации, а право на ведение образовательной деятельности с момента получения лицензии.</w:t>
      </w:r>
    </w:p>
    <w:bookmarkEnd w:id="568"/>
    <w:bookmarkStart w:name="z62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Образовательный процесс в комбинате осуществляется на основе разрабатываемого и утверждаемого им учебного плана и регламентируется расписанием занятий.</w:t>
      </w:r>
    </w:p>
    <w:bookmarkEnd w:id="569"/>
    <w:bookmarkStart w:name="z62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Учебно-производственный комбинат (далее - Комбинат) совместно с организациями среднего образования и по согласованию с районным (городским) отделом образования определяет контингент учащихся.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63. Комбинат осуществляет образовательную деятельность по следующим направлениям:</w:t>
      </w:r>
    </w:p>
    <w:bookmarkEnd w:id="571"/>
    <w:bookmarkStart w:name="z5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со стандартами предмета "Художественный труд" 8-9 (10) классов организаций среднего образования;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профориентационной работы, профессиональной подготовки обучающихся 8-11 (12) классов организаций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63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64. Итоговая аттестация выпускников организаций среднего образования, обучавшихся в Комбинате по профилям (направлениям) по их выбору, осуществляется Комбинатом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утвержденных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под № 5191).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экзамены по профессии (специальности) в межшкольном Комбинате, завершаются за две недели до начала итоговой аттестации в организациях среднего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в редакции приказа Министра образования и науки РК от 13.02.2017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Участниками образовательного процесса в Комбинате являются обучающиеся, педагоги и инженерно-педагогические работники, мастера (инструкторы) производственного обучения, родители (или законные представители).</w:t>
      </w:r>
    </w:p>
    <w:bookmarkEnd w:id="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в редакции приказа Министра образования и науки РК от 07.04.2020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Права и обязанности учащихся, их родителей (или законных представителей), работников комбината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Казахстаном в области образования и уставом комбината.</w:t>
      </w:r>
    </w:p>
    <w:bookmarkEnd w:id="575"/>
    <w:bookmarkStart w:name="z633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деятельности учебно-воспитательных центров (комплексов)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Учебно-воспитательный центр (комплекс) - это средняя общеобразовательная школа, имеющая в своей структуре учебно-воспитательные центры (далее - УВЦ).</w:t>
      </w:r>
    </w:p>
    <w:bookmarkEnd w:id="577"/>
    <w:bookmarkStart w:name="z63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Основной задачей УВЦ является реализация общеобразовательных учебных программ начального, основного среднего, общего среднего, дополнительного образования.</w:t>
      </w:r>
    </w:p>
    <w:bookmarkEnd w:id="578"/>
    <w:bookmarkStart w:name="z63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Для осуществления указанной УВЦ реализует следующие задачи:</w:t>
      </w:r>
    </w:p>
    <w:bookmarkEnd w:id="579"/>
    <w:bookmarkStart w:name="z63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получения качественного образования, направленного на формирование и развитие личности на основе национальных и общечеловеческих ценностей, достижений науки и практики;</w:t>
      </w:r>
    </w:p>
    <w:bookmarkEnd w:id="580"/>
    <w:bookmarkStart w:name="z63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профориентационной работы с обучающимися;</w:t>
      </w:r>
    </w:p>
    <w:bookmarkEnd w:id="581"/>
    <w:bookmarkStart w:name="z64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духовных, физических возможностей личности, реализация их способностей;</w:t>
      </w:r>
    </w:p>
    <w:bookmarkEnd w:id="582"/>
    <w:bookmarkStart w:name="z64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bookmarkEnd w:id="583"/>
    <w:bookmarkStart w:name="z64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bookmarkEnd w:id="584"/>
    <w:bookmarkStart w:name="z64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585"/>
    <w:bookmarkStart w:name="z64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адаптация к жизни в обществе;</w:t>
      </w:r>
    </w:p>
    <w:bookmarkEnd w:id="586"/>
    <w:bookmarkStart w:name="z64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содержательного досуга;</w:t>
      </w:r>
    </w:p>
    <w:bookmarkEnd w:id="587"/>
    <w:bookmarkStart w:name="z64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комфортных и безопасных условий для занятий обучающихся.</w:t>
      </w:r>
    </w:p>
    <w:bookmarkEnd w:id="588"/>
    <w:bookmarkStart w:name="z64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УВЦ объединяет учителей одного или нескольких родственных предметов. Руководство УВЦ осуществляют руководители методических объединений.</w:t>
      </w:r>
    </w:p>
    <w:bookmarkEnd w:id="589"/>
    <w:bookmarkStart w:name="z64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УВЦ занимаются организацией внеурочной воспитательной работы, дополнительным образованием учащихся.</w:t>
      </w:r>
    </w:p>
    <w:bookmarkEnd w:id="590"/>
    <w:bookmarkStart w:name="z64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Внутри УВЦ работают методические объединения учителей и воспитателей.</w:t>
      </w:r>
    </w:p>
    <w:bookmarkEnd w:id="591"/>
    <w:bookmarkStart w:name="z65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Каждый УВЦ - это самостоятельное подразделение, которое включает в себя учебные кабинеты, а также рекреации и коридоры, оформленные в соответствии с содержанием деятельности данного УВЦ.</w:t>
      </w:r>
    </w:p>
    <w:bookmarkEnd w:id="592"/>
    <w:bookmarkStart w:name="z65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УВЦ оснащается методической, справочной литературой, словарями, теле-радиоаппаратурой, фонотекой.</w:t>
      </w:r>
    </w:p>
    <w:bookmarkEnd w:id="593"/>
    <w:bookmarkStart w:name="z652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Порядок деятельности учебных центров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Учебные центры создаются как структурные подразделения управлений образования в области электронного обучения.</w:t>
      </w:r>
    </w:p>
    <w:bookmarkEnd w:id="595"/>
    <w:bookmarkStart w:name="z65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Целью деятельности учебного центра является обеспечение поддержки и координация процесса внедрения электронного обучения, методическое руководство электронного обучения.</w:t>
      </w:r>
    </w:p>
    <w:bookmarkEnd w:id="596"/>
    <w:bookmarkStart w:name="z65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Для осуществления указанной цели учебный центр реализует следующие задачи:</w:t>
      </w:r>
    </w:p>
    <w:bookmarkEnd w:id="597"/>
    <w:bookmarkStart w:name="z65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формирование, обеспечение функционирования и развитие инфраструктуры электронного обучения и координация на соответствующей территории;</w:t>
      </w:r>
    </w:p>
    <w:bookmarkEnd w:id="598"/>
    <w:bookmarkStart w:name="z65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информационных, аналитических, консалтинговых услуг в системе электронного обучения, проведение интерактивных уроков;</w:t>
      </w:r>
    </w:p>
    <w:bookmarkEnd w:id="599"/>
    <w:bookmarkStart w:name="z65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интеграция малокомплектных и опорных школ (ресурсных центров) в единое образовательное пространство и обеспечение межсессионного взаимодействия в дистанционном обучении.</w:t>
      </w:r>
    </w:p>
    <w:bookmarkEnd w:id="600"/>
    <w:bookmarkStart w:name="z65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Учебный центр обеспечивается образовательно-информационными, демонстрационными залами, компьютерными классами.</w:t>
      </w:r>
    </w:p>
    <w:bookmarkEnd w:id="601"/>
    <w:bookmarkStart w:name="z66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Учебный центр разрабатывает методические рекомендации по использованию и повышению эффективности электронного обучения, осуществляет сбор и анализ от образовательных учреждений в установленном порядке необходимых материалов по вопросам электронного обучения, иные информационные материалы по обмену опытом, рекомендации по проблемам электронного обучения, изучает и анализирует состояние и уровень эффективности внедрения электронного обучения.</w:t>
      </w:r>
    </w:p>
    <w:bookmarkEnd w:id="602"/>
    <w:bookmarkStart w:name="z66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Деятельность учебного центра строится на основе плана работы, осуществляемого самостоятельно в соответствии с возложенными на него задачами.</w:t>
      </w:r>
    </w:p>
    <w:bookmarkEnd w:id="603"/>
    <w:bookmarkStart w:name="z662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Управление</w:t>
      </w:r>
      <w:r>
        <w:br/>
      </w:r>
      <w:r>
        <w:rPr>
          <w:rFonts w:ascii="Times New Roman"/>
          <w:b/>
          <w:i w:val="false"/>
          <w:color w:val="000000"/>
        </w:rPr>
        <w:t>комбинированными организациями образования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в редакции приказа Министра образования и науки РК от 30.07.2019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Формами коллегиального управления комбинированных организаций образования являются </w:t>
      </w:r>
      <w:r>
        <w:rPr>
          <w:rFonts w:ascii="Times New Roman"/>
          <w:b w:val="false"/>
          <w:i w:val="false"/>
          <w:color w:val="000000"/>
          <w:sz w:val="28"/>
        </w:rPr>
        <w:t>педагогический совет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5"/>
    <w:bookmarkStart w:name="z66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Непосредственное руководство комбинированной организацией образования осуществляет директором. Директор комбинированной организации образования проходит аттестацию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образования. Директору комбинированной организации образования совмещение его должности с другими руководящими должностями (кроме научного и научно-методического руководства) внутри или вне организации не допускается.</w:t>
      </w:r>
    </w:p>
    <w:bookmarkEnd w:id="6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2013 года № 375</w:t>
            </w:r>
          </w:p>
        </w:tc>
      </w:tr>
    </w:tbl>
    <w:bookmarkStart w:name="z671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Министра образования и науки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07"/>
    <w:bookmarkStart w:name="z67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9 августа 2005 года под № 1216, опубликован в журнале "Творческая педагогика" № 4, сентябрь 2000 года);</w:t>
      </w:r>
    </w:p>
    <w:bookmarkEnd w:id="608"/>
    <w:bookmarkStart w:name="z67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октября 2002 года № 713 "О внесении изменений и дополнений в приказ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образования", (Зарегистрирован в Министерстве юстиции Республики Казахстан 22 ноября 2002 года № 2053, опубликовано: Бюллетень нормативных правовых актов Республики Казахстан, 2003 г., № 3, ст. 779);</w:t>
      </w:r>
    </w:p>
    <w:bookmarkEnd w:id="609"/>
    <w:bookmarkStart w:name="z67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ноября 2003 года № 729 "О внесении дополнений в приказ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24 ноября 2003 года под № 2570, опубликован: Бюллетень нормативных правовых актов Республики Казахстан, 2003 г., № 37-42, ст. 880);</w:t>
      </w:r>
    </w:p>
    <w:bookmarkEnd w:id="610"/>
    <w:bookmarkStart w:name="z67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ноября 2005 года № 716 "О внесении изменений в приказ Министра образования и науки Республики Казахстан от 10 июля 2000 года №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 в Реестре государственной регистрации нормативных правовых актов Республики Казахстан 8 декабря 2005 года под № 3966, опубликован: "Юридическая газета" от 23 декабря 2005 г. № 240-241 (974-975);</w:t>
      </w:r>
    </w:p>
    <w:bookmarkEnd w:id="611"/>
    <w:bookmarkStart w:name="z67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27 января 2005 года № 42 "Об утверждении Положения о специальных организациях образования" (Зарегистрирован в Министерстве юстиции Республики Казахстан 23 марта 2005 год под № 3510, опубликован: Бюллетень нормативных правовых актов РК, 2005 г., № 14, ст.76);</w:t>
      </w:r>
    </w:p>
    <w:bookmarkEnd w:id="612"/>
    <w:bookmarkStart w:name="z67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5 февраля 2005 года № 68 "Об утверждении Положения об организациях образования с особым режимом содержания" (Зарегистрирован в Реестре государственной регистрации нормативных правовых актов Республики Казахстан 23 марта 2005 года под № 3511, опубликован: Бюллетень нормативных правовых актов РК, сентябрь 2005 г., № 18, ст. 145).</w:t>
      </w:r>
    </w:p>
    <w:bookmarkEnd w:id="6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