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ab7c" w14:textId="569a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списков водно-болотных угодий международного и республиканского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6 сентября 2013 года № 273-ө. Зарегистрирован в Министерстве юстиции Республики Казахстан 2 октября 2013 года № 8763. Утратил силу приказом Министра сельского хозяйства Республики Казахстан от 24 апреля 2015 года № 18-03/369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24.04.2015 </w:t>
      </w:r>
      <w:r>
        <w:rPr>
          <w:rFonts w:ascii="Times New Roman"/>
          <w:b w:val="false"/>
          <w:i w:val="false"/>
          <w:color w:val="ff0000"/>
          <w:sz w:val="28"/>
        </w:rPr>
        <w:t>№ 18-03/369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списки водно-болотных угодий международного и республиканского значения,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апреля 2010 года № 292 «Об утверждении списков водно-болотных угодий международного и республиканского значения» (зарегистрированный в Реестре государственной регистрации нормативных правовых актов за № 6249, опубликованный в «Собрании актов центральных исполнительных и иных центральных государственных органов Республики Казахстан» № 15 от 25 ноября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и охотничьего хозяйства Министерства охраны окружающей среды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охраны окружающей среды Республики Казахстан Нысанбаева Ерлана Нуралиевича.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Н. Каппаров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сентября 2013 года № 273-ө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
</w:t>
      </w:r>
      <w:r>
        <w:rPr>
          <w:rFonts w:ascii="Times New Roman"/>
          <w:b/>
          <w:i w:val="false"/>
          <w:color w:val="000000"/>
          <w:sz w:val="28"/>
        </w:rPr>
        <w:t xml:space="preserve"> Список водно-болотных угодий международного значения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617"/>
        <w:gridCol w:w="4385"/>
        <w:gridCol w:w="2741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водно-болотных угодий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6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Тенгиз-Коргалжынская система озер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353 341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Алаколь-Сасыккольская система озер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914 663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 реки Или и южная часть озера Балхаш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в низовьях рек Тургай и Иргиз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 реки Урал с прилегающим побережьем Каспийского моря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Жарсор-Уркашские система озер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Койбагар-Тюнтюгурская система озер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Кулыколь-Талдыкольская система озер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Наурузумская система озер 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Аральское море и дельта реки Сырдарья</w:t>
            </w:r>
          </w:p>
        </w:tc>
        <w:tc>
          <w:tcPr>
            <w:tcW w:w="4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330 000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сентября 2013 года № 273-ө   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/>
          <w:i w:val="false"/>
          <w:color w:val="000000"/>
          <w:sz w:val="28"/>
        </w:rPr>
        <w:t xml:space="preserve"> Список водно-болотных угодий республиканского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4921"/>
        <w:gridCol w:w="5629"/>
        <w:gridCol w:w="1986"/>
      </w:tblGrid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водно-болотных угодий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Расположение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Площадь, га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Жаркольская группа озер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Акмолинская, Костанайская области 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Жумай-Майшукырская группа озер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Кумдыколь-Жарлыкольская группа озер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Тузащы и Карасор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Уялышалкарская группа озер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Низовья реки Каратал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102 195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Озера Сорбулак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Топарская система озер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32 530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часть дельты Волги. Жамбай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289 075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Низовья реки Эмба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Дельта реки Черный Иртыш с прилегающей акваторией озера Зайсан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Маркаколь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75 048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Урочище Акжар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Жамбылская, Южно-Казахстанская области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Кушумские озера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175 315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Шалкар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Карасор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Сасыкколь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69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Камышово-Жаманкольская группа озер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Акжан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Батпакколь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Бозшаколь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Кушмурун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92 510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Русский Жарколь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Сулуколь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Мамырколь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Санкебайские озера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Сарыкопинская система озер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Шошкалинская озерная система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Караколь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Корганколь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Аксуат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Балыкты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Большой Как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Жалтыр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Жыланды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Малый Как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Теренколь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7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Сорбалык-Майбалыкская группа озер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Озеро Шаглытениз 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Низовья реки Чу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147 950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Озеро Кызылколь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Шардаринское водохранилище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Шошкакольские озера</w:t>
            </w:r>
          </w:p>
        </w:tc>
        <w:tc>
          <w:tcPr>
            <w:tcW w:w="5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