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e074" w14:textId="6e9e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Национального Банка Республики Казахстан по вопросам бухгалтерского учета единого накопительного пенсионного фонда и добровольных накопительных пенсионных фондов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июля 2013 года № 194. Зарегистрирован в Министерстве юстиции Республики Казахстан 13 сентября 2013 года № 8701.</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перечень нормативных правовых актов Республики Казахстан, в которые вносятся изменения и дополнения по вопросам бухгалтерского учета единого накопительного пенсионного фонда и добровольных накопительных пенсионных фондов.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2013 года № 194</w:t>
            </w:r>
          </w:p>
        </w:tc>
      </w:tr>
    </w:tbl>
    <w:bookmarkStart w:name="z5" w:id="3"/>
    <w:p>
      <w:pPr>
        <w:spacing w:after="0"/>
        <w:ind w:left="0"/>
        <w:jc w:val="left"/>
      </w:pPr>
      <w:r>
        <w:rPr>
          <w:rFonts w:ascii="Times New Roman"/>
          <w:b/>
          <w:i w:val="false"/>
          <w:color w:val="000000"/>
        </w:rPr>
        <w:t xml:space="preserve"> Перечень нормативных правовых актов Республики Казахстан, в</w:t>
      </w:r>
      <w:r>
        <w:br/>
      </w:r>
      <w:r>
        <w:rPr>
          <w:rFonts w:ascii="Times New Roman"/>
          <w:b/>
          <w:i w:val="false"/>
          <w:color w:val="000000"/>
        </w:rPr>
        <w:t>которые вносятся изменения и дополнения по вопросам</w:t>
      </w:r>
      <w:r>
        <w:br/>
      </w:r>
      <w:r>
        <w:rPr>
          <w:rFonts w:ascii="Times New Roman"/>
          <w:b/>
          <w:i w:val="false"/>
          <w:color w:val="000000"/>
        </w:rPr>
        <w:t>бухгалтерского учета единого накопительного пенсионного фонда и</w:t>
      </w:r>
      <w:r>
        <w:br/>
      </w:r>
      <w:r>
        <w:rPr>
          <w:rFonts w:ascii="Times New Roman"/>
          <w:b/>
          <w:i w:val="false"/>
          <w:color w:val="000000"/>
        </w:rPr>
        <w:t>добровольных накопительных пенсионных фондов</w:t>
      </w:r>
    </w:p>
    <w:bookmarkEnd w:id="3"/>
    <w:bookmarkStart w:name="z6"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(зарегистрированное в Реестре государственной регистрации нормативных правовых актов под № 5089) следующие изменения:</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утвержденной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Деньги клиентов, принятые банком-кастодианом на основании кастодиального договора, и операции с деньгами, принятыми в соответствии с кастодиальным договором, а также полученный инвестиционный доход (расход), учитываются на следующих балансовых счетах:</w:t>
      </w:r>
    </w:p>
    <w:p>
      <w:pPr>
        <w:spacing w:after="0"/>
        <w:ind w:left="0"/>
        <w:jc w:val="both"/>
      </w:pPr>
      <w:r>
        <w:rPr>
          <w:rFonts w:ascii="Times New Roman"/>
          <w:b w:val="false"/>
          <w:i w:val="false"/>
          <w:color w:val="000000"/>
          <w:sz w:val="28"/>
        </w:rPr>
        <w:t>
      2012 "Корреспондентские счета иностранных центральных банков" - в случае, если кастодиальный договор заключен с иностранным центральным банком;</w:t>
      </w:r>
    </w:p>
    <w:p>
      <w:pPr>
        <w:spacing w:after="0"/>
        <w:ind w:left="0"/>
        <w:jc w:val="both"/>
      </w:pPr>
      <w:r>
        <w:rPr>
          <w:rFonts w:ascii="Times New Roman"/>
          <w:b w:val="false"/>
          <w:i w:val="false"/>
          <w:color w:val="000000"/>
          <w:sz w:val="28"/>
        </w:rPr>
        <w:t>
      2013 "Корреспондентские счета других банков" - в случае, если кастодиальный договор заключен с банком (кроме иностранного центрального банка);</w:t>
      </w:r>
    </w:p>
    <w:p>
      <w:pPr>
        <w:spacing w:after="0"/>
        <w:ind w:left="0"/>
        <w:jc w:val="both"/>
      </w:pPr>
      <w:r>
        <w:rPr>
          <w:rFonts w:ascii="Times New Roman"/>
          <w:b w:val="false"/>
          <w:i w:val="false"/>
          <w:color w:val="000000"/>
          <w:sz w:val="28"/>
        </w:rPr>
        <w:t>
      2202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 в случае, если кастодиальный договор заключен с добровольным накопительным пенсионным фондом по пенсионным активам или организацией, осуществляющей управление инвестиционным портфелем;</w:t>
      </w:r>
    </w:p>
    <w:p>
      <w:pPr>
        <w:spacing w:after="0"/>
        <w:ind w:left="0"/>
        <w:jc w:val="both"/>
      </w:pPr>
      <w:r>
        <w:rPr>
          <w:rFonts w:ascii="Times New Roman"/>
          <w:b w:val="false"/>
          <w:i w:val="false"/>
          <w:color w:val="000000"/>
          <w:sz w:val="28"/>
        </w:rPr>
        <w:t>
      2203 "Текущие счета юридических лиц" - в случае, если кастодиальный договор заключен с иными организациями (кроме добровольных накопительных пенсионных фондов по пенсионным активам, организаций, осуществляющих управление инвестиционным портфелем, и банков).</w:t>
      </w:r>
    </w:p>
    <w:p>
      <w:pPr>
        <w:spacing w:after="0"/>
        <w:ind w:left="0"/>
        <w:jc w:val="both"/>
      </w:pPr>
      <w:r>
        <w:rPr>
          <w:rFonts w:ascii="Times New Roman"/>
          <w:b w:val="false"/>
          <w:i w:val="false"/>
          <w:color w:val="000000"/>
          <w:sz w:val="28"/>
        </w:rPr>
        <w:t>
      Бухгалтерский учет иных активов, принятых банком-кастодианом на основании кастодиального договора, осуществляется на внебалансовых счетах группы счетов 7700 "Активы, принятые на кастодиальное хранение, за исключением пенсионных активов добровольных накопительных пенсионных фондов", предусмотренных Типовым планом счетов бухгалтерского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33 изложить в следующей редакции:</w:t>
      </w:r>
    </w:p>
    <w:p>
      <w:pPr>
        <w:spacing w:after="0"/>
        <w:ind w:left="0"/>
        <w:jc w:val="both"/>
      </w:pPr>
      <w:r>
        <w:rPr>
          <w:rFonts w:ascii="Times New Roman"/>
          <w:b w:val="false"/>
          <w:i w:val="false"/>
          <w:color w:val="000000"/>
          <w:sz w:val="28"/>
        </w:rPr>
        <w:t>
      "1) на сумму денег:</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(банковский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При размещении денег, принятых на основании кастодиального договора, получении инвестиционного дохода (расхода) и совершении иных операций с финансовыми инструментами, принятыми на основании кастодиального договора,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и кредиту и (или) дебету балансовых счетов 2012 "Корреспондентские счета иностранных центральных банков", 2013 "Корреспондентские счета других банков", 2202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2203 "Текущие счета юридических лиц" соответственно.";</w:t>
      </w:r>
    </w:p>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"Параграф 1. Учет пенсионных взносов, а также выплат и переводов пенсионных накоплений в единый накопительный пенсионный фонд и другие добровольные накопительные пенсионные фонды";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При поступлении пенсионных взносов вкладчиков на банковский инвестиционный счет добровольного накопительного пенсионного фонда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инвестиционный счет).</w:t>
            </w:r>
          </w:p>
        </w:tc>
      </w:tr>
    </w:tbl>
    <w:p>
      <w:pPr>
        <w:spacing w:after="0"/>
        <w:ind w:left="0"/>
        <w:jc w:val="left"/>
      </w:pP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72. При осуществлении переводов пенсионных накоплений в единый накопительный пенсионный фонд, добровольные накопительные пенсионные фонды и банки, обслуживающие получателей пенсионных выплат, с банковского счета пенсионных выплат добровольного накопительного пенсионного фонда, в соответствии с кастодиальным договором осуществляются следующие бухгалтерские записи:</w:t>
      </w:r>
    </w:p>
    <w:bookmarkEnd w:id="8"/>
    <w:p>
      <w:pPr>
        <w:spacing w:after="0"/>
        <w:ind w:left="0"/>
        <w:jc w:val="both"/>
      </w:pPr>
      <w:r>
        <w:rPr>
          <w:rFonts w:ascii="Times New Roman"/>
          <w:b w:val="false"/>
          <w:i w:val="false"/>
          <w:color w:val="000000"/>
          <w:sz w:val="28"/>
        </w:rPr>
        <w:t>
      1) по переводу суммы с банковского инвестиционного счета добровольного накопительного пенсионного фонда на банковский счет пенсионных выплат добровольного накопительного пенсионного фонда: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счет пенсионных выплат);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переводу суммы на счет банка, обслуживающего получателя пенсионных выплат:</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счет пенсионных выплат)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p>
      <w:pPr>
        <w:spacing w:after="0"/>
        <w:ind w:left="0"/>
        <w:jc w:val="left"/>
      </w:pP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73. При возврате сумм, поступивших на банковский инвестиционный счет добровольного накопительного пенсионного фонда и признанных ошибочно зачисленными, осуществляется следующая бухгалтерская запись:</w:t>
      </w:r>
    </w:p>
    <w:bookmarkEnd w:id="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счет пенсионных выплат)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p>
      <w:pPr>
        <w:spacing w:after="0"/>
        <w:ind w:left="0"/>
        <w:jc w:val="left"/>
      </w:pP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74. При размещении денег, принятых на основании кастодиального договора, получении инвестиционного дохода (расхода) и совершении иных операций с пенсионными активами,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2011 "Корреспондентские счета Национального Банка Республики Казахстан", 2013 "Корреспондентские счета других банков" и кредиту и (или) дебету балансового счета 2202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соответственно.";</w:t>
      </w:r>
    </w:p>
    <w:bookmarkEnd w:id="10"/>
    <w:bookmarkStart w:name="z17" w:id="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"75. При размещении пенсионных активов добровольного накопительного пенсионного фонда, принятых на основании кастодиального договора, в ценные бумаги осуществляются следующие бухгалтерские записи:";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"76. При зачислении на банковский инвестиционный счет добровольного накопительного пенсионного фонда суммы пени, начисленной за несвоевременное размещение пенсионных активов,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(банковский инвестиционный счет).";</w:t>
            </w:r>
          </w:p>
        </w:tc>
      </w:tr>
    </w:tbl>
    <w:p>
      <w:pPr>
        <w:spacing w:after="0"/>
        <w:ind w:left="0"/>
        <w:jc w:val="left"/>
      </w:pP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"78. При проведении переоценки стоимости ценных бумаг, оцениваемых по справедливой стоимости, приобретенных за счет пенсионных активов, принятых на основании кастодиального договора, осуществляются следующие бухгалтерские записи:";</w:t>
      </w:r>
    </w:p>
    <w:bookmarkStart w:name="z20"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"81. На каждую отчетную дату банк проводит тест на обесценение ценных бумаг, оцениваемых по амортизированной стоимости, в соответствии с требованиями международных стандартов финансовой отчетности и учетной политикой, и осуществляет следующие бухгалтерские записи:";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"83. При размещении пенсионных активов добровольного накопительного пенсионного фонда во вклады в банках и Национальном Банке Республики Казахстан на сумму вклада с учетом затрат по сделке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p>
      <w:pPr>
        <w:spacing w:after="0"/>
        <w:ind w:left="0"/>
        <w:jc w:val="left"/>
      </w:pP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"89. В соответствии с кастодиальным договором, заключенным между добровольным накопительным пенсионным фондом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добровольного накопительного пенсионного фонда, а также начисление сумм комиссионных расходов по переводам денег и других расходов и осуществляется следующая бухгалтерская запись:";</w:t>
      </w:r>
    </w:p>
    <w:bookmarkStart w:name="z23"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"90. При оплате услуг профессиональных участников рынка ценных бумаг и других понесенных расходов, подлежащих возмещению добровольным накопительным пенсионным фондом в соответствии с кастодиальным договором осуществляется следующая бухгалтерская запись:";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При возмещении и оплате добровольным накопительным пенсионным фондом расходов, произведенных банком-кастодианом, подлежащих возмещению в соответствии с кастодиальным договором, а также оплате начисленных сумм комиссионного вознаграждения банка-кастодиана,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92. При задержке добровольным накопительным пенсионным фондом платежей по начисленному вознаграждению осуществляются следующие бухгалтерские записи:</w:t>
      </w:r>
    </w:p>
    <w:bookmarkEnd w:id="16"/>
    <w:p>
      <w:pPr>
        <w:spacing w:after="0"/>
        <w:ind w:left="0"/>
        <w:jc w:val="both"/>
      </w:pPr>
      <w:r>
        <w:rPr>
          <w:rFonts w:ascii="Times New Roman"/>
          <w:b w:val="false"/>
          <w:i w:val="false"/>
          <w:color w:val="000000"/>
          <w:sz w:val="28"/>
        </w:rPr>
        <w:t>
      на сумму начисленного, но непогашенного вознаграждения за предоставленные добровольному накопительному пенсионному фонду услуги на основании кастодиального договора: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сумму неустойки (штрафа, пени):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bl>
    <w:p>
      <w:pPr>
        <w:spacing w:after="0"/>
        <w:ind w:left="0"/>
        <w:jc w:val="left"/>
      </w:pP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93. При погашении начисленного просроченного вознаграждения за оказанные добровольному накопительному пенсионному фонду услуги на основании кастодиального договора, а также начисленной суммы неустойки (штрафа, пени) осуществляются следующие бухгалтерские записи:</w:t>
      </w:r>
    </w:p>
    <w:bookmarkEnd w:id="17"/>
    <w:p>
      <w:pPr>
        <w:spacing w:after="0"/>
        <w:ind w:left="0"/>
        <w:jc w:val="both"/>
      </w:pPr>
      <w:r>
        <w:rPr>
          <w:rFonts w:ascii="Times New Roman"/>
          <w:b w:val="false"/>
          <w:i w:val="false"/>
          <w:color w:val="000000"/>
          <w:sz w:val="28"/>
        </w:rPr>
        <w:t>
      1) на сумму начисленного просроченного вознаграждения: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неустойки (штрафа, пени):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следующие изменения и дополнения:</w:t>
      </w:r>
    </w:p>
    <w:bookmarkEnd w:id="18"/>
    <w:p>
      <w:pPr>
        <w:spacing w:after="0"/>
        <w:ind w:left="0"/>
        <w:jc w:val="both"/>
      </w:pPr>
      <w:r>
        <w:rPr>
          <w:rFonts w:ascii="Times New Roman"/>
          <w:b w:val="false"/>
          <w:i w:val="false"/>
          <w:color w:val="000000"/>
          <w:sz w:val="28"/>
        </w:rPr>
        <w:t>
      в Типовом плане счетов бухгалтерского учета для отдельных субъектов финансового рынка Республики Казахстан, утвержденном указанным постановлением:</w:t>
      </w:r>
    </w:p>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акционерными инвестиционными фондами и микрофинансовыми организациями (далее – организации) на счетах бухгалтерского учета для составления финансовой отчетности.";</w:t>
      </w:r>
    </w:p>
    <w:bookmarkStart w:name="z30"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"Синтетические счета бухгалтерского учета в Плане счетов расположены в порядке уменьшения ликвидности. Номера счетов бухгалтерского учета в Плане счетов содержат четыре знака. Первая цифра номера указывает на принадлежность к параграфам главы 2 Плана счетов, вторая - на принадлежность к группам, третья и четвертая цифры - на принадлежность к подгруппам синтетических 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"4) 60-79 "Операции, связанные с деятельностью накопительных пенсионных фондов и управляющих инвестиционным портфелем", на которых отражаются операции, совершаемые накопительными пенсионными фондами и управляющими инвестиционным портфелем;";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Счета, предусмотренные параграфами с 1 по 5 главы 2 Плана счетов, отражаются в бухгалтерском балансе организации.</w:t>
      </w:r>
    </w:p>
    <w:p>
      <w:pPr>
        <w:spacing w:after="0"/>
        <w:ind w:left="0"/>
        <w:jc w:val="both"/>
      </w:pPr>
      <w:r>
        <w:rPr>
          <w:rFonts w:ascii="Times New Roman"/>
          <w:b w:val="false"/>
          <w:i w:val="false"/>
          <w:color w:val="000000"/>
          <w:sz w:val="28"/>
        </w:rPr>
        <w:t>
      Счета, предусмотренные параграфами 6 и 7 главы 2 Плана счетов, отражаются в отчете о прибылях и убытках организации.</w:t>
      </w:r>
    </w:p>
    <w:p>
      <w:pPr>
        <w:spacing w:after="0"/>
        <w:ind w:left="0"/>
        <w:jc w:val="both"/>
      </w:pPr>
      <w:r>
        <w:rPr>
          <w:rFonts w:ascii="Times New Roman"/>
          <w:b w:val="false"/>
          <w:i w:val="false"/>
          <w:color w:val="000000"/>
          <w:sz w:val="28"/>
        </w:rPr>
        <w:t>
      Счета, предусмотренные параграфом 8 главы 2 Плана счетов, относятся к внебалансовым счетам и предназначены для учета условных и возможных требований и обязательств организации.</w:t>
      </w:r>
    </w:p>
    <w:p>
      <w:pPr>
        <w:spacing w:after="0"/>
        <w:ind w:left="0"/>
        <w:jc w:val="both"/>
      </w:pPr>
      <w:r>
        <w:rPr>
          <w:rFonts w:ascii="Times New Roman"/>
          <w:b w:val="false"/>
          <w:i w:val="false"/>
          <w:color w:val="000000"/>
          <w:sz w:val="28"/>
        </w:rPr>
        <w:t>
      Счета, предусмотренные параграфом 9 главы 2 Плана счетов, относятся к внебалансовым счетам и являются счетами меморандума.</w:t>
      </w:r>
    </w:p>
    <w:p>
      <w:pPr>
        <w:spacing w:after="0"/>
        <w:ind w:left="0"/>
        <w:jc w:val="both"/>
      </w:pPr>
      <w:r>
        <w:rPr>
          <w:rFonts w:ascii="Times New Roman"/>
          <w:b w:val="false"/>
          <w:i w:val="false"/>
          <w:color w:val="000000"/>
          <w:sz w:val="28"/>
        </w:rPr>
        <w:t>
      Счета, предусмотренные параграфом 10 главы 2 Плана счетов, относятся к внебалансовым счетам и предназначены для учета активов клиентов, находящихся в инвестиционном управлении.";</w:t>
      </w:r>
    </w:p>
    <w:bookmarkStart w:name="z33"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после счета 1130 03 дополнить счетами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счета 1140 05 дополнить счетами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счета 1270 63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от пенсионных активов и инвестиционного дохода по ним";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и название счета 1280 61 "Требования по возмещению разницы между показателем номинальной доходности и минимальным значением доходности" исключить;</w:t>
      </w:r>
    </w:p>
    <w:p>
      <w:pPr>
        <w:spacing w:after="0"/>
        <w:ind w:left="0"/>
        <w:jc w:val="both"/>
      </w:pPr>
      <w:r>
        <w:rPr>
          <w:rFonts w:ascii="Times New Roman"/>
          <w:b w:val="false"/>
          <w:i w:val="false"/>
          <w:color w:val="000000"/>
          <w:sz w:val="28"/>
        </w:rPr>
        <w:t>
      после счета 1290 41 дополнить счетом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после счета 2020 03 дополнить счетами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счета 2030 05 дополнить счетами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24"/>
    <w:p>
      <w:pPr>
        <w:spacing w:after="0"/>
        <w:ind w:left="0"/>
        <w:jc w:val="both"/>
      </w:pPr>
      <w:r>
        <w:rPr>
          <w:rFonts w:ascii="Times New Roman"/>
          <w:b w:val="false"/>
          <w:i w:val="false"/>
          <w:color w:val="000000"/>
          <w:sz w:val="28"/>
        </w:rPr>
        <w:t>
      номер и название счета 3430 61 "Краткосрочные резервы по возмещению разницы между показателем номинальной доходности и минимальным значением доходности" исключить;</w:t>
      </w:r>
    </w:p>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номер и название счета 5470 61 "Счет корректировки резерва по возмещению разницы между показателем номинальной доходности и минимальным значением доходности" исключить;</w:t>
      </w:r>
    </w:p>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26"/>
    <w:p>
      <w:pPr>
        <w:spacing w:after="0"/>
        <w:ind w:left="0"/>
        <w:jc w:val="both"/>
      </w:pPr>
      <w:r>
        <w:rPr>
          <w:rFonts w:ascii="Times New Roman"/>
          <w:b w:val="false"/>
          <w:i w:val="false"/>
          <w:color w:val="000000"/>
          <w:sz w:val="28"/>
        </w:rPr>
        <w:t>
      номер и название счета 6110 63 "Возмещение отрицательного комиссионного вознаграждения" заменить номером и названием счета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активам, находящимся во внешнем управлении";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и название счета 6240 61 "Доходы от восстановления (аннулирования) резервов по возмещению разницы между показателем номинальной доходности и минимальным значением доходности" исключить;</w:t>
      </w:r>
    </w:p>
    <w:bookmarkStart w:name="z1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номер и название счета 7440 61 "Расходы по формированию резервов по возмещению разницы между показателем номинальной доходности и минимальным значением доходности" заменить номером и названием счета следующего содержания: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активам, находящимся во внешнем управлении";</w:t>
            </w:r>
          </w:p>
        </w:tc>
      </w:tr>
    </w:tbl>
    <w:p>
      <w:pPr>
        <w:spacing w:after="0"/>
        <w:ind w:left="0"/>
        <w:jc w:val="left"/>
      </w:pP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главы 3:</w:t>
      </w:r>
    </w:p>
    <w:bookmarkEnd w:id="28"/>
    <w:p>
      <w:pPr>
        <w:spacing w:after="0"/>
        <w:ind w:left="0"/>
        <w:jc w:val="both"/>
      </w:pPr>
      <w:r>
        <w:rPr>
          <w:rFonts w:ascii="Times New Roman"/>
          <w:b w:val="false"/>
          <w:i w:val="false"/>
          <w:color w:val="000000"/>
          <w:sz w:val="28"/>
        </w:rPr>
        <w:t>
      после описания счета 1130 03 дополнить названиями и описаниями счетов 1130 61, 1130 62, 1130 63 следующего содержания:</w:t>
      </w:r>
    </w:p>
    <w:p>
      <w:pPr>
        <w:spacing w:after="0"/>
        <w:ind w:left="0"/>
        <w:jc w:val="both"/>
      </w:pPr>
      <w:r>
        <w:rPr>
          <w:rFonts w:ascii="Times New Roman"/>
          <w:b w:val="false"/>
          <w:i w:val="false"/>
          <w:color w:val="000000"/>
          <w:sz w:val="28"/>
        </w:rPr>
        <w:t>
      "1130 61 "Краткосрочные финансовые активы, оцениваемые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оцениваемых по амортизированной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оцениваемых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оцениваемых по амортизированной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1130 62 "Дисконт по краткосрочным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оцениваемых по амортизированной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краткосрочных финансовых активов, оцениваемых по амортизированной стоимости, над стоимостью ее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краткосрочным финансовым активам, оцениваемым по амортизированной стоимости, в корреспонденции с балансовым счетом № 6110 03.</w:t>
      </w:r>
    </w:p>
    <w:p>
      <w:pPr>
        <w:spacing w:after="0"/>
        <w:ind w:left="0"/>
        <w:jc w:val="both"/>
      </w:pPr>
      <w:r>
        <w:rPr>
          <w:rFonts w:ascii="Times New Roman"/>
          <w:b w:val="false"/>
          <w:i w:val="false"/>
          <w:color w:val="000000"/>
          <w:sz w:val="28"/>
        </w:rPr>
        <w:t>
      1130 63 "Премия по краткосрочным финансовым активам, оцениваемым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оцениваемых по амортизированной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краткосрочных финансовых активов, оцениваемых по амортизированной стоимости, над ее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финансовым активам, оцениваемым по амортизированной стоимости, в корреспонденции с балансовым счетом № 7310 02.";</w:t>
      </w:r>
    </w:p>
    <w:p>
      <w:pPr>
        <w:spacing w:after="0"/>
        <w:ind w:left="0"/>
        <w:jc w:val="both"/>
      </w:pPr>
      <w:r>
        <w:rPr>
          <w:rFonts w:ascii="Times New Roman"/>
          <w:b w:val="false"/>
          <w:i w:val="false"/>
          <w:color w:val="000000"/>
          <w:sz w:val="28"/>
        </w:rPr>
        <w:t>
      после описания счета 1140 05 дополнить названиями и описаниями счетов 1140 61, 1140 62, 1140 63, 1140 64, 1140 65 следующего содержания:</w:t>
      </w:r>
    </w:p>
    <w:p>
      <w:pPr>
        <w:spacing w:after="0"/>
        <w:ind w:left="0"/>
        <w:jc w:val="both"/>
      </w:pPr>
      <w:r>
        <w:rPr>
          <w:rFonts w:ascii="Times New Roman"/>
          <w:b w:val="false"/>
          <w:i w:val="false"/>
          <w:color w:val="000000"/>
          <w:sz w:val="28"/>
        </w:rPr>
        <w:t>
      "1140 61 "Краткосрочные финансовые активы, оцениваемые по справедливой стоимости" (активный).</w:t>
      </w:r>
    </w:p>
    <w:p>
      <w:pPr>
        <w:spacing w:after="0"/>
        <w:ind w:left="0"/>
        <w:jc w:val="both"/>
      </w:pPr>
      <w:r>
        <w:rPr>
          <w:rFonts w:ascii="Times New Roman"/>
          <w:b w:val="false"/>
          <w:i w:val="false"/>
          <w:color w:val="000000"/>
          <w:sz w:val="28"/>
        </w:rPr>
        <w:t>
      Назначение: учет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стоимость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стоимости краткосрочных финансовых активов, оцениваемых по справедливой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1140 62 "Дисконт по краткосрочным финансовым активам, оцениваемым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оцениваемых по справедливой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краткосрочных финансовых активов, оцениваемых по справедливой стоимости, над стоимостью его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краткосрочным финансовым активам, оцениваемым по справедливой стоимости, в корреспонденции с балансовым счетом № 6110 03.</w:t>
      </w:r>
    </w:p>
    <w:p>
      <w:pPr>
        <w:spacing w:after="0"/>
        <w:ind w:left="0"/>
        <w:jc w:val="both"/>
      </w:pPr>
      <w:r>
        <w:rPr>
          <w:rFonts w:ascii="Times New Roman"/>
          <w:b w:val="false"/>
          <w:i w:val="false"/>
          <w:color w:val="000000"/>
          <w:sz w:val="28"/>
        </w:rPr>
        <w:t>
      1140 63 "Премия по краткосрочным финансовым активам, оцениваемым по справедливой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оцениваемых по справедливой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краткосрочных финансовых активов, оцениваемых по справедливой стоимости,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финансовым активам, оцениваемым по справедливой стоимости, в корреспонденции с балансовым счетом № 7310 02.</w:t>
      </w:r>
    </w:p>
    <w:p>
      <w:pPr>
        <w:spacing w:after="0"/>
        <w:ind w:left="0"/>
        <w:jc w:val="both"/>
      </w:pPr>
      <w:r>
        <w:rPr>
          <w:rFonts w:ascii="Times New Roman"/>
          <w:b w:val="false"/>
          <w:i w:val="false"/>
          <w:color w:val="000000"/>
          <w:sz w:val="28"/>
        </w:rPr>
        <w:t>
      1140 64 "Положительная корректировка справедливой стоимости краткосрочных финансовых активов, оцениваемых по справедливой стоимости" (активный).</w:t>
      </w:r>
    </w:p>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1140 65.</w:t>
      </w:r>
    </w:p>
    <w:p>
      <w:pPr>
        <w:spacing w:after="0"/>
        <w:ind w:left="0"/>
        <w:jc w:val="both"/>
      </w:pPr>
      <w:r>
        <w:rPr>
          <w:rFonts w:ascii="Times New Roman"/>
          <w:b w:val="false"/>
          <w:i w:val="false"/>
          <w:color w:val="000000"/>
          <w:sz w:val="28"/>
        </w:rPr>
        <w:t>
      1140 65 "Отрицательная корректировка справедливой стоимости краткосрочных финансовых активов, оцениваемых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1140 64.";</w:t>
      </w:r>
    </w:p>
    <w:p>
      <w:pPr>
        <w:spacing w:after="0"/>
        <w:ind w:left="0"/>
        <w:jc w:val="both"/>
      </w:pPr>
      <w:r>
        <w:rPr>
          <w:rFonts w:ascii="Times New Roman"/>
          <w:b w:val="false"/>
          <w:i w:val="false"/>
          <w:color w:val="000000"/>
          <w:sz w:val="28"/>
        </w:rPr>
        <w:t>
      названия и описания счетов 1270 61, 1270 62, 1270 63 изложить в следующей редакции:</w:t>
      </w:r>
    </w:p>
    <w:p>
      <w:pPr>
        <w:spacing w:after="0"/>
        <w:ind w:left="0"/>
        <w:jc w:val="both"/>
      </w:pPr>
      <w:r>
        <w:rPr>
          <w:rFonts w:ascii="Times New Roman"/>
          <w:b w:val="false"/>
          <w:i w:val="false"/>
          <w:color w:val="000000"/>
          <w:sz w:val="28"/>
        </w:rPr>
        <w:t>
      "1270 61 "Начисленные комиссионные доходы от инвестиционного дохода" (активный).</w:t>
      </w:r>
    </w:p>
    <w:p>
      <w:pPr>
        <w:spacing w:after="0"/>
        <w:ind w:left="0"/>
        <w:jc w:val="both"/>
      </w:pPr>
      <w:r>
        <w:rPr>
          <w:rFonts w:ascii="Times New Roman"/>
          <w:b w:val="false"/>
          <w:i w:val="false"/>
          <w:color w:val="000000"/>
          <w:sz w:val="28"/>
        </w:rPr>
        <w:t>
      Назначение: учет сумм начисленных комиссионных доходов от инвестиционного дохода,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от инвестиционного дохода,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от инвестиционного дохода при их взимании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1270 62 "Начисленные комиссионные доходы от пенсионных активов" (активный).</w:t>
      </w:r>
    </w:p>
    <w:p>
      <w:pPr>
        <w:spacing w:after="0"/>
        <w:ind w:left="0"/>
        <w:jc w:val="both"/>
      </w:pPr>
      <w:r>
        <w:rPr>
          <w:rFonts w:ascii="Times New Roman"/>
          <w:b w:val="false"/>
          <w:i w:val="false"/>
          <w:color w:val="000000"/>
          <w:sz w:val="28"/>
        </w:rPr>
        <w:t>
      Назначение: учет сумм начисленных комиссионных доходов от поступивших пенсионных активов,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от пенсионных активов,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от пенсионных активов при их взимании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1270 63 "Просроченные комиссионные доходы от пенсионных активов и инвестиционного дохода по ним" (активный).</w:t>
      </w:r>
    </w:p>
    <w:p>
      <w:pPr>
        <w:spacing w:after="0"/>
        <w:ind w:left="0"/>
        <w:jc w:val="both"/>
      </w:pPr>
      <w:r>
        <w:rPr>
          <w:rFonts w:ascii="Times New Roman"/>
          <w:b w:val="false"/>
          <w:i w:val="false"/>
          <w:color w:val="000000"/>
          <w:sz w:val="28"/>
        </w:rPr>
        <w:t>
      Назначение: учет сумм просроченных комиссионных доходов накопительных пенсионных фондов и управляющих инвестиционным портфелем от пенсионных активов и инвестиционного дохода по ним.</w:t>
      </w:r>
    </w:p>
    <w:p>
      <w:pPr>
        <w:spacing w:after="0"/>
        <w:ind w:left="0"/>
        <w:jc w:val="both"/>
      </w:pPr>
      <w:r>
        <w:rPr>
          <w:rFonts w:ascii="Times New Roman"/>
          <w:b w:val="false"/>
          <w:i w:val="false"/>
          <w:color w:val="000000"/>
          <w:sz w:val="28"/>
        </w:rPr>
        <w:t>
      По дебету счета проводится сумма просроченных комиссионных доходов накопительного пенсионного фонда либо управляющего инвестиционным портфелем от пенсионных активов и инвестиционного дохода по ним.</w:t>
      </w:r>
    </w:p>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накопительного пенсионного фонда либо управляющего инвестиционным портфелем от пенсионных активов и инвестиционного дохода по ним при их погашении либо списании с баланса.";</w:t>
      </w:r>
    </w:p>
    <w:p>
      <w:pPr>
        <w:spacing w:after="0"/>
        <w:ind w:left="0"/>
        <w:jc w:val="both"/>
      </w:pPr>
      <w:r>
        <w:rPr>
          <w:rFonts w:ascii="Times New Roman"/>
          <w:b w:val="false"/>
          <w:i w:val="false"/>
          <w:color w:val="000000"/>
          <w:sz w:val="28"/>
        </w:rPr>
        <w:t>
      номер, название и описание счета 1280 61 исключить;</w:t>
      </w:r>
    </w:p>
    <w:p>
      <w:pPr>
        <w:spacing w:after="0"/>
        <w:ind w:left="0"/>
        <w:jc w:val="both"/>
      </w:pPr>
      <w:r>
        <w:rPr>
          <w:rFonts w:ascii="Times New Roman"/>
          <w:b w:val="false"/>
          <w:i w:val="false"/>
          <w:color w:val="000000"/>
          <w:sz w:val="28"/>
        </w:rPr>
        <w:t>
      после описания счета 1290 41 дополнить названием и описанием счета 1290 61 следующего содержания:</w:t>
      </w:r>
    </w:p>
    <w:p>
      <w:pPr>
        <w:spacing w:after="0"/>
        <w:ind w:left="0"/>
        <w:jc w:val="both"/>
      </w:pPr>
      <w:r>
        <w:rPr>
          <w:rFonts w:ascii="Times New Roman"/>
          <w:b w:val="false"/>
          <w:i w:val="false"/>
          <w:color w:val="000000"/>
          <w:sz w:val="28"/>
        </w:rPr>
        <w:t>
      "1290 61 "Резервы (провизии) на покрытие убытков по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оцениваемым по амортизированной стоимости, приобретенным за счет пенсионных активов.</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с баланса организации.";</w:t>
      </w:r>
    </w:p>
    <w:p>
      <w:pPr>
        <w:spacing w:after="0"/>
        <w:ind w:left="0"/>
        <w:jc w:val="both"/>
      </w:pPr>
      <w:r>
        <w:rPr>
          <w:rFonts w:ascii="Times New Roman"/>
          <w:b w:val="false"/>
          <w:i w:val="false"/>
          <w:color w:val="000000"/>
          <w:sz w:val="28"/>
        </w:rPr>
        <w:t>
      после описания счета 2020 03 дополнить названиями и описаниями счетов 2020 61, 2020 62, 2020 63, 2020 64 следующего содержания:</w:t>
      </w:r>
    </w:p>
    <w:p>
      <w:pPr>
        <w:spacing w:after="0"/>
        <w:ind w:left="0"/>
        <w:jc w:val="both"/>
      </w:pPr>
      <w:r>
        <w:rPr>
          <w:rFonts w:ascii="Times New Roman"/>
          <w:b w:val="false"/>
          <w:i w:val="false"/>
          <w:color w:val="000000"/>
          <w:sz w:val="28"/>
        </w:rPr>
        <w:t>
      "2020 61 "Долгосрочные финансовые активы, оцениваемые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оцениваемых по амортизированной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оцениваемых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оцениваемых по амортизированной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2020 62 "Дисконт по долгосрочным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оцениваемых по амортизированной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оцениваемых по амортизированной стоимости, над стоимостью ее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долгосрочным финансовым активам, оцениваемым по амортизированной стоимости, в корреспонденции с балансовым счетом № 6110 03.</w:t>
      </w:r>
    </w:p>
    <w:p>
      <w:pPr>
        <w:spacing w:after="0"/>
        <w:ind w:left="0"/>
        <w:jc w:val="both"/>
      </w:pPr>
      <w:r>
        <w:rPr>
          <w:rFonts w:ascii="Times New Roman"/>
          <w:b w:val="false"/>
          <w:i w:val="false"/>
          <w:color w:val="000000"/>
          <w:sz w:val="28"/>
        </w:rPr>
        <w:t>
      2020 63 "Премия по долгосрочным финансовым активам, оцениваемым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оцениваемых по амортизированной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оцениваемых по амортизированной стоимости, над ее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финансовым активам, оцениваемым по амортизированной стоимости, в корреспонденции с балансовым счетом № 7310 02.</w:t>
      </w:r>
    </w:p>
    <w:p>
      <w:pPr>
        <w:spacing w:after="0"/>
        <w:ind w:left="0"/>
        <w:jc w:val="both"/>
      </w:pPr>
      <w:r>
        <w:rPr>
          <w:rFonts w:ascii="Times New Roman"/>
          <w:b w:val="false"/>
          <w:i w:val="false"/>
          <w:color w:val="000000"/>
          <w:sz w:val="28"/>
        </w:rPr>
        <w:t>
      2020 64 "Активы, находящиеся во внешнем управлении" (активный).</w:t>
      </w:r>
    </w:p>
    <w:p>
      <w:pPr>
        <w:spacing w:after="0"/>
        <w:ind w:left="0"/>
        <w:jc w:val="both"/>
      </w:pPr>
      <w:r>
        <w:rPr>
          <w:rFonts w:ascii="Times New Roman"/>
          <w:b w:val="false"/>
          <w:i w:val="false"/>
          <w:color w:val="000000"/>
          <w:sz w:val="28"/>
        </w:rPr>
        <w:t>
      Назначение: учет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увеличение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списание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после описания счета 2030 05 дополнить названиями и описаниями счетов 2030 61, 2030 62, 2030 63, 2030 64, 2030 65 следующего содержания:</w:t>
      </w:r>
    </w:p>
    <w:p>
      <w:pPr>
        <w:spacing w:after="0"/>
        <w:ind w:left="0"/>
        <w:jc w:val="both"/>
      </w:pPr>
      <w:r>
        <w:rPr>
          <w:rFonts w:ascii="Times New Roman"/>
          <w:b w:val="false"/>
          <w:i w:val="false"/>
          <w:color w:val="000000"/>
          <w:sz w:val="28"/>
        </w:rPr>
        <w:t>
      "2030 61 "Долгосрочные финансовые активы, оцениваемые по справедливой стоимости" (активный).</w:t>
      </w:r>
    </w:p>
    <w:p>
      <w:pPr>
        <w:spacing w:after="0"/>
        <w:ind w:left="0"/>
        <w:jc w:val="both"/>
      </w:pPr>
      <w:r>
        <w:rPr>
          <w:rFonts w:ascii="Times New Roman"/>
          <w:b w:val="false"/>
          <w:i w:val="false"/>
          <w:color w:val="000000"/>
          <w:sz w:val="28"/>
        </w:rPr>
        <w:t>
      Назначение: учет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стоимость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долгосрочных финансовых активов, оцениваемых по справедливой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2030 62 "Дисконт по долгосрочным финансовым активам, оцениваемым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оцениваемых по справедливой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оцениваемых по справедливой стоимости, над стоимостью его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долгосрочным финансовым активам, оцениваемым по справедливой стоимости, в корреспонденции с балансовым счетом № 6110 03.</w:t>
      </w:r>
    </w:p>
    <w:p>
      <w:pPr>
        <w:spacing w:after="0"/>
        <w:ind w:left="0"/>
        <w:jc w:val="both"/>
      </w:pPr>
      <w:r>
        <w:rPr>
          <w:rFonts w:ascii="Times New Roman"/>
          <w:b w:val="false"/>
          <w:i w:val="false"/>
          <w:color w:val="000000"/>
          <w:sz w:val="28"/>
        </w:rPr>
        <w:t>
      2030 63 "Премия по долгосрочным финансовым активам, оцениваемым по справедливой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оцениваемых по справедливой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оцениваемых по справедливой стоимости,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финансовым активам, оцениваемым по справедливой стоимости, в корреспонденции с балансовым счетом № 7310 02.</w:t>
      </w:r>
    </w:p>
    <w:p>
      <w:pPr>
        <w:spacing w:after="0"/>
        <w:ind w:left="0"/>
        <w:jc w:val="both"/>
      </w:pPr>
      <w:r>
        <w:rPr>
          <w:rFonts w:ascii="Times New Roman"/>
          <w:b w:val="false"/>
          <w:i w:val="false"/>
          <w:color w:val="000000"/>
          <w:sz w:val="28"/>
        </w:rPr>
        <w:t>
      2030 64 "Положительная корректировка справедливой стоимости долгосрочных финансовых активов, оцениваемых по справедливой стоимости" (активный).</w:t>
      </w:r>
    </w:p>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2030 65.</w:t>
      </w:r>
    </w:p>
    <w:p>
      <w:pPr>
        <w:spacing w:after="0"/>
        <w:ind w:left="0"/>
        <w:jc w:val="both"/>
      </w:pPr>
      <w:r>
        <w:rPr>
          <w:rFonts w:ascii="Times New Roman"/>
          <w:b w:val="false"/>
          <w:i w:val="false"/>
          <w:color w:val="000000"/>
          <w:sz w:val="28"/>
        </w:rPr>
        <w:t>
      2030 65 "Отрицательная корректировка справедливой стоимости долгосрочных финансовых активов, оцениваемых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2030 64.";</w:t>
      </w:r>
    </w:p>
    <w:p>
      <w:pPr>
        <w:spacing w:after="0"/>
        <w:ind w:left="0"/>
        <w:jc w:val="both"/>
      </w:pPr>
      <w:r>
        <w:rPr>
          <w:rFonts w:ascii="Times New Roman"/>
          <w:b w:val="false"/>
          <w:i w:val="false"/>
          <w:color w:val="000000"/>
          <w:sz w:val="28"/>
        </w:rPr>
        <w:t>
      названия и описания счетов 3380 61, 3380 62 изложить в следующей редакции:</w:t>
      </w:r>
    </w:p>
    <w:p>
      <w:pPr>
        <w:spacing w:after="0"/>
        <w:ind w:left="0"/>
        <w:jc w:val="both"/>
      </w:pPr>
      <w:r>
        <w:rPr>
          <w:rFonts w:ascii="Times New Roman"/>
          <w:b w:val="false"/>
          <w:i w:val="false"/>
          <w:color w:val="000000"/>
          <w:sz w:val="28"/>
        </w:rPr>
        <w:t>
      "3380 61 "Начисленные комиссионные вознаграждения от инвестиционного дохода" (пассивный).</w:t>
      </w:r>
    </w:p>
    <w:p>
      <w:pPr>
        <w:spacing w:after="0"/>
        <w:ind w:left="0"/>
        <w:jc w:val="both"/>
      </w:pPr>
      <w:r>
        <w:rPr>
          <w:rFonts w:ascii="Times New Roman"/>
          <w:b w:val="false"/>
          <w:i w:val="false"/>
          <w:color w:val="000000"/>
          <w:sz w:val="28"/>
        </w:rPr>
        <w:t>
      Назначение: учет сумм начисленных комиссионных расходов от инвестиционного дохода,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от инвестиционного дохода,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от инвестиционного дохода при их оплате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3380 62 "Начисленные комиссионные вознаграждения от пенсионных активов" (пассивный).</w:t>
      </w:r>
    </w:p>
    <w:p>
      <w:pPr>
        <w:spacing w:after="0"/>
        <w:ind w:left="0"/>
        <w:jc w:val="both"/>
      </w:pPr>
      <w:r>
        <w:rPr>
          <w:rFonts w:ascii="Times New Roman"/>
          <w:b w:val="false"/>
          <w:i w:val="false"/>
          <w:color w:val="000000"/>
          <w:sz w:val="28"/>
        </w:rPr>
        <w:t>
      Назначение: учет сумм начисленного комиссионного вознаграждения от пенсионных активов, причитающегося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начисленного комиссионного вознаграждения от пенсионных активов, причитающегося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сумм начисленного комиссионного вознаграждения от пенсионных активов при их оплате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номер, название и описание счета 3430 61 исключить;</w:t>
      </w:r>
    </w:p>
    <w:p>
      <w:pPr>
        <w:spacing w:after="0"/>
        <w:ind w:left="0"/>
        <w:jc w:val="both"/>
      </w:pPr>
      <w:r>
        <w:rPr>
          <w:rFonts w:ascii="Times New Roman"/>
          <w:b w:val="false"/>
          <w:i w:val="false"/>
          <w:color w:val="000000"/>
          <w:sz w:val="28"/>
        </w:rPr>
        <w:t>
      номер, название и описание счета 5470 61 исключить;</w:t>
      </w:r>
    </w:p>
    <w:p>
      <w:pPr>
        <w:spacing w:after="0"/>
        <w:ind w:left="0"/>
        <w:jc w:val="both"/>
      </w:pPr>
      <w:r>
        <w:rPr>
          <w:rFonts w:ascii="Times New Roman"/>
          <w:b w:val="false"/>
          <w:i w:val="false"/>
          <w:color w:val="000000"/>
          <w:sz w:val="28"/>
        </w:rPr>
        <w:t>
      названия и описания счетов 6110 61, 6110 62 изложить в следующей редакции:</w:t>
      </w:r>
    </w:p>
    <w:p>
      <w:pPr>
        <w:spacing w:after="0"/>
        <w:ind w:left="0"/>
        <w:jc w:val="both"/>
      </w:pPr>
      <w:r>
        <w:rPr>
          <w:rFonts w:ascii="Times New Roman"/>
          <w:b w:val="false"/>
          <w:i w:val="false"/>
          <w:color w:val="000000"/>
          <w:sz w:val="28"/>
        </w:rPr>
        <w:t>
      "6110 61 "Комиссионные доходы от инвестиционного дохода".</w:t>
      </w:r>
    </w:p>
    <w:p>
      <w:pPr>
        <w:spacing w:after="0"/>
        <w:ind w:left="0"/>
        <w:jc w:val="both"/>
      </w:pPr>
      <w:r>
        <w:rPr>
          <w:rFonts w:ascii="Times New Roman"/>
          <w:b w:val="false"/>
          <w:i w:val="false"/>
          <w:color w:val="000000"/>
          <w:sz w:val="28"/>
        </w:rPr>
        <w:t>
      Назначение: учет сумм комиссионных доходов, начисленных накопительными пенсионными фондами и управляющими инвестиционным портфелем, от инвестиционного дохода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комиссионных доходов, начисленных накопительным пенсионным фондом и управляющим инвестиционным портфелем, от инвестиционного дохода.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62 "Комиссионные доходы от пенсионных активов".</w:t>
      </w:r>
    </w:p>
    <w:p>
      <w:pPr>
        <w:spacing w:after="0"/>
        <w:ind w:left="0"/>
        <w:jc w:val="both"/>
      </w:pPr>
      <w:r>
        <w:rPr>
          <w:rFonts w:ascii="Times New Roman"/>
          <w:b w:val="false"/>
          <w:i w:val="false"/>
          <w:color w:val="000000"/>
          <w:sz w:val="28"/>
        </w:rPr>
        <w:t>
      Назначение: учет сумм комиссионных доходов, начисленных накопительными пенсионными фондами и управляющими инвестиционным портфелем, от поступивших пенсионных активов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комиссионных доходов, начисленных накопительными пенсионными фондами и управляющими инвестиционным портфелем, от поступивших пенсионных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номер, название и описание счета 6110 63 заменить номером, названием и описанием счета 6110 64 следующего содержания:</w:t>
      </w:r>
    </w:p>
    <w:p>
      <w:pPr>
        <w:spacing w:after="0"/>
        <w:ind w:left="0"/>
        <w:jc w:val="both"/>
      </w:pPr>
      <w:r>
        <w:rPr>
          <w:rFonts w:ascii="Times New Roman"/>
          <w:b w:val="false"/>
          <w:i w:val="false"/>
          <w:color w:val="000000"/>
          <w:sz w:val="28"/>
        </w:rPr>
        <w:t>
      "6110 64 "Доходы по активам, находящимся во внешнем управлении".</w:t>
      </w:r>
    </w:p>
    <w:p>
      <w:pPr>
        <w:spacing w:after="0"/>
        <w:ind w:left="0"/>
        <w:jc w:val="both"/>
      </w:pPr>
      <w:r>
        <w:rPr>
          <w:rFonts w:ascii="Times New Roman"/>
          <w:b w:val="false"/>
          <w:i w:val="false"/>
          <w:color w:val="000000"/>
          <w:sz w:val="28"/>
        </w:rPr>
        <w:t>
      Назначение: учет сумм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сумма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списание сумм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на балансовый счет № 5610.";</w:t>
      </w:r>
    </w:p>
    <w:p>
      <w:pPr>
        <w:spacing w:after="0"/>
        <w:ind w:left="0"/>
        <w:jc w:val="both"/>
      </w:pPr>
      <w:r>
        <w:rPr>
          <w:rFonts w:ascii="Times New Roman"/>
          <w:b w:val="false"/>
          <w:i w:val="false"/>
          <w:color w:val="000000"/>
          <w:sz w:val="28"/>
        </w:rPr>
        <w:t>
      номер, название и описание счета 6240 61 исключить;</w:t>
      </w:r>
    </w:p>
    <w:p>
      <w:pPr>
        <w:spacing w:after="0"/>
        <w:ind w:left="0"/>
        <w:jc w:val="both"/>
      </w:pPr>
      <w:r>
        <w:rPr>
          <w:rFonts w:ascii="Times New Roman"/>
          <w:b w:val="false"/>
          <w:i w:val="false"/>
          <w:color w:val="000000"/>
          <w:sz w:val="28"/>
        </w:rPr>
        <w:t>
      номер, название и описание счета 7440 61 заменить номером, названием и описанием счета 7440 62 следующего содержания:</w:t>
      </w:r>
    </w:p>
    <w:p>
      <w:pPr>
        <w:spacing w:after="0"/>
        <w:ind w:left="0"/>
        <w:jc w:val="both"/>
      </w:pPr>
      <w:r>
        <w:rPr>
          <w:rFonts w:ascii="Times New Roman"/>
          <w:b w:val="false"/>
          <w:i w:val="false"/>
          <w:color w:val="000000"/>
          <w:sz w:val="28"/>
        </w:rPr>
        <w:t>
      "7440 62 "Расходы по активам, находящимся во внешнем управлении".</w:t>
      </w:r>
    </w:p>
    <w:p>
      <w:pPr>
        <w:spacing w:after="0"/>
        <w:ind w:left="0"/>
        <w:jc w:val="both"/>
      </w:pPr>
      <w:r>
        <w:rPr>
          <w:rFonts w:ascii="Times New Roman"/>
          <w:b w:val="false"/>
          <w:i w:val="false"/>
          <w:color w:val="000000"/>
          <w:sz w:val="28"/>
        </w:rPr>
        <w:t>
      Назначение: учет сумм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сумма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 на балансовый счет № 5610.".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19.03.2025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(зарегистрированное в Реестре государственной регистрации нормативных правовых актов под № 6793) следующие изменения:</w:t>
      </w:r>
    </w:p>
    <w:bookmarkEnd w:id="29"/>
    <w:bookmarkStart w:name="z1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 указанным постановлением:</w:t>
      </w:r>
    </w:p>
    <w:bookmarkEnd w:id="30"/>
    <w:bookmarkStart w:name="z61"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31"/>
    <w:bookmarkStart w:name="z6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название группы счетов 7400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группы счетов 7700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bl>
    <w:p>
      <w:pPr>
        <w:spacing w:after="0"/>
        <w:ind w:left="0"/>
        <w:jc w:val="left"/>
      </w:pPr>
      <w:r>
        <w:br/>
      </w:r>
      <w:r>
        <w:rPr>
          <w:rFonts w:ascii="Times New Roman"/>
          <w:b w:val="false"/>
          <w:i w:val="false"/>
          <w:color w:val="000000"/>
          <w:sz w:val="28"/>
        </w:rPr>
        <w:t>
</w:t>
      </w:r>
    </w:p>
    <w:bookmarkStart w:name="z63"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33"/>
    <w:bookmarkStart w:name="z64"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название счета 2202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bl>
    <w:p>
      <w:pPr>
        <w:spacing w:after="0"/>
        <w:ind w:left="0"/>
        <w:jc w:val="left"/>
      </w:pPr>
      <w:r>
        <w:br/>
      </w:r>
      <w:r>
        <w:rPr>
          <w:rFonts w:ascii="Times New Roman"/>
          <w:b w:val="false"/>
          <w:i w:val="false"/>
          <w:color w:val="000000"/>
          <w:sz w:val="28"/>
        </w:rPr>
        <w:t>
</w:t>
      </w:r>
    </w:p>
    <w:bookmarkStart w:name="z6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название счета 7400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счета 7414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добровольных накопительных пенсионных фондов по операциям с ценными бумагами, в которые размещены пенсионные активы";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счета 7700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bl>
    <w:p>
      <w:pPr>
        <w:spacing w:after="0"/>
        <w:ind w:left="0"/>
        <w:jc w:val="left"/>
      </w:pPr>
      <w:r>
        <w:br/>
      </w:r>
      <w:r>
        <w:rPr>
          <w:rFonts w:ascii="Times New Roman"/>
          <w:b w:val="false"/>
          <w:i w:val="false"/>
          <w:color w:val="000000"/>
          <w:sz w:val="28"/>
        </w:rPr>
        <w:t>
</w:t>
      </w:r>
    </w:p>
    <w:bookmarkStart w:name="z6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36"/>
    <w:bookmarkStart w:name="z67"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7"/>
    <w:bookmarkStart w:name="z68" w:id="38"/>
    <w:p>
      <w:pPr>
        <w:spacing w:after="0"/>
        <w:ind w:left="0"/>
        <w:jc w:val="both"/>
      </w:pPr>
      <w:r>
        <w:rPr>
          <w:rFonts w:ascii="Times New Roman"/>
          <w:b w:val="false"/>
          <w:i w:val="false"/>
          <w:color w:val="000000"/>
          <w:sz w:val="28"/>
        </w:rPr>
        <w:t>
      заголовок изложить в следующей редакции:</w:t>
      </w:r>
    </w:p>
    <w:bookmarkEnd w:id="38"/>
    <w:p>
      <w:pPr>
        <w:spacing w:after="0"/>
        <w:ind w:left="0"/>
        <w:jc w:val="both"/>
      </w:pPr>
      <w:r>
        <w:rPr>
          <w:rFonts w:ascii="Times New Roman"/>
          <w:b w:val="false"/>
          <w:i w:val="false"/>
          <w:color w:val="000000"/>
          <w:sz w:val="28"/>
        </w:rPr>
        <w:t>
      "Параграф 1. Балансовые счета";</w:t>
      </w:r>
    </w:p>
    <w:p>
      <w:pPr>
        <w:spacing w:after="0"/>
        <w:ind w:left="0"/>
        <w:jc w:val="both"/>
      </w:pPr>
      <w:r>
        <w:rPr>
          <w:rFonts w:ascii="Times New Roman"/>
          <w:b w:val="false"/>
          <w:i w:val="false"/>
          <w:color w:val="000000"/>
          <w:sz w:val="28"/>
        </w:rPr>
        <w:t>
      название и описание счета 2202 изложить в следующей редакции:</w:t>
      </w:r>
    </w:p>
    <w:p>
      <w:pPr>
        <w:spacing w:after="0"/>
        <w:ind w:left="0"/>
        <w:jc w:val="both"/>
      </w:pPr>
      <w:r>
        <w:rPr>
          <w:rFonts w:ascii="Times New Roman"/>
          <w:b w:val="false"/>
          <w:i w:val="false"/>
          <w:color w:val="000000"/>
          <w:sz w:val="28"/>
        </w:rPr>
        <w:t>
      "2202.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(пассивный).</w:t>
      </w:r>
    </w:p>
    <w:p>
      <w:pPr>
        <w:spacing w:after="0"/>
        <w:ind w:left="0"/>
        <w:jc w:val="both"/>
      </w:pPr>
      <w:r>
        <w:rPr>
          <w:rFonts w:ascii="Times New Roman"/>
          <w:b w:val="false"/>
          <w:i w:val="false"/>
          <w:color w:val="000000"/>
          <w:sz w:val="28"/>
        </w:rPr>
        <w:t>
      Назначение счета: Учет неинвестированных остатков денежных средств, принятых банками на условиях кастодиальных договоров, заключенных с добровольными накопительными пенсионными фондами и организациями, осуществляющими управление инвестиционным портфелем.</w:t>
      </w:r>
    </w:p>
    <w:p>
      <w:pPr>
        <w:spacing w:after="0"/>
        <w:ind w:left="0"/>
        <w:jc w:val="both"/>
      </w:pPr>
      <w:r>
        <w:rPr>
          <w:rFonts w:ascii="Times New Roman"/>
          <w:b w:val="false"/>
          <w:i w:val="false"/>
          <w:color w:val="000000"/>
          <w:sz w:val="28"/>
        </w:rPr>
        <w:t>
      По кредиту счета проводятся суммы денег, принятых банками на условиях кастодиального договора, поступивших на текущий счет добровольных накопительных пенсионных фондов и организаций, осуществляющих управление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добровольных накопительных пенсионных фондов и организаций, осуществляющих управление инвестиционным портфелем, по назначению в соответствии с условиями договора и законодательством Республики Казахстан.";</w:t>
      </w:r>
    </w:p>
    <w:bookmarkStart w:name="z6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названия и описания счетов 7401, 7403, 7404, 7405, 7406, 7407 изложить в следующей редакции:</w:t>
      </w:r>
    </w:p>
    <w:p>
      <w:pPr>
        <w:spacing w:after="0"/>
        <w:ind w:left="0"/>
        <w:jc w:val="both"/>
      </w:pPr>
      <w:r>
        <w:rPr>
          <w:rFonts w:ascii="Times New Roman"/>
          <w:b w:val="false"/>
          <w:i w:val="false"/>
          <w:color w:val="000000"/>
          <w:sz w:val="28"/>
        </w:rPr>
        <w:t>
      "7401.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краткосрочные государственные ценные бумаги Республики Казахстан, при их погашении эмитентом или их реализации.</w:t>
      </w:r>
    </w:p>
    <w:p>
      <w:pPr>
        <w:spacing w:after="0"/>
        <w:ind w:left="0"/>
        <w:jc w:val="both"/>
      </w:pPr>
      <w:r>
        <w:rPr>
          <w:rFonts w:ascii="Times New Roman"/>
          <w:b w:val="false"/>
          <w:i w:val="false"/>
          <w:color w:val="000000"/>
          <w:sz w:val="28"/>
        </w:rPr>
        <w:t>
      7403.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долгосрочные государственные ценные бумаги Республики Казахстан, при их погашении эмитентом или их реализации.</w:t>
      </w:r>
    </w:p>
    <w:p>
      <w:pPr>
        <w:spacing w:after="0"/>
        <w:ind w:left="0"/>
        <w:jc w:val="both"/>
      </w:pPr>
      <w:r>
        <w:rPr>
          <w:rFonts w:ascii="Times New Roman"/>
          <w:b w:val="false"/>
          <w:i w:val="false"/>
          <w:color w:val="000000"/>
          <w:sz w:val="28"/>
        </w:rPr>
        <w:t>
      7404.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 при их погашении эмитентом или их реализации.</w:t>
      </w:r>
    </w:p>
    <w:p>
      <w:pPr>
        <w:spacing w:after="0"/>
        <w:ind w:left="0"/>
        <w:jc w:val="both"/>
      </w:pPr>
      <w:r>
        <w:rPr>
          <w:rFonts w:ascii="Times New Roman"/>
          <w:b w:val="false"/>
          <w:i w:val="false"/>
          <w:color w:val="000000"/>
          <w:sz w:val="28"/>
        </w:rPr>
        <w:t>
      7405. Ценные бумаги международных финансовых организаций.</w:t>
      </w:r>
    </w:p>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ценные бумаги международных финансовых организаций.</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ценные бумаги международной финансовой организации.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ценные бумаги международной финансовой организации, при их погашении эмитентом или их реализации.</w:t>
      </w:r>
    </w:p>
    <w:p>
      <w:pPr>
        <w:spacing w:after="0"/>
        <w:ind w:left="0"/>
        <w:jc w:val="both"/>
      </w:pPr>
      <w:r>
        <w:rPr>
          <w:rFonts w:ascii="Times New Roman"/>
          <w:b w:val="false"/>
          <w:i w:val="false"/>
          <w:color w:val="000000"/>
          <w:sz w:val="28"/>
        </w:rPr>
        <w:t>
      7406. Вклады в других банках.</w:t>
      </w:r>
    </w:p>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во вклады других банков.</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во вклады другого банка.</w:t>
      </w:r>
    </w:p>
    <w:p>
      <w:pPr>
        <w:spacing w:after="0"/>
        <w:ind w:left="0"/>
        <w:jc w:val="both"/>
      </w:pPr>
      <w:r>
        <w:rPr>
          <w:rFonts w:ascii="Times New Roman"/>
          <w:b w:val="false"/>
          <w:i w:val="false"/>
          <w:color w:val="000000"/>
          <w:sz w:val="28"/>
        </w:rPr>
        <w:t>
      По расходу счета проводится списание сумм денег, размещенных во вклады другого банка, при их погашении.</w:t>
      </w:r>
    </w:p>
    <w:p>
      <w:pPr>
        <w:spacing w:after="0"/>
        <w:ind w:left="0"/>
        <w:jc w:val="both"/>
      </w:pPr>
      <w:r>
        <w:rPr>
          <w:rFonts w:ascii="Times New Roman"/>
          <w:b w:val="false"/>
          <w:i w:val="false"/>
          <w:color w:val="000000"/>
          <w:sz w:val="28"/>
        </w:rPr>
        <w:t>
      7407. Прочие пенсионные активы.</w:t>
      </w:r>
    </w:p>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прочие пенсионные активы.</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размещенные в прочие пенсионные активы.</w:t>
      </w:r>
    </w:p>
    <w:p>
      <w:pPr>
        <w:spacing w:after="0"/>
        <w:ind w:left="0"/>
        <w:jc w:val="both"/>
      </w:pPr>
      <w:r>
        <w:rPr>
          <w:rFonts w:ascii="Times New Roman"/>
          <w:b w:val="false"/>
          <w:i w:val="false"/>
          <w:color w:val="000000"/>
          <w:sz w:val="28"/>
        </w:rPr>
        <w:t>
      По расходу счета проводится списание сумм денег, размещенных в прочие пенсионные активы при их погашении или реализации.";</w:t>
      </w:r>
    </w:p>
    <w:p>
      <w:pPr>
        <w:spacing w:after="0"/>
        <w:ind w:left="0"/>
        <w:jc w:val="both"/>
      </w:pPr>
      <w:r>
        <w:rPr>
          <w:rFonts w:ascii="Times New Roman"/>
          <w:b w:val="false"/>
          <w:i w:val="false"/>
          <w:color w:val="000000"/>
          <w:sz w:val="28"/>
        </w:rPr>
        <w:t>
      название и описание счета 7414 изложить в следующей редакции:</w:t>
      </w:r>
    </w:p>
    <w:p>
      <w:pPr>
        <w:spacing w:after="0"/>
        <w:ind w:left="0"/>
        <w:jc w:val="both"/>
      </w:pPr>
      <w:r>
        <w:rPr>
          <w:rFonts w:ascii="Times New Roman"/>
          <w:b w:val="false"/>
          <w:i w:val="false"/>
          <w:color w:val="000000"/>
          <w:sz w:val="28"/>
        </w:rPr>
        <w:t>
      "7414. Обязательства добровольных накопительных пенсионных фондов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Назначение счета: Учет сумм обязательств добровольных накопительных пенсионных фондов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приходу счета проводятся суммы обязательств добровольного накопительного пенсионного фонда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расходу счета проводится списание сумм обязательств добровольного накопительного пенсионного фонда по операциям с ценными бумагами, в которые размещены пенсионные активы, при их оплате.".</w:t>
      </w:r>
    </w:p>
    <w:bookmarkStart w:name="z70" w:id="4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следующие изменения:</w:t>
      </w:r>
    </w:p>
    <w:bookmarkEnd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Start w:name="z7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41"/>
    <w:bookmarkStart w:name="z72" w:id="42"/>
    <w:p>
      <w:pPr>
        <w:spacing w:after="0"/>
        <w:ind w:left="0"/>
        <w:jc w:val="both"/>
      </w:pPr>
      <w:r>
        <w:rPr>
          <w:rFonts w:ascii="Times New Roman"/>
          <w:b w:val="false"/>
          <w:i w:val="false"/>
          <w:color w:val="000000"/>
          <w:sz w:val="28"/>
        </w:rPr>
        <w:t>
      заголовок изложить в следующей редакции:</w:t>
      </w:r>
    </w:p>
    <w:bookmarkEnd w:id="42"/>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акционерными инвестиционными фондами и микрофинансовыми организациями (далее – организация).";</w:t>
      </w:r>
    </w:p>
    <w:bookmarkStart w:name="z74"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"2. Основные понятия, используемые в настоящей Инструкции";</w:t>
      </w:r>
    </w:p>
    <w:bookmarkStart w:name="z75" w:id="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"3. Бухгалтерский учет операций с ценными бумагами";</w:t>
      </w:r>
    </w:p>
    <w:bookmarkStart w:name="z76"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"4. Бухгалтерский учет операций РЕПО и обратного РЕПО";</w:t>
      </w:r>
    </w:p>
    <w:bookmarkStart w:name="z77"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"5. Бухгалтерский учет операций по купле-продаже аффинированных драгоценных металлов";</w:t>
      </w:r>
    </w:p>
    <w:bookmarkStart w:name="z78"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"6. Бухгалтерский учет операций с иностранной валютой";</w:t>
      </w:r>
    </w:p>
    <w:bookmarkStart w:name="z79"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"7. Бухгалтерский учет предоставленных займов";</w:t>
      </w:r>
    </w:p>
    <w:bookmarkStart w:name="z80" w:id="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49"/>
    <w:p>
      <w:pPr>
        <w:spacing w:after="0"/>
        <w:ind w:left="0"/>
        <w:jc w:val="both"/>
      </w:pPr>
      <w:r>
        <w:rPr>
          <w:rFonts w:ascii="Times New Roman"/>
          <w:b w:val="false"/>
          <w:i w:val="false"/>
          <w:color w:val="000000"/>
          <w:sz w:val="28"/>
        </w:rPr>
        <w:t>
      "8. Бухгалтерский учет вкладов";</w:t>
      </w:r>
    </w:p>
    <w:bookmarkStart w:name="z81"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"9. Бухгалтерский учет операций с производными инструментами";</w:t>
      </w:r>
    </w:p>
    <w:bookmarkStart w:name="z82"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"10. Бухгалтерский учет хеджирования";</w:t>
      </w:r>
    </w:p>
    <w:bookmarkStart w:name="z83" w:id="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52"/>
    <w:p>
      <w:pPr>
        <w:spacing w:after="0"/>
        <w:ind w:left="0"/>
        <w:jc w:val="both"/>
      </w:pPr>
      <w:r>
        <w:rPr>
          <w:rFonts w:ascii="Times New Roman"/>
          <w:b w:val="false"/>
          <w:i w:val="false"/>
          <w:color w:val="000000"/>
          <w:sz w:val="28"/>
        </w:rPr>
        <w:t>
      "11. Бухгалтерский учет операций по начислению комиссионного вознаграждения от пенсионных активов и от инвестиционного дохода по пенсионным активам";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исключить.</w:t>
      </w:r>
    </w:p>
    <w:bookmarkStart w:name="z85" w:id="5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накопительными пенсионными фондами" (зарегистрированное в Реестре государственной регистрации нормативных правовых актов под № 7118, опубликованное 2 ноября 2011 года в газете "Юридическая газета" № 160 (2150)) следующие изменения и дополнение:</w:t>
      </w:r>
    </w:p>
    <w:bookmarkEnd w:id="53"/>
    <w:bookmarkStart w:name="z86"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постановлении</w:t>
      </w:r>
      <w:r>
        <w:rPr>
          <w:rFonts w:ascii="Times New Roman"/>
          <w:b w:val="false"/>
          <w:i w:val="false"/>
          <w:color w:val="000000"/>
          <w:sz w:val="28"/>
        </w:rPr>
        <w:t>:</w:t>
      </w:r>
    </w:p>
    <w:bookmarkEnd w:id="54"/>
    <w:bookmarkStart w:name="z87" w:id="55"/>
    <w:p>
      <w:pPr>
        <w:spacing w:after="0"/>
        <w:ind w:left="0"/>
        <w:jc w:val="both"/>
      </w:pPr>
      <w:r>
        <w:rPr>
          <w:rFonts w:ascii="Times New Roman"/>
          <w:b w:val="false"/>
          <w:i w:val="false"/>
          <w:color w:val="000000"/>
          <w:sz w:val="28"/>
        </w:rPr>
        <w:t>
      заголовок изложить в следующей редакции:</w:t>
      </w:r>
    </w:p>
    <w:bookmarkEnd w:id="55"/>
    <w:p>
      <w:pPr>
        <w:spacing w:after="0"/>
        <w:ind w:left="0"/>
        <w:jc w:val="both"/>
      </w:pPr>
      <w:r>
        <w:rPr>
          <w:rFonts w:ascii="Times New Roman"/>
          <w:b w:val="false"/>
          <w:i w:val="false"/>
          <w:color w:val="000000"/>
          <w:sz w:val="28"/>
        </w:rPr>
        <w:t>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w:t>
      </w:r>
    </w:p>
    <w:bookmarkStart w:name="z88" w:id="56"/>
    <w:p>
      <w:pPr>
        <w:spacing w:after="0"/>
        <w:ind w:left="0"/>
        <w:jc w:val="both"/>
      </w:pPr>
      <w:r>
        <w:rPr>
          <w:rFonts w:ascii="Times New Roman"/>
          <w:b w:val="false"/>
          <w:i w:val="false"/>
          <w:color w:val="000000"/>
          <w:sz w:val="28"/>
        </w:rPr>
        <w:t xml:space="preserve">
      преамбулу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89" w:id="57"/>
    <w:p>
      <w:pPr>
        <w:spacing w:after="0"/>
        <w:ind w:left="0"/>
        <w:jc w:val="both"/>
      </w:pPr>
      <w:r>
        <w:rPr>
          <w:rFonts w:ascii="Times New Roman"/>
          <w:b w:val="false"/>
          <w:i w:val="false"/>
          <w:color w:val="000000"/>
          <w:sz w:val="28"/>
        </w:rPr>
        <w:t>
      1. Утвердить прилагаемую Инструкцию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w:t>
      </w:r>
    </w:p>
    <w:bookmarkEnd w:id="57"/>
    <w:bookmarkStart w:name="z42"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накопительными пенсионными фондами, утвержденной указанным постановлением:</w:t>
      </w:r>
    </w:p>
    <w:bookmarkEnd w:id="58"/>
    <w:bookmarkStart w:name="z90" w:id="59"/>
    <w:p>
      <w:pPr>
        <w:spacing w:after="0"/>
        <w:ind w:left="0"/>
        <w:jc w:val="both"/>
      </w:pPr>
      <w:r>
        <w:rPr>
          <w:rFonts w:ascii="Times New Roman"/>
          <w:b w:val="false"/>
          <w:i w:val="false"/>
          <w:color w:val="000000"/>
          <w:sz w:val="28"/>
        </w:rPr>
        <w:t>
      заголовок изложить в следующей редакции:</w:t>
      </w:r>
    </w:p>
    <w:bookmarkEnd w:id="59"/>
    <w:p>
      <w:pPr>
        <w:spacing w:after="0"/>
        <w:ind w:left="0"/>
        <w:jc w:val="both"/>
      </w:pPr>
      <w:r>
        <w:rPr>
          <w:rFonts w:ascii="Times New Roman"/>
          <w:b w:val="false"/>
          <w:i w:val="false"/>
          <w:color w:val="000000"/>
          <w:sz w:val="28"/>
        </w:rPr>
        <w:t>
      "Инструкция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w:t>
      </w:r>
    </w:p>
    <w:bookmarkStart w:name="z91"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60"/>
    <w:bookmarkStart w:name="z92" w:id="61"/>
    <w:p>
      <w:pPr>
        <w:spacing w:after="0"/>
        <w:ind w:left="0"/>
        <w:jc w:val="both"/>
      </w:pPr>
      <w:r>
        <w:rPr>
          <w:rFonts w:ascii="Times New Roman"/>
          <w:b w:val="false"/>
          <w:i w:val="false"/>
          <w:color w:val="000000"/>
          <w:sz w:val="28"/>
        </w:rPr>
        <w:t>
      заголовок изложить в следующей редакции:</w:t>
      </w:r>
    </w:p>
    <w:bookmarkEnd w:id="61"/>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детализирует ведение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(далее - Фонд).";</w:t>
      </w:r>
    </w:p>
    <w:bookmarkStart w:name="z94"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62"/>
    <w:bookmarkStart w:name="z95" w:id="63"/>
    <w:p>
      <w:pPr>
        <w:spacing w:after="0"/>
        <w:ind w:left="0"/>
        <w:jc w:val="both"/>
      </w:pPr>
      <w:r>
        <w:rPr>
          <w:rFonts w:ascii="Times New Roman"/>
          <w:b w:val="false"/>
          <w:i w:val="false"/>
          <w:color w:val="000000"/>
          <w:sz w:val="28"/>
        </w:rPr>
        <w:t>
      заголовок изложить в следующей редакции:</w:t>
      </w:r>
    </w:p>
    <w:bookmarkEnd w:id="63"/>
    <w:p>
      <w:pPr>
        <w:spacing w:after="0"/>
        <w:ind w:left="0"/>
        <w:jc w:val="both"/>
      </w:pPr>
      <w:r>
        <w:rPr>
          <w:rFonts w:ascii="Times New Roman"/>
          <w:b w:val="false"/>
          <w:i w:val="false"/>
          <w:color w:val="000000"/>
          <w:sz w:val="28"/>
        </w:rPr>
        <w:t>
      "2. Основные понятия, используемые в настоящей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 настоящей Инструкции используются понятия, предусмотренные законами Республики Казахстан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международными стандартами финансовой отчетности.";</w:t>
      </w:r>
    </w:p>
    <w:bookmarkStart w:name="z97"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64"/>
    <w:bookmarkStart w:name="z98" w:id="65"/>
    <w:p>
      <w:pPr>
        <w:spacing w:after="0"/>
        <w:ind w:left="0"/>
        <w:jc w:val="both"/>
      </w:pPr>
      <w:r>
        <w:rPr>
          <w:rFonts w:ascii="Times New Roman"/>
          <w:b w:val="false"/>
          <w:i w:val="false"/>
          <w:color w:val="000000"/>
          <w:sz w:val="28"/>
        </w:rPr>
        <w:t>
      заголовок изложить в следующей редакции:</w:t>
      </w:r>
    </w:p>
    <w:bookmarkEnd w:id="65"/>
    <w:p>
      <w:pPr>
        <w:spacing w:after="0"/>
        <w:ind w:left="0"/>
        <w:jc w:val="both"/>
      </w:pPr>
      <w:r>
        <w:rPr>
          <w:rFonts w:ascii="Times New Roman"/>
          <w:b w:val="false"/>
          <w:i w:val="false"/>
          <w:color w:val="000000"/>
          <w:sz w:val="28"/>
        </w:rPr>
        <w:t>
      "3. Бухгалтерский учет операций по получению пенсионных взносов и выплате пенсионных накоплений";</w:t>
      </w:r>
    </w:p>
    <w:bookmarkStart w:name="z99" w:id="6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6"/>
    <w:p>
      <w:pPr>
        <w:spacing w:after="0"/>
        <w:ind w:left="0"/>
        <w:jc w:val="both"/>
      </w:pPr>
      <w:r>
        <w:rPr>
          <w:rFonts w:ascii="Times New Roman"/>
          <w:b w:val="false"/>
          <w:i w:val="false"/>
          <w:color w:val="000000"/>
          <w:sz w:val="28"/>
        </w:rPr>
        <w:t>
      "5. Единый накопительный пенсионный фонд на основании платежных документов и списков физических лиц, в чью пользу перечисляются обязательные пенсионные взносы, обязательные профессиональные пенсионные взносы и пени, полученных от Республиканского государственного казенного предприятия "Государственный центр по выплате пенсий", за предыдущий рабочий день осуществляет следующую бухгалтерскую запись:";</w:t>
      </w:r>
    </w:p>
    <w:bookmarkStart w:name="z100" w:id="67"/>
    <w:p>
      <w:pPr>
        <w:spacing w:after="0"/>
        <w:ind w:left="0"/>
        <w:jc w:val="both"/>
      </w:pPr>
      <w:r>
        <w:rPr>
          <w:rFonts w:ascii="Times New Roman"/>
          <w:b w:val="false"/>
          <w:i w:val="false"/>
          <w:color w:val="000000"/>
          <w:sz w:val="28"/>
        </w:rPr>
        <w:t>
      дополнить пунктом 5-1 следующего содержания:</w:t>
      </w:r>
    </w:p>
    <w:bookmarkEnd w:id="67"/>
    <w:p>
      <w:pPr>
        <w:spacing w:after="0"/>
        <w:ind w:left="0"/>
        <w:jc w:val="both"/>
      </w:pPr>
      <w:r>
        <w:rPr>
          <w:rFonts w:ascii="Times New Roman"/>
          <w:b w:val="false"/>
          <w:i w:val="false"/>
          <w:color w:val="000000"/>
          <w:sz w:val="28"/>
        </w:rPr>
        <w:t>
      "5-1. На сумму добровольных пенсионных взносов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накопления на индивидуальных пенсионных счетах.";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Бухгалтерский учет операций</w:t>
      </w:r>
    </w:p>
    <w:p>
      <w:pPr>
        <w:spacing w:after="0"/>
        <w:ind w:left="0"/>
        <w:jc w:val="both"/>
      </w:pPr>
      <w:r>
        <w:rPr>
          <w:rFonts w:ascii="Times New Roman"/>
          <w:b w:val="false"/>
          <w:i w:val="false"/>
          <w:color w:val="000000"/>
          <w:sz w:val="28"/>
        </w:rPr>
        <w:t>
      по размещению пенсионных активов в ценные бумаги</w:t>
      </w:r>
    </w:p>
    <w:bookmarkStart w:name="z102" w:id="68"/>
    <w:p>
      <w:pPr>
        <w:spacing w:after="0"/>
        <w:ind w:left="0"/>
        <w:jc w:val="both"/>
      </w:pPr>
      <w:r>
        <w:rPr>
          <w:rFonts w:ascii="Times New Roman"/>
          <w:b w:val="false"/>
          <w:i w:val="false"/>
          <w:color w:val="000000"/>
          <w:sz w:val="28"/>
        </w:rPr>
        <w:t>
      Параграф 1. Учет приобретенных долговых ценных бумаг,</w:t>
      </w:r>
    </w:p>
    <w:bookmarkEnd w:id="68"/>
    <w:p>
      <w:pPr>
        <w:spacing w:after="0"/>
        <w:ind w:left="0"/>
        <w:jc w:val="both"/>
      </w:pPr>
      <w:r>
        <w:rPr>
          <w:rFonts w:ascii="Times New Roman"/>
          <w:b w:val="false"/>
          <w:i w:val="false"/>
          <w:color w:val="000000"/>
          <w:sz w:val="28"/>
        </w:rPr>
        <w:t>
      оцениваемых по справедливой стоимости</w:t>
      </w:r>
    </w:p>
    <w:p>
      <w:pPr>
        <w:spacing w:after="0"/>
        <w:ind w:left="0"/>
        <w:jc w:val="both"/>
      </w:pPr>
      <w:r>
        <w:rPr>
          <w:rFonts w:ascii="Times New Roman"/>
          <w:b w:val="false"/>
          <w:i w:val="false"/>
          <w:color w:val="000000"/>
          <w:sz w:val="28"/>
        </w:rPr>
        <w:t>
      9. При покупке долговых ценных бумаг, классифицированных в категории "оцениваемые по справедливой стоимости" осуществляются следующие бухгалтерские записи:</w:t>
      </w:r>
    </w:p>
    <w:p>
      <w:pPr>
        <w:spacing w:after="0"/>
        <w:ind w:left="0"/>
        <w:jc w:val="both"/>
      </w:pPr>
      <w:r>
        <w:rPr>
          <w:rFonts w:ascii="Times New Roman"/>
          <w:b w:val="false"/>
          <w:i w:val="false"/>
          <w:color w:val="000000"/>
          <w:sz w:val="28"/>
        </w:rPr>
        <w:t>
      1) при перечислении аванса брокеру: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комиссионных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выплате ранее начисленных комиссионных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чистую стоимость приобретенной долговой ценной бумаги (на сумму, не превышающую ее номинальную стоимость):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сумму премии: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сумму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 сумму вознаграждения, начисленного предыдущим держателем: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цена операции не представляет собой справедливую стоимость актива, первоначальное признание финансовых активов осуществляется по справедливой стоимости:</w:t>
      </w:r>
    </w:p>
    <w:p>
      <w:pPr>
        <w:spacing w:after="0"/>
        <w:ind w:left="0"/>
        <w:jc w:val="both"/>
      </w:pPr>
      <w:r>
        <w:rPr>
          <w:rFonts w:ascii="Times New Roman"/>
          <w:b w:val="false"/>
          <w:i w:val="false"/>
          <w:color w:val="000000"/>
          <w:sz w:val="28"/>
        </w:rPr>
        <w:t>
      при превышении суммы сделки по покупке долговых ценных бумаг над их справедливой стоимостью: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превышении справедливой стоимости долговых ценных бумаг над суммой сделки по их покупке: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случае если дата сделки отлична от даты валютирования (фактического перечисления денег за приобретаемый актив) на дату валютирования на полную стоимость приобретенных долговых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начислении вознаграждения по приобретенным долговым ценным бумагам, оцениваемым по справедливой стоимости, на сумму начисленного вознаграждения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амортизации премии или дисконта (скидки) по приобретенным долговым ценным бумагам, оцениваемым по справедливой стоимости, осуществляются следующие бухгалтерские записи:</w:t>
      </w:r>
    </w:p>
    <w:p>
      <w:pPr>
        <w:spacing w:after="0"/>
        <w:ind w:left="0"/>
        <w:jc w:val="both"/>
      </w:pPr>
      <w:r>
        <w:rPr>
          <w:rFonts w:ascii="Times New Roman"/>
          <w:b w:val="false"/>
          <w:i w:val="false"/>
          <w:color w:val="000000"/>
          <w:sz w:val="28"/>
        </w:rPr>
        <w:t>
      1) на сумму амортизации премии: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амортизации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После начисления вознаграждения и амортизации премии или дисконта (скидки) согласно пунктам 10 и 11 настоящей Инструкции производится переоценка по справедливой стоимости приобретенных долговых ценных бумаг, оцениваемых по справедливой стоимости, с периодичностью, установленной учетной политикой Фонда, и осуществляются следующие бухгалтерские записи:</w:t>
      </w:r>
    </w:p>
    <w:p>
      <w:pPr>
        <w:spacing w:after="0"/>
        <w:ind w:left="0"/>
        <w:jc w:val="both"/>
      </w:pPr>
      <w:r>
        <w:rPr>
          <w:rFonts w:ascii="Times New Roman"/>
          <w:b w:val="false"/>
          <w:i w:val="false"/>
          <w:color w:val="000000"/>
          <w:sz w:val="28"/>
        </w:rPr>
        <w:t>
      1) если справедливая стоимость долговых ценных бумаг, оцениваемых по справедливой стоимости, выше их учетной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учетная стоимость долговых ценных бумаг, оцениваемых по справедливой стоимости, выше их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числящейся положительной или отрицательной корректировки справедливой стоимости долговых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переоценке долговых ценных бумаг, оцениваемых по справедливой стоимости, стоимость которых выражена в иностранной валюте, по обменному курсу валют осуществляются следующие бухгалтерские записи:</w:t>
      </w:r>
    </w:p>
    <w:p>
      <w:pPr>
        <w:spacing w:after="0"/>
        <w:ind w:left="0"/>
        <w:jc w:val="both"/>
      </w:pPr>
      <w:r>
        <w:rPr>
          <w:rFonts w:ascii="Times New Roman"/>
          <w:b w:val="false"/>
          <w:i w:val="false"/>
          <w:color w:val="000000"/>
          <w:sz w:val="28"/>
        </w:rPr>
        <w:t>
      1) на сумму положительной курсовой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одновременно: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отрицательной курсовой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одновременно: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После начисления вознаграждения согласно пункту 10 настоящей Инструкции, при погашении эмитентом начисленного вознаграждения по приобретенным долговым ценным бумагам, оцениваемым по справедливой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продаже приобретенных долговых ценных бумаг, оцениваемых по справедливой стоимости, после начисления вознаграждения, амортизации премии или дисконта (скидки) и переоценки по справедливой стоимости приобретенных долговых ценных бумаг согласно пунктам с 10 по 12 настоящей Инструкции осуществляются следующие бухгалтерские записи:</w:t>
      </w:r>
    </w:p>
    <w:p>
      <w:pPr>
        <w:spacing w:after="0"/>
        <w:ind w:left="0"/>
        <w:jc w:val="both"/>
      </w:pPr>
      <w:r>
        <w:rPr>
          <w:rFonts w:ascii="Times New Roman"/>
          <w:b w:val="false"/>
          <w:i w:val="false"/>
          <w:color w:val="000000"/>
          <w:sz w:val="28"/>
        </w:rPr>
        <w:t>
      1) на сумму несамортизированной премии по долговым ценным бумагам, оцениваемым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несамортизированного дисконта (скидки) по долговым ценным бумагам, оцениваемым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накопленной положительной переоценки по справедливой стоимости долговых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сумму накопленной отрицательной переоценки по справедливой стоимости долговых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сумму заключенной сделки по продаже долговых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превышения суммы заключенной сделки по продаже долговых ценных бумаг, оцениваемых по справедливой стоимости, над их учетной стоимостью, на сумму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превышения учетной стоимости долговых ценных бумаг, оцениваемых по справедливой стоимости, над суммой заключенной сделки по их продаже, на сумму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случае если дата сделки отлична от даты валютирования (фактического перечисления денег за приобретаемый актив) на дату валютирования на полную стоимость реализованных долговых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погашении эмитентом долговых ценных бумаг, оцениваемых по справедливой стоимости, после начисления вознаграждения, амортизации премии или дисконта (скидки) и переоценки по справедливой стоимости приобретенных долговых ценных бумаг, согласно пунктам 10, 11 и 12 настоящей Инструкции, на сумму денег, поступивших от эмитента,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2. Учет приобретенных долевых ценных бумаг, оцениваемых</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17. При покупке долевых ценных бумаг, классифицированных в категории "оцениваемые по справедливой стоимости", осуществляются следующие бухгалтерские записи:</w:t>
      </w:r>
    </w:p>
    <w:p>
      <w:pPr>
        <w:spacing w:after="0"/>
        <w:ind w:left="0"/>
        <w:jc w:val="both"/>
      </w:pPr>
      <w:r>
        <w:rPr>
          <w:rFonts w:ascii="Times New Roman"/>
          <w:b w:val="false"/>
          <w:i w:val="false"/>
          <w:color w:val="000000"/>
          <w:sz w:val="28"/>
        </w:rPr>
        <w:t>
      1) при перечислении аванса брокеру: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комиссионных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выплате ранее начисленных комиссионных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чистую стоимость приобретенной долевой ценной бумаги (на сумму, не превышающую ее номинальную стоимость):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случаях, когда цена операции не представляет собой справедливую стоимость актива, первоначальное признание финансовых активов осуществляется по справедливой стоимости:</w:t>
      </w:r>
    </w:p>
    <w:p>
      <w:pPr>
        <w:spacing w:after="0"/>
        <w:ind w:left="0"/>
        <w:jc w:val="both"/>
      </w:pPr>
      <w:r>
        <w:rPr>
          <w:rFonts w:ascii="Times New Roman"/>
          <w:b w:val="false"/>
          <w:i w:val="false"/>
          <w:color w:val="000000"/>
          <w:sz w:val="28"/>
        </w:rPr>
        <w:t>
      при превышении суммы сделки по покупке долевых ценных бумаг над их справедливой стоимостью: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превышении справедливой стоимости долевых ценных бумаг над суммой сделки по их покупке: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если дата сделки отлична от даты валютирования (фактического перечисления денег за приобретаемый актив) на дату валютирования на полную стоимость приобретенных долевых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После принятия решения о выплате дивидендов по долевым ценным бумагам, оцениваемым по справедливой стоимости, на общем собрании акционеров акционерного общества (акции которого приобретены Фондом) на сумму причитающихся дивидендов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переоценке по справедливой стоимости приобретенных долевых ценных бумаг, оцениваемых по справедливой стоимости, и по обменному курсу валют долевых ценных бумаг, оцениваемых по справедливой стоимости, стоимость которых выражена в иностранной валюте, осуществляются следующие бухгалтерские записи:</w:t>
      </w:r>
    </w:p>
    <w:p>
      <w:pPr>
        <w:spacing w:after="0"/>
        <w:ind w:left="0"/>
        <w:jc w:val="both"/>
      </w:pPr>
      <w:r>
        <w:rPr>
          <w:rFonts w:ascii="Times New Roman"/>
          <w:b w:val="false"/>
          <w:i w:val="false"/>
          <w:color w:val="000000"/>
          <w:sz w:val="28"/>
        </w:rPr>
        <w:t>
      1) если справедливая стоимость долевых ценных бумаг, оцениваемых по справедливой стоимости, выше их учетной стоимости, на сумму положительной корректировки, и по долевым ценным бумагам, оцениваемым по справедливой стоимости, стоимость которых выражена в иностранной валюте, на сумму курсовой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учетная стоимость долевых ценных бумаг, оцениваемых по справедливой стоимости, выше их справедливой стоимости, на сумму отрицательной корректировки, и по долевым ценным бумагам, оцениваемым по справедливой стоимости, стоимость которых выражена в иностранной валюте, на сумму курсовой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числящейся положительной или отрицательной корректировки справедливой стоимости долевых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После начисления дивидендов согласно пункту 18 настоящей Инструкции при выплате эмитентом дивидендов по долевым ценным бумагам, оцениваемым по справедливой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продаже приобретенных долевых ценных бумаг, оцениваемых по справедливой стоимости, осуществляются следующие бухгалтерские записи:</w:t>
      </w:r>
    </w:p>
    <w:p>
      <w:pPr>
        <w:spacing w:after="0"/>
        <w:ind w:left="0"/>
        <w:jc w:val="both"/>
      </w:pPr>
      <w:r>
        <w:rPr>
          <w:rFonts w:ascii="Times New Roman"/>
          <w:b w:val="false"/>
          <w:i w:val="false"/>
          <w:color w:val="000000"/>
          <w:sz w:val="28"/>
        </w:rPr>
        <w:t>
      1) на сумму накопленной положительной переоценки по справедливой стоимости долевых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накопленной отрицательной переоценки по справедливой стоимости долевых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заключенной сделки по продаже долевых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активов,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активов,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превышения суммы заключенной сделки по продаже долевых ценных бумаг, оцениваемых по справедливой стоимости, над их учетной стоимостью, на сумму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превышения учетной стоимости долевых ценных бумаг, оцениваемых по справедливой стоимости, над суммой заключенной сделки по их продаже, на сумму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активов,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активов, оцениваемые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если дата сделки отлична от даты валютирования (фактического перечисления денег за приобретаемый актив) на дату валютирования на полную стоимость реализованных долевых ценных бумаг, оцениваемых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3. Учет операций с ценными бумагами,</w:t>
      </w:r>
    </w:p>
    <w:p>
      <w:pPr>
        <w:spacing w:after="0"/>
        <w:ind w:left="0"/>
        <w:jc w:val="both"/>
      </w:pPr>
      <w:r>
        <w:rPr>
          <w:rFonts w:ascii="Times New Roman"/>
          <w:b w:val="false"/>
          <w:i w:val="false"/>
          <w:color w:val="000000"/>
          <w:sz w:val="28"/>
        </w:rPr>
        <w:t>
      оцениваемыми по амортизированной стоимости</w:t>
      </w:r>
    </w:p>
    <w:p>
      <w:pPr>
        <w:spacing w:after="0"/>
        <w:ind w:left="0"/>
        <w:jc w:val="both"/>
      </w:pPr>
      <w:r>
        <w:rPr>
          <w:rFonts w:ascii="Times New Roman"/>
          <w:b w:val="false"/>
          <w:i w:val="false"/>
          <w:color w:val="000000"/>
          <w:sz w:val="28"/>
        </w:rPr>
        <w:t>
      22. При покупке ценных бумаг, классифицированных в категорию "оцениваемые по амортизированной стоимости", на покупную стоимость, включающей затраты по сделке, осуществляются следующие бухгалтерские записи:</w:t>
      </w:r>
    </w:p>
    <w:p>
      <w:pPr>
        <w:spacing w:after="0"/>
        <w:ind w:left="0"/>
        <w:jc w:val="both"/>
      </w:pPr>
      <w:r>
        <w:rPr>
          <w:rFonts w:ascii="Times New Roman"/>
          <w:b w:val="false"/>
          <w:i w:val="false"/>
          <w:color w:val="000000"/>
          <w:sz w:val="28"/>
        </w:rPr>
        <w:t>
      1) при начислении или перечислении аванса брокеру: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комиссионных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выплате ранее начисленных комиссионных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чистую стоимость приобретенной долговой ценной бумаги (на сумму, не превышающую ее номинальную стоимость) с учетом затрат по сделке: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сумму премии, а также на сумму затрат по сделке: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сумму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 сумму вознаграждения, начисленного предыдущим держателем: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цена операции не представляет собой справедливую стоимость актива, первоначальное признание финансовых активов осуществляется по справедливой стоимости:</w:t>
      </w:r>
    </w:p>
    <w:p>
      <w:pPr>
        <w:spacing w:after="0"/>
        <w:ind w:left="0"/>
        <w:jc w:val="both"/>
      </w:pPr>
      <w:r>
        <w:rPr>
          <w:rFonts w:ascii="Times New Roman"/>
          <w:b w:val="false"/>
          <w:i w:val="false"/>
          <w:color w:val="000000"/>
          <w:sz w:val="28"/>
        </w:rPr>
        <w:t>
      при превышении суммы сделки по покупке долговых ценных бумаг над их справедливой стоимостью: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превышении справедливой стоимости долговых ценных бумаг над суммой сделки по их покупке: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случае если дата сделки отлична от даты валютирования (дата фактического перечисления денег за приобретаемый актив) на дату валютирования на полную стоимость приобретенных ценных бумаг, оцениваемых по амортизированной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При начислении вознаграждения по приобретенным ценным бумагам, оцениваемым по амортизированной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 амортизации премии или дисконта (скидки) по приобретенным ценным бумагам, оцениваемым по амортизированной стоимости, осуществляются следующие бухгалтерские записи:</w:t>
      </w:r>
    </w:p>
    <w:p>
      <w:pPr>
        <w:spacing w:after="0"/>
        <w:ind w:left="0"/>
        <w:jc w:val="both"/>
      </w:pPr>
      <w:r>
        <w:rPr>
          <w:rFonts w:ascii="Times New Roman"/>
          <w:b w:val="false"/>
          <w:i w:val="false"/>
          <w:color w:val="000000"/>
          <w:sz w:val="28"/>
        </w:rPr>
        <w:t>
      1) на сумму амортизации премии: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амортизации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При переоценке ценных бумаг, оцениваемых по амортизированной стоимости, стоимость которых выражена в иностранной валюте, по обменному курсу валют осуществляются следующие бухгалтерские записи:</w:t>
      </w:r>
    </w:p>
    <w:p>
      <w:pPr>
        <w:spacing w:after="0"/>
        <w:ind w:left="0"/>
        <w:jc w:val="both"/>
      </w:pPr>
      <w:r>
        <w:rPr>
          <w:rFonts w:ascii="Times New Roman"/>
          <w:b w:val="false"/>
          <w:i w:val="false"/>
          <w:color w:val="000000"/>
          <w:sz w:val="28"/>
        </w:rPr>
        <w:t>
      1) на сумму положительной курсовой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активы,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одновременно: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отрицательной курсовой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одновременно: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При погашении эмитентом начисленного вознаграждения по ценным бумагам, оцениваемым по амортизированной стоимости, после начисления вознаграждения согласно пункту 23 настоящей Инструкции, на сумму полученного вознаграждения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При продаже ценных бумаг, оцениваемых по амортизированной стоимости, после начисления вознаграждения и амортизации премии или дисконта (скидки) согласно пунктам 23 и 24 настоящей Инструкции, осуществляются следующие бухгалтерские записи:</w:t>
      </w:r>
    </w:p>
    <w:p>
      <w:pPr>
        <w:spacing w:after="0"/>
        <w:ind w:left="0"/>
        <w:jc w:val="both"/>
      </w:pPr>
      <w:r>
        <w:rPr>
          <w:rFonts w:ascii="Times New Roman"/>
          <w:b w:val="false"/>
          <w:i w:val="false"/>
          <w:color w:val="000000"/>
          <w:sz w:val="28"/>
        </w:rPr>
        <w:t>
      1) на сумму несамортизированной премии: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несамортизированного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заключенной сделки по продаже ценных бумаг, оцениваемых по амортизированной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превышения суммы заключенной сделки по продаже ценных бумаг, оцениваемых по амортизированной стоимости, над их учетной стоимостью, на сумму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превышения учетной стоимости ценных бумаг, оцениваемых по амортизированной стоимости, над суммой заключенной сделки по их продаже, на сумму разницы: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если дата сделки отлична от даты валютирования (дата фактического перечисления денег за приобретаемый актив) на дату валютирования на полную стоимость реализованных ценных бумаг, оцениваемых по амортизированной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При погашении эмитентом ценных бумаг, оцениваемых по амортизированной стоимости, после начисления вознаграждения и амортизации премии или дисконта (скидки), согласно пунктам 23 и 24 настоящей Инструкции, на сумму денег, поступивших от эмитента,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4. Учет при обесценении ценных бумаг, оцениваемых</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29. На каждую отчетную дату Фонд проводит тест на обесценение ценных бумаг, оцениваемых по амортизированной стоимости, в соответствии с международными стандартами финансовой отчетности. При наличии признаков, указывающих на возможное обесценение ценных бумаг, оцениваемых по амортизированной стоимости, производится расчет убытка от обесценения.</w:t>
      </w:r>
    </w:p>
    <w:p>
      <w:pPr>
        <w:spacing w:after="0"/>
        <w:ind w:left="0"/>
        <w:jc w:val="both"/>
      </w:pPr>
      <w:r>
        <w:rPr>
          <w:rFonts w:ascii="Times New Roman"/>
          <w:b w:val="false"/>
          <w:i w:val="false"/>
          <w:color w:val="000000"/>
          <w:sz w:val="28"/>
        </w:rPr>
        <w:t>
      30. При создании резервов (провизий) на покрытие убытков от обесценения ценных бумаг, оцениваемых по амортизированной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При уменьшении (аннулировании) резервов (провизий) на покрытие убытков от обесценения ценных бумаг, оцениваемых по амортизированной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списании обесцененных ценных бумаг, оцениваемых по амортизированной стоимости, за счет сформированных резервов (провизий)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При возмещении эмитентом стоимости ценных бумаг, оцениваемых по амортизированной стоимости, списанных за счет резервов (провизий),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В случае принятия решения о возмещении Фондом убытков от обесценения ценных бумаг, оцениваемых по амортизированной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возмещении Фондом убытков от обесценения ценных бумаг, оцениваемых по амортизированной стоимости,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текущем счете (инвестиционный счет) в национальной валюте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На каждую отчетную дату Фонд проводит тест на обесценение дебиторской задолженности по возмещению убытков от обесценения ценных бумаг, оцениваемых по амортизированной стоимости, в соответствии с международными стандартами финансовой отчетности.";</w:t>
      </w:r>
    </w:p>
    <w:bookmarkStart w:name="z134"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"5. Бухгалтерский учет операций по размещению пенсионных активов во вклады";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Бухгалтерский учет переклассификации приобретенных</w:t>
      </w:r>
    </w:p>
    <w:p>
      <w:pPr>
        <w:spacing w:after="0"/>
        <w:ind w:left="0"/>
        <w:jc w:val="both"/>
      </w:pPr>
      <w:r>
        <w:rPr>
          <w:rFonts w:ascii="Times New Roman"/>
          <w:b w:val="false"/>
          <w:i w:val="false"/>
          <w:color w:val="000000"/>
          <w:sz w:val="28"/>
        </w:rPr>
        <w:t>
                      долговых и долевых ценных бумаг по категориям</w:t>
      </w:r>
    </w:p>
    <w:p>
      <w:pPr>
        <w:spacing w:after="0"/>
        <w:ind w:left="0"/>
        <w:jc w:val="both"/>
      </w:pPr>
      <w:r>
        <w:rPr>
          <w:rFonts w:ascii="Times New Roman"/>
          <w:b w:val="false"/>
          <w:i w:val="false"/>
          <w:color w:val="000000"/>
          <w:sz w:val="28"/>
        </w:rPr>
        <w:t>
      53. При переводе долговых ценных бумаг из категорий "оцениваемые по справедливой стоимости" в категорию "оцениваемые по амортизированной стоимости" после начисления вознаграждения, амортизации премии или дисконта (скидки), переоценки по справедливой стоимости переклассифицируемых долговых ценных бумаг согласно пунктам 10, 11 и 12 настоящей Инструкции, осуществляются следующие бухгалтерские записи:</w:t>
      </w:r>
    </w:p>
    <w:p>
      <w:pPr>
        <w:spacing w:after="0"/>
        <w:ind w:left="0"/>
        <w:jc w:val="both"/>
      </w:pPr>
      <w:r>
        <w:rPr>
          <w:rFonts w:ascii="Times New Roman"/>
          <w:b w:val="false"/>
          <w:i w:val="false"/>
          <w:color w:val="000000"/>
          <w:sz w:val="28"/>
        </w:rPr>
        <w:t>
      1) на номинальную стоимость долговых ценных бумаг:</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начисленного вознаграждения по долговым ценным бумагам: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несамортизированной премии: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сумму несамортизированного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сумму положительной переоценки долговых ценных бумаг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оцениваемых по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сумму отрицательной переоценки долговых ценных бумаг по справедливой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При переводе долговых ценных бумаг из категории "оцениваемые по амортизированной стоимости" в категорию "оцениваемые по справедливой стоимости", после начисления вознаграждения, амортизации премии или дисконта (скидки) по переклассифицируемым ценным бумагам согласно пунктам 23 и 24 настоящей Инструкции, осуществляются следующие бухгалтерские записи:</w:t>
      </w:r>
    </w:p>
    <w:p>
      <w:pPr>
        <w:spacing w:after="0"/>
        <w:ind w:left="0"/>
        <w:jc w:val="both"/>
      </w:pPr>
      <w:r>
        <w:rPr>
          <w:rFonts w:ascii="Times New Roman"/>
          <w:b w:val="false"/>
          <w:i w:val="false"/>
          <w:color w:val="000000"/>
          <w:sz w:val="28"/>
        </w:rPr>
        <w:t>
      1) на номинальную стоимость долговых ценных бумаг, оцениваемых по амортизированной стоимости: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начисленного вознаграждения по долговым ценным бумагам: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 (лицевой счет финансовых активов, оцениваемых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 (лицевой счет финансовых активов, оцениваемых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сумму несамортизированной премии: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долгосрочным финансовым активам, оцениваемым по амортизированной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сумму несамортизированного дисконта (скидки):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амортизированной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финансовым активам, оцениваемым по справедливой стоимости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долгосрочным финансовым активам, оцениваемым по справедливой стоимости.";</w:t>
            </w:r>
          </w:p>
        </w:tc>
      </w:tr>
    </w:tbl>
    <w:p>
      <w:pPr>
        <w:spacing w:after="0"/>
        <w:ind w:left="0"/>
        <w:jc w:val="left"/>
      </w:pPr>
      <w:r>
        <w:br/>
      </w:r>
      <w:r>
        <w:rPr>
          <w:rFonts w:ascii="Times New Roman"/>
          <w:b w:val="false"/>
          <w:i w:val="false"/>
          <w:color w:val="000000"/>
          <w:sz w:val="28"/>
        </w:rPr>
        <w:t>
</w:t>
      </w:r>
    </w:p>
    <w:bookmarkStart w:name="z138" w:id="7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70"/>
    <w:p>
      <w:pPr>
        <w:spacing w:after="0"/>
        <w:ind w:left="0"/>
        <w:jc w:val="both"/>
      </w:pPr>
      <w:r>
        <w:rPr>
          <w:rFonts w:ascii="Times New Roman"/>
          <w:b w:val="false"/>
          <w:i w:val="false"/>
          <w:color w:val="000000"/>
          <w:sz w:val="28"/>
        </w:rPr>
        <w:t>
      "7. Бухгалтерский учет операций по размещению пенсионных активов в аффинированные драгоценные металлы";</w:t>
      </w:r>
    </w:p>
    <w:bookmarkStart w:name="z139" w:id="7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"8. Бухгалтерский учет операций обратного РЕПО";</w:t>
      </w:r>
    </w:p>
    <w:bookmarkStart w:name="z140"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72"/>
    <w:p>
      <w:pPr>
        <w:spacing w:after="0"/>
        <w:ind w:left="0"/>
        <w:jc w:val="both"/>
      </w:pPr>
      <w:r>
        <w:rPr>
          <w:rFonts w:ascii="Times New Roman"/>
          <w:b w:val="false"/>
          <w:i w:val="false"/>
          <w:color w:val="000000"/>
          <w:sz w:val="28"/>
        </w:rPr>
        <w:t>
      "9. Бухгалтерский учет операций с производными инструментами";</w:t>
      </w:r>
    </w:p>
    <w:bookmarkStart w:name="z141"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10</w:t>
      </w:r>
      <w:r>
        <w:rPr>
          <w:rFonts w:ascii="Times New Roman"/>
          <w:b w:val="false"/>
          <w:i w:val="false"/>
          <w:color w:val="000000"/>
          <w:sz w:val="28"/>
        </w:rPr>
        <w:t>:</w:t>
      </w:r>
    </w:p>
    <w:bookmarkEnd w:id="73"/>
    <w:bookmarkStart w:name="z142" w:id="74"/>
    <w:p>
      <w:pPr>
        <w:spacing w:after="0"/>
        <w:ind w:left="0"/>
        <w:jc w:val="both"/>
      </w:pPr>
      <w:r>
        <w:rPr>
          <w:rFonts w:ascii="Times New Roman"/>
          <w:b w:val="false"/>
          <w:i w:val="false"/>
          <w:color w:val="000000"/>
          <w:sz w:val="28"/>
        </w:rPr>
        <w:t>
      заголовок изложить в следующей редакции:</w:t>
      </w:r>
    </w:p>
    <w:bookmarkEnd w:id="74"/>
    <w:p>
      <w:pPr>
        <w:spacing w:after="0"/>
        <w:ind w:left="0"/>
        <w:jc w:val="both"/>
      </w:pPr>
      <w:r>
        <w:rPr>
          <w:rFonts w:ascii="Times New Roman"/>
          <w:b w:val="false"/>
          <w:i w:val="false"/>
          <w:color w:val="000000"/>
          <w:sz w:val="28"/>
        </w:rPr>
        <w:t>
      "10. Бухгалтерский учет операций по формированию инвестиционного дохода и комиссионных вознаграждений";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"85. При формировании инвестиционного дохода осуществляются следующие бухгалтерские записи:</w:t>
      </w:r>
    </w:p>
    <w:p>
      <w:pPr>
        <w:spacing w:after="0"/>
        <w:ind w:left="0"/>
        <w:jc w:val="both"/>
      </w:pPr>
      <w:r>
        <w:rPr>
          <w:rFonts w:ascii="Times New Roman"/>
          <w:b w:val="false"/>
          <w:i w:val="false"/>
          <w:color w:val="000000"/>
          <w:sz w:val="28"/>
        </w:rPr>
        <w:t>
      1) на сумму имеющихся доходов: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размещенным вкладам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 вкладам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 вкладам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активам, находящимся во внешнем управлении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покупки-продажи аффинированных драгоценных металлов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аффинированных драгоценных металлов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фьючерс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своп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фьючерс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форвард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опцион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имеющихся расходов: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размещенным вкладам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размещенным вкладам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активам, находящимся во внешнем управлении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аффинированных драгоценных металлов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брокерской и дилерской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фьючерс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своп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фьючерс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форвард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 При начислении причитающегося Фонду комиссионного вознаграждения от инвестиционного дохода осуществляются следующие бухгалтерские записи:</w:t>
      </w:r>
    </w:p>
    <w:p>
      <w:pPr>
        <w:spacing w:after="0"/>
        <w:ind w:left="0"/>
        <w:jc w:val="both"/>
      </w:pPr>
      <w:r>
        <w:rPr>
          <w:rFonts w:ascii="Times New Roman"/>
          <w:b w:val="false"/>
          <w:i w:val="false"/>
          <w:color w:val="000000"/>
          <w:sz w:val="28"/>
        </w:rPr>
        <w:t>
      1) на сумму причитающегося Фонду комиссионного вознаграждения от инвестиционного дохода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перечислении суммы комиссионного вознаграждения от инвестиционного дохода на текущий счет Фонда осуществляется следующая бухгалтерская запись: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Бухгалтерский учет пенсионных активов переданных в доверительное управление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90. При передаче пенсионных активов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счета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При переоценке пенсионных активов, переданных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1) на сумму положительной переоценки: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активам, находящимся во внешнем управлении;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сумму отрицательной переоценки: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активам, находящимся во внешнем управлении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При возврате (изъятии) пенсионных активов, переданных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счета активов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r>
    </w:tbl>
    <w:p>
      <w:pPr>
        <w:spacing w:after="0"/>
        <w:ind w:left="0"/>
        <w:jc w:val="left"/>
      </w:pPr>
      <w:r>
        <w:br/>
      </w:r>
      <w:r>
        <w:rPr>
          <w:rFonts w:ascii="Times New Roman"/>
          <w:b w:val="false"/>
          <w:i w:val="false"/>
          <w:color w:val="000000"/>
          <w:sz w:val="28"/>
        </w:rPr>
        <w:t>
</w:t>
      </w:r>
    </w:p>
    <w:bookmarkStart w:name="z150" w:id="7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(зарегистрированное в Реестре государственной регистрации нормативных правовых актов под № 7978, опубликованное 12 декабря 2012 года в газете "Казахстанская правда" № 431-432 (27250-27251)) следующее изменение:</w:t>
      </w:r>
    </w:p>
    <w:bookmarkEnd w:id="75"/>
    <w:bookmarkStart w:name="z151"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ведения бухгалтерского учета, утвержденных указанным постановлением:</w:t>
      </w:r>
    </w:p>
    <w:bookmarkEnd w:id="76"/>
    <w:bookmarkStart w:name="z152" w:id="7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141</w:t>
      </w:r>
      <w:r>
        <w:rPr>
          <w:rFonts w:ascii="Times New Roman"/>
          <w:b w:val="false"/>
          <w:i w:val="false"/>
          <w:color w:val="000000"/>
          <w:sz w:val="28"/>
        </w:rPr>
        <w:t xml:space="preserve"> изложить в следующей редакции:</w:t>
      </w:r>
    </w:p>
    <w:bookmarkEnd w:id="77"/>
    <w:p>
      <w:pPr>
        <w:spacing w:after="0"/>
        <w:ind w:left="0"/>
        <w:jc w:val="both"/>
      </w:pPr>
      <w:r>
        <w:rPr>
          <w:rFonts w:ascii="Times New Roman"/>
          <w:b w:val="false"/>
          <w:i w:val="false"/>
          <w:color w:val="000000"/>
          <w:sz w:val="28"/>
        </w:rPr>
        <w:t>
      "в проверке тождественности расчетов с банками, органами казначейства, финансовыми, налоговыми органами, единым накопительным пенсионным фондом, добровольными накопительными пенсионными фондами, с дочерними организациями;".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