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c34" w14:textId="c7b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204. Зарегистрирован в Министерстве юстиции Республики Казахстан 28 августа 2013 года № 8667.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шестой и седьмой пункта 3 Перечня вводятся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2013 года № 204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контроля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дополнения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8436, опубликованное 12 июня 2013 года в газете "Юридическая газета" № 85 (2460))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тридцать пятый, сто тридцать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сорок шестой, сорок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вводятся в действие с 1 января 2014 года.".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