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c543" w14:textId="d08c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экономики и бюджетного планирования Республики Казахстан от 13 марта 2013 года № 71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25 июня 2013 года № 192. Зарегистрирован в Министерстве юстиции Республики Казахстан 2 июля 2013 года № 8551. Утратил силу приказом Министра финансов Республики Казахстан от 18 сентября 2014 года № 403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18.09.2014 </w:t>
      </w:r>
      <w:r>
        <w:rPr>
          <w:rFonts w:ascii="Times New Roman"/>
          <w:b w:val="false"/>
          <w:i w:val="false"/>
          <w:color w:val="ff0000"/>
          <w:sz w:val="28"/>
        </w:rPr>
        <w:t>№ 403</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71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8397, опубликован в газете «Казахстанская правда» от 18 мая 2013 года № 170-171 (27444-27445)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Единую бюджетную классификацию</w:t>
      </w:r>
      <w:r>
        <w:rPr>
          <w:rFonts w:ascii="Times New Roman"/>
          <w:b w:val="false"/>
          <w:i w:val="false"/>
          <w:color w:val="000000"/>
          <w:sz w:val="28"/>
        </w:rPr>
        <w:t xml:space="preserve"> Республики Казахстан, утвержденную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классификации поступлений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категории 2 «Неналоговые поступления»:</w:t>
      </w:r>
      <w:r>
        <w:br/>
      </w:r>
      <w:r>
        <w:rPr>
          <w:rFonts w:ascii="Times New Roman"/>
          <w:b w:val="false"/>
          <w:i w:val="false"/>
          <w:color w:val="000000"/>
          <w:sz w:val="28"/>
        </w:rPr>
        <w:t>
</w:t>
      </w: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специфику 48 «Административные штрафы, пени, санкции, взыскания, налагаемые Канцелярией Премьер-Министра Республики Казахстан, за исключением поступлений от организаций нефтяного сектора»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функциональной классификации расходов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по бюджетной программе 001 «Услуги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бюджетной программе 022 «Капитальные расходы государственного органа»:</w:t>
      </w:r>
      <w:r>
        <w:br/>
      </w:r>
      <w:r>
        <w:rPr>
          <w:rFonts w:ascii="Times New Roman"/>
          <w:b w:val="false"/>
          <w:i w:val="false"/>
          <w:color w:val="000000"/>
          <w:sz w:val="28"/>
        </w:rPr>
        <w:t>
</w:t>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2 «Финансовая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026 следующего содержания:</w:t>
      </w:r>
      <w:r>
        <w:br/>
      </w:r>
      <w:r>
        <w:rPr>
          <w:rFonts w:ascii="Times New Roman"/>
          <w:b w:val="false"/>
          <w:i w:val="false"/>
          <w:color w:val="000000"/>
          <w:sz w:val="28"/>
        </w:rPr>
        <w:t>
      «026 Строительство объектов таможенного контроля и таможенной инфраструктуры»;</w:t>
      </w:r>
      <w:r>
        <w:br/>
      </w:r>
      <w:r>
        <w:rPr>
          <w:rFonts w:ascii="Times New Roman"/>
          <w:b w:val="false"/>
          <w:i w:val="false"/>
          <w:color w:val="000000"/>
          <w:sz w:val="28"/>
        </w:rPr>
        <w:t>
</w:t>
      </w:r>
      <w:r>
        <w:rPr>
          <w:rFonts w:ascii="Times New Roman"/>
          <w:b w:val="false"/>
          <w:i w:val="false"/>
          <w:color w:val="000000"/>
          <w:sz w:val="28"/>
        </w:rPr>
        <w:t>
      бюджетную программу 033 «Развитие автоматизированной интегрированной информационной системы «Электронные государственные закупки» изложить в следующей редакции:</w:t>
      </w:r>
      <w:r>
        <w:br/>
      </w:r>
      <w:r>
        <w:rPr>
          <w:rFonts w:ascii="Times New Roman"/>
          <w:b w:val="false"/>
          <w:i w:val="false"/>
          <w:color w:val="000000"/>
          <w:sz w:val="28"/>
        </w:rPr>
        <w:t>
      «033 Модернизация автоматизированной интегрированной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в функциональной подгруппе 5 «Планирование и статистическая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222 «Министерство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по бюджетной программе 015 «Услуги по реализации торговой политики»:</w:t>
      </w:r>
      <w:r>
        <w:br/>
      </w:r>
      <w:r>
        <w:rPr>
          <w:rFonts w:ascii="Times New Roman"/>
          <w:b w:val="false"/>
          <w:i w:val="false"/>
          <w:color w:val="000000"/>
          <w:sz w:val="28"/>
        </w:rPr>
        <w:t>
      в наименование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бюджетной подпрограммой 104 следующего содержания:</w:t>
      </w:r>
      <w:r>
        <w:br/>
      </w: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050 и 052 следующего содержания:</w:t>
      </w:r>
      <w:r>
        <w:br/>
      </w:r>
      <w:r>
        <w:rPr>
          <w:rFonts w:ascii="Times New Roman"/>
          <w:b w:val="false"/>
          <w:i w:val="false"/>
          <w:color w:val="000000"/>
          <w:sz w:val="28"/>
        </w:rPr>
        <w:t>
      «050 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w:t>
      </w:r>
      <w:r>
        <w:br/>
      </w:r>
      <w:r>
        <w:rPr>
          <w:rFonts w:ascii="Times New Roman"/>
          <w:b w:val="false"/>
          <w:i w:val="false"/>
          <w:color w:val="000000"/>
          <w:sz w:val="28"/>
        </w:rPr>
        <w:t>
      052 Создание информационной системы экстренного вызова при авариях и катастрофах»;</w:t>
      </w:r>
      <w:r>
        <w:br/>
      </w:r>
      <w:r>
        <w:rPr>
          <w:rFonts w:ascii="Times New Roman"/>
          <w:b w:val="false"/>
          <w:i w:val="false"/>
          <w:color w:val="000000"/>
          <w:sz w:val="28"/>
        </w:rPr>
        <w:t>
</w:t>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055 следующего содержания:</w:t>
      </w:r>
      <w:r>
        <w:br/>
      </w:r>
      <w:r>
        <w:rPr>
          <w:rFonts w:ascii="Times New Roman"/>
          <w:b w:val="false"/>
          <w:i w:val="false"/>
          <w:color w:val="000000"/>
          <w:sz w:val="28"/>
        </w:rPr>
        <w:t>
      «055 Целевые текущие трансферты областному бюджету Акмолинской области на материально-техническое оснащение подразделений органов внутренних дел Щучинско-Боровской курортной зоны»;</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общественного порядка и безопасности»:</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221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по бюджетной программе 001 «Правовое обеспечение деятельности государства»:</w:t>
      </w:r>
      <w:r>
        <w:br/>
      </w:r>
      <w:r>
        <w:rPr>
          <w:rFonts w:ascii="Times New Roman"/>
          <w:b w:val="false"/>
          <w:i w:val="false"/>
          <w:color w:val="000000"/>
          <w:sz w:val="28"/>
        </w:rPr>
        <w:t>
</w:t>
      </w:r>
      <w:r>
        <w:rPr>
          <w:rFonts w:ascii="Times New Roman"/>
          <w:b w:val="false"/>
          <w:i w:val="false"/>
          <w:color w:val="000000"/>
          <w:sz w:val="28"/>
        </w:rPr>
        <w:t>
      дополнить бюджетной подпрограммой 106 следующего содержания:</w:t>
      </w:r>
      <w:r>
        <w:br/>
      </w:r>
      <w:r>
        <w:rPr>
          <w:rFonts w:ascii="Times New Roman"/>
          <w:b w:val="false"/>
          <w:i w:val="false"/>
          <w:color w:val="000000"/>
          <w:sz w:val="28"/>
        </w:rPr>
        <w:t>
      «106 Реализация мероприятий по осуществлению национального превентивного механизма»;</w:t>
      </w:r>
      <w:r>
        <w:br/>
      </w:r>
      <w:r>
        <w:rPr>
          <w:rFonts w:ascii="Times New Roman"/>
          <w:b w:val="false"/>
          <w:i w:val="false"/>
          <w:color w:val="000000"/>
          <w:sz w:val="28"/>
        </w:rPr>
        <w:t>
</w:t>
      </w:r>
      <w:r>
        <w:rPr>
          <w:rFonts w:ascii="Times New Roman"/>
          <w:b w:val="false"/>
          <w:i w:val="false"/>
          <w:color w:val="000000"/>
          <w:sz w:val="28"/>
        </w:rPr>
        <w:t xml:space="preserve">
      в функциональной группе 04 «Образование»: </w:t>
      </w:r>
      <w:r>
        <w:br/>
      </w:r>
      <w:r>
        <w:rPr>
          <w:rFonts w:ascii="Times New Roman"/>
          <w:b w:val="false"/>
          <w:i w:val="false"/>
          <w:color w:val="000000"/>
          <w:sz w:val="28"/>
        </w:rPr>
        <w:t>
</w:t>
      </w:r>
      <w:r>
        <w:rPr>
          <w:rFonts w:ascii="Times New Roman"/>
          <w:b w:val="false"/>
          <w:i w:val="false"/>
          <w:color w:val="000000"/>
          <w:sz w:val="28"/>
        </w:rPr>
        <w:t>
      в функциональной подгруппе 2 «Начальное, основное среднее и общее среднее образование»: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089 и 090 следующего содержания:</w:t>
      </w:r>
      <w:r>
        <w:br/>
      </w:r>
      <w:r>
        <w:rPr>
          <w:rFonts w:ascii="Times New Roman"/>
          <w:b w:val="false"/>
          <w:i w:val="false"/>
          <w:color w:val="000000"/>
          <w:sz w:val="28"/>
        </w:rPr>
        <w:t>
      «089 Целевые текущие трансферты областным бюджетам, бюджетам городов Астаны и Алматы на апробирование подушевого финансирования начального, основного среднего и общего среднего образования</w:t>
      </w:r>
      <w:r>
        <w:br/>
      </w:r>
      <w:r>
        <w:rPr>
          <w:rFonts w:ascii="Times New Roman"/>
          <w:b w:val="false"/>
          <w:i w:val="false"/>
          <w:color w:val="000000"/>
          <w:sz w:val="28"/>
        </w:rPr>
        <w:t>
      090 Оплата услуг оператору по подушевому финансированию»;</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053 с бюджетными подпрограммами 011 и 015 следующего содержания:</w:t>
      </w:r>
      <w:r>
        <w:br/>
      </w:r>
      <w:r>
        <w:rPr>
          <w:rFonts w:ascii="Times New Roman"/>
          <w:b w:val="false"/>
          <w:i w:val="false"/>
          <w:color w:val="000000"/>
          <w:sz w:val="28"/>
        </w:rPr>
        <w:t>
      «053 Целевые текущие трансферты бюджетам районов (городов областного значения) на апробирование подушевого финансирования начального, основного среднего и общего среднего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381 «Управление физической культуры и спорта города Алматы» изложить в следующей редакции:</w:t>
      </w:r>
      <w:r>
        <w:br/>
      </w:r>
      <w:r>
        <w:rPr>
          <w:rFonts w:ascii="Times New Roman"/>
          <w:b w:val="false"/>
          <w:i w:val="false"/>
          <w:color w:val="000000"/>
          <w:sz w:val="28"/>
        </w:rPr>
        <w:t>
      «381 Управление физической культуры и спорта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функциональной подгруппе 5 «Переподготовка и повышение квалификации специалистов»: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129 «Целевые текущие трансферты областным бюджетам, бюджетам городов Астаны и Алматы на повышение квалификации, подготовку и переподготовку кадров в рамках реализации Программы занятости 2020» изложить в следующей редакции:</w:t>
      </w:r>
      <w:r>
        <w:br/>
      </w:r>
      <w:r>
        <w:rPr>
          <w:rFonts w:ascii="Times New Roman"/>
          <w:b w:val="false"/>
          <w:i w:val="false"/>
          <w:color w:val="000000"/>
          <w:sz w:val="28"/>
        </w:rPr>
        <w:t>
      «129 Целевые текущие трансферты областным бюджетам, бюджетам городов Астаны и Алматы на повышение квалификации, подготовку и переподготовку кадров в рамках реализации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052 «Повышение квалификации, подготовка и переподготовка кадров в рамках реализации Программы занятости 2020» изложить в следующей редакции:</w:t>
      </w:r>
      <w:r>
        <w:br/>
      </w:r>
      <w:r>
        <w:rPr>
          <w:rFonts w:ascii="Times New Roman"/>
          <w:b w:val="false"/>
          <w:i w:val="false"/>
          <w:color w:val="000000"/>
          <w:sz w:val="28"/>
        </w:rPr>
        <w:t>
      «052 Повышение квалификации, подготовка и переподготовка кадров в рамках реализации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038 «Повышение квалификации, подготовка и переподготовка кадров в рамках реализации Программы занятости 2020» изложить в следующей редакции:</w:t>
      </w:r>
      <w:r>
        <w:br/>
      </w:r>
      <w:r>
        <w:rPr>
          <w:rFonts w:ascii="Times New Roman"/>
          <w:b w:val="false"/>
          <w:i w:val="false"/>
          <w:color w:val="000000"/>
          <w:sz w:val="28"/>
        </w:rPr>
        <w:t>
      «038 Повышение квалификации, подготовка и переподготовка кадров в рамках реализации Дорожной карты занятости 2020»;</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образования»: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088 и 126 следующего содержания:</w:t>
      </w:r>
      <w:r>
        <w:br/>
      </w:r>
      <w:r>
        <w:rPr>
          <w:rFonts w:ascii="Times New Roman"/>
          <w:b w:val="false"/>
          <w:i w:val="false"/>
          <w:color w:val="000000"/>
          <w:sz w:val="28"/>
        </w:rPr>
        <w:t>
      «088 Целевые текущие трансферты областным бюджетам, бюджетам городов Астаны и Алматы на содержание вновь вводимых объектов образования</w:t>
      </w:r>
      <w:r>
        <w:br/>
      </w:r>
      <w:r>
        <w:rPr>
          <w:rFonts w:ascii="Times New Roman"/>
          <w:b w:val="false"/>
          <w:i w:val="false"/>
          <w:color w:val="000000"/>
          <w:sz w:val="28"/>
        </w:rPr>
        <w:t>
      126 Капитальный, средний и текущий ремонт объектов образования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050 с бюджетными подпрограммами 011 и 015 следующего содержания:</w:t>
      </w:r>
      <w:r>
        <w:br/>
      </w:r>
      <w:r>
        <w:rPr>
          <w:rFonts w:ascii="Times New Roman"/>
          <w:b w:val="false"/>
          <w:i w:val="false"/>
          <w:color w:val="000000"/>
          <w:sz w:val="28"/>
        </w:rPr>
        <w:t>
      «050 Целевые текущие трансферты бюджетам районов (городов областного значения) на содержание вновь вводимых объектов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050 с бюджетными подпрограммами 011 и 015 следующего содержания:</w:t>
      </w:r>
      <w:r>
        <w:br/>
      </w:r>
      <w:r>
        <w:rPr>
          <w:rFonts w:ascii="Times New Roman"/>
          <w:b w:val="false"/>
          <w:i w:val="false"/>
          <w:color w:val="000000"/>
          <w:sz w:val="28"/>
        </w:rPr>
        <w:t>
      «050 Содержание вновь вводимых объектов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наименование бюджетной программы 001 «Услуги по реализации государственной политики на местном уровне в области образования»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050 с бюджетными подпрограммами 011 и 015 следующего содержания:</w:t>
      </w:r>
      <w:r>
        <w:br/>
      </w:r>
      <w:r>
        <w:rPr>
          <w:rFonts w:ascii="Times New Roman"/>
          <w:b w:val="false"/>
          <w:i w:val="false"/>
          <w:color w:val="000000"/>
          <w:sz w:val="28"/>
        </w:rPr>
        <w:t>
      «050 Содержание вновь вводимых объектов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050 с бюджетными подпрограммами 011 и 015 следующего содержания:</w:t>
      </w:r>
      <w:r>
        <w:br/>
      </w:r>
      <w:r>
        <w:rPr>
          <w:rFonts w:ascii="Times New Roman"/>
          <w:b w:val="false"/>
          <w:i w:val="false"/>
          <w:color w:val="000000"/>
          <w:sz w:val="28"/>
        </w:rPr>
        <w:t>
      «050 Содержание вновь вводимых объектов образования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xml:space="preserve">
      в функциональной группе 05 «Здравоохранение»: </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здравоохранения»: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226 «Министерство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027 «Целевые текущие трансферты бюджету города Астаны на содержание вновь вводимых объектов здравоохранения» изложить в следующей редакции:</w:t>
      </w:r>
      <w:r>
        <w:br/>
      </w:r>
      <w:r>
        <w:rPr>
          <w:rFonts w:ascii="Times New Roman"/>
          <w:b w:val="false"/>
          <w:i w:val="false"/>
          <w:color w:val="000000"/>
          <w:sz w:val="28"/>
        </w:rPr>
        <w:t>
      «027 Целевые текущие трансферты областным бюджетам, бюджетам городов Астаны и Алматы на содержание вновь вводимых объектов здравоохранения»;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126 следующего содержания:</w:t>
      </w:r>
      <w:r>
        <w:br/>
      </w:r>
      <w:r>
        <w:rPr>
          <w:rFonts w:ascii="Times New Roman"/>
          <w:b w:val="false"/>
          <w:i w:val="false"/>
          <w:color w:val="000000"/>
          <w:sz w:val="28"/>
        </w:rPr>
        <w:t>
      «126 Капитальный, средний и текущий ремонт объектов здравоохранения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129 «Целевые трансферты на развитие областным бюджетам на строительство врачебных амбулаторий и фельдшерского акушерских пунктов, расположенных в сельских населенных пунктах в рамках Программы занятости 2020» изложить в следующей редакции:</w:t>
      </w:r>
      <w:r>
        <w:br/>
      </w:r>
      <w:r>
        <w:rPr>
          <w:rFonts w:ascii="Times New Roman"/>
          <w:b w:val="false"/>
          <w:i w:val="false"/>
          <w:color w:val="000000"/>
          <w:sz w:val="28"/>
        </w:rPr>
        <w:t>
      «129 Целевые трансферты на развитие областным бюджетам на 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w:t>
      </w:r>
      <w:r>
        <w:rPr>
          <w:rFonts w:ascii="Times New Roman"/>
          <w:b w:val="false"/>
          <w:i w:val="false"/>
          <w:color w:val="000000"/>
          <w:sz w:val="28"/>
        </w:rPr>
        <w:t>
      по бюджетной программе 028 «Содержание вновь вводимых объектов здравоохранения»:</w:t>
      </w:r>
      <w:r>
        <w:br/>
      </w:r>
      <w:r>
        <w:rPr>
          <w:rFonts w:ascii="Times New Roman"/>
          <w:b w:val="false"/>
          <w:i w:val="false"/>
          <w:color w:val="000000"/>
          <w:sz w:val="28"/>
        </w:rPr>
        <w:t>
</w:t>
      </w:r>
      <w:r>
        <w:rPr>
          <w:rFonts w:ascii="Times New Roman"/>
          <w:b w:val="false"/>
          <w:i w:val="false"/>
          <w:color w:val="000000"/>
          <w:sz w:val="28"/>
        </w:rPr>
        <w:t>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271 «Управление строительства области» и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083 «Строительство врачебных амбулаторий и фельдшерского акушерских пунктов, расположенных в сельских населенных пунктах в рамках Программы занятости 2020» изложить в следующей редакции:</w:t>
      </w:r>
      <w:r>
        <w:br/>
      </w:r>
      <w:r>
        <w:rPr>
          <w:rFonts w:ascii="Times New Roman"/>
          <w:b w:val="false"/>
          <w:i w:val="false"/>
          <w:color w:val="000000"/>
          <w:sz w:val="28"/>
        </w:rPr>
        <w:t>
      «083 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в функциональной группе 06 «Социальная помощь и социальное обеспечение»: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019 «Кредитование областных бюджетов на содействие развитию предпринимательства на селе в рамках Программы занятости 2020» изложить в следующей редакции:</w:t>
      </w:r>
      <w:r>
        <w:br/>
      </w:r>
      <w:r>
        <w:rPr>
          <w:rFonts w:ascii="Times New Roman"/>
          <w:b w:val="false"/>
          <w:i w:val="false"/>
          <w:color w:val="000000"/>
          <w:sz w:val="28"/>
        </w:rPr>
        <w:t>
      «019 Кредитование областных бюджетов на содействие развитию предпринимательства на селе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125, 126 и 127 следующего содержания:</w:t>
      </w:r>
      <w:r>
        <w:br/>
      </w:r>
      <w:r>
        <w:rPr>
          <w:rFonts w:ascii="Times New Roman"/>
          <w:b w:val="false"/>
          <w:i w:val="false"/>
          <w:color w:val="000000"/>
          <w:sz w:val="28"/>
        </w:rPr>
        <w:t>
      «125 Реализация бюджетных инвестиционных проектов в рамках Дорожной карты занятости 2020</w:t>
      </w:r>
      <w:r>
        <w:br/>
      </w:r>
      <w:r>
        <w:rPr>
          <w:rFonts w:ascii="Times New Roman"/>
          <w:b w:val="false"/>
          <w:i w:val="false"/>
          <w:color w:val="000000"/>
          <w:sz w:val="28"/>
        </w:rPr>
        <w:t>
      126 Капитальный, средний и текущий ремонт объектов социального обеспечения в рамках Дорожной карты занятости 2020</w:t>
      </w:r>
      <w:r>
        <w:br/>
      </w:r>
      <w:r>
        <w:rPr>
          <w:rFonts w:ascii="Times New Roman"/>
          <w:b w:val="false"/>
          <w:i w:val="false"/>
          <w:color w:val="000000"/>
          <w:sz w:val="28"/>
        </w:rPr>
        <w:t>
      127 Проведение текущих мероприятий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128 «Реализация мероприятий в рамках Программы занятости 2020» изложить в следующей редакции:</w:t>
      </w:r>
      <w:r>
        <w:br/>
      </w:r>
      <w:r>
        <w:rPr>
          <w:rFonts w:ascii="Times New Roman"/>
          <w:b w:val="false"/>
          <w:i w:val="false"/>
          <w:color w:val="000000"/>
          <w:sz w:val="28"/>
        </w:rPr>
        <w:t>
      «128 Реализация мероприятий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129 «Целевые текущие трансферты областным бюджетам, бюджетам городов Астаны и Алматы на реализацию мероприятий Программы занятости 2020» изложить в следующей редакции:</w:t>
      </w:r>
      <w:r>
        <w:br/>
      </w:r>
      <w:r>
        <w:rPr>
          <w:rFonts w:ascii="Times New Roman"/>
          <w:b w:val="false"/>
          <w:i w:val="false"/>
          <w:color w:val="000000"/>
          <w:sz w:val="28"/>
        </w:rPr>
        <w:t>
      «129 Целевые текущие трансферты областным бюджетам, бюджетам городов Астаны и Алматы на реализацию мероприятий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255 «Управление сельского хозяйства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037 «Предоставление бюджетных кредитов для содействия развитию предпринимательства на селе в рамках Программы занятости 2020» изложить в следующей редакции:</w:t>
      </w:r>
      <w:r>
        <w:br/>
      </w:r>
      <w:r>
        <w:rPr>
          <w:rFonts w:ascii="Times New Roman"/>
          <w:b w:val="false"/>
          <w:i w:val="false"/>
          <w:color w:val="000000"/>
          <w:sz w:val="28"/>
        </w:rPr>
        <w:t>
      «037 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r>
        <w:br/>
      </w:r>
      <w:r>
        <w:rPr>
          <w:rFonts w:ascii="Times New Roman"/>
          <w:b w:val="false"/>
          <w:i w:val="false"/>
          <w:color w:val="000000"/>
          <w:sz w:val="28"/>
        </w:rPr>
        <w:t>
</w:t>
      </w:r>
      <w:r>
        <w:rPr>
          <w:rFonts w:ascii="Times New Roman"/>
          <w:b w:val="false"/>
          <w:i w:val="false"/>
          <w:color w:val="000000"/>
          <w:sz w:val="28"/>
        </w:rPr>
        <w:t>
      бюджетную программу 019 «Реализация текущих мероприятий в рамках Программы занятости 2020» изложить в следующей редакции:</w:t>
      </w:r>
      <w:r>
        <w:br/>
      </w:r>
      <w:r>
        <w:rPr>
          <w:rFonts w:ascii="Times New Roman"/>
          <w:b w:val="false"/>
          <w:i w:val="false"/>
          <w:color w:val="000000"/>
          <w:sz w:val="28"/>
        </w:rPr>
        <w:t>
      «019 Реализация текущих мероприятий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037 «Целевые текущие трансферты бюджетам районов (городов областного значения) на реализацию мероприятий Программы занятости 2020» изложить в следующей редакции:</w:t>
      </w:r>
      <w:r>
        <w:br/>
      </w:r>
      <w:r>
        <w:rPr>
          <w:rFonts w:ascii="Times New Roman"/>
          <w:b w:val="false"/>
          <w:i w:val="false"/>
          <w:color w:val="000000"/>
          <w:sz w:val="28"/>
        </w:rPr>
        <w:t>
      «037 Целевые текущие трансферты бюджетам районов (городов областного значения) на реализацию мероприятий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r>
        <w:br/>
      </w:r>
      <w:r>
        <w:rPr>
          <w:rFonts w:ascii="Times New Roman"/>
          <w:b w:val="false"/>
          <w:i w:val="false"/>
          <w:color w:val="000000"/>
          <w:sz w:val="28"/>
        </w:rPr>
        <w:t>
</w:t>
      </w:r>
      <w:r>
        <w:rPr>
          <w:rFonts w:ascii="Times New Roman"/>
          <w:b w:val="false"/>
          <w:i w:val="false"/>
          <w:color w:val="000000"/>
          <w:sz w:val="28"/>
        </w:rPr>
        <w:t>
      бюджетную программу 009 «Предоставление бюджетных кредитов для содействия развитию предпринимательства на селе в рамках Программы занятости 2020» изложить в следующей редакции:</w:t>
      </w:r>
      <w:r>
        <w:br/>
      </w:r>
      <w:r>
        <w:rPr>
          <w:rFonts w:ascii="Times New Roman"/>
          <w:b w:val="false"/>
          <w:i w:val="false"/>
          <w:color w:val="000000"/>
          <w:sz w:val="28"/>
        </w:rPr>
        <w:t>
      «009 Предоставление бюджетных кредитов для содействия развитию предпринимательства на селе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018 «Обучение предпринимательству участников Программы занятости 2020» изложить в следующей редакции:</w:t>
      </w:r>
      <w:r>
        <w:br/>
      </w:r>
      <w:r>
        <w:rPr>
          <w:rFonts w:ascii="Times New Roman"/>
          <w:b w:val="false"/>
          <w:i w:val="false"/>
          <w:color w:val="000000"/>
          <w:sz w:val="28"/>
        </w:rPr>
        <w:t>
      «018 Обучение предпринимательству участников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364 «Управление предпринимательства и промышленности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022 «Обучение предпринимательству участников Программы занятости 2020» изложить в следующей редакции:</w:t>
      </w:r>
      <w:r>
        <w:br/>
      </w:r>
      <w:r>
        <w:rPr>
          <w:rFonts w:ascii="Times New Roman"/>
          <w:b w:val="false"/>
          <w:i w:val="false"/>
          <w:color w:val="000000"/>
          <w:sz w:val="28"/>
        </w:rPr>
        <w:t>
      «022 Обучение предпринимательству участников Дорожной карты занятости 2020»;</w:t>
      </w:r>
      <w:r>
        <w:br/>
      </w:r>
      <w:r>
        <w:rPr>
          <w:rFonts w:ascii="Times New Roman"/>
          <w:b w:val="false"/>
          <w:i w:val="false"/>
          <w:color w:val="000000"/>
          <w:sz w:val="28"/>
        </w:rPr>
        <w:t>
</w:t>
      </w:r>
      <w:r>
        <w:rPr>
          <w:rFonts w:ascii="Times New Roman"/>
          <w:b w:val="false"/>
          <w:i w:val="false"/>
          <w:color w:val="000000"/>
          <w:sz w:val="28"/>
        </w:rPr>
        <w:t xml:space="preserve">
      в функциональной группе 07 «Жилищно-коммунальное хозяйство»: </w:t>
      </w:r>
      <w:r>
        <w:br/>
      </w:r>
      <w:r>
        <w:rPr>
          <w:rFonts w:ascii="Times New Roman"/>
          <w:b w:val="false"/>
          <w:i w:val="false"/>
          <w:color w:val="000000"/>
          <w:sz w:val="28"/>
        </w:rPr>
        <w:t>
</w:t>
      </w:r>
      <w:r>
        <w:rPr>
          <w:rFonts w:ascii="Times New Roman"/>
          <w:b w:val="false"/>
          <w:i w:val="false"/>
          <w:color w:val="000000"/>
          <w:sz w:val="28"/>
        </w:rPr>
        <w:t>
      в функциональной подгруппе 1 «Жилищное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бюджетную программу 027 «Ремонт и благоустройство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«027 Ремонт и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126 «Целевые трансферты на развитие областным бюджетам, бюджетам городов Астаны и Алматы на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«126 Целевые трансферты на развитие областным бюджетам, бюджетам городов Астаны и Алматы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127 «Целевые текущие трансферты областным бюджетам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«127 Целевые текущие трансферты областным бюджетам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128 «Целевые трансферты на развитие областным бюджетам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«128 Целевые трансферты на развитие областным бюджетам на развитие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129 «Целевые трансферты на развитие областным бюджетам, бюджетам городов Астаны и Алматы на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«129 Целевые трансферты на развитие областным бюджетам, бюджетам городов Астаны и Алматы на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047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«047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042 «Благоустройство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«042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r>
        <w:br/>
      </w:r>
      <w:r>
        <w:rPr>
          <w:rFonts w:ascii="Times New Roman"/>
          <w:b w:val="false"/>
          <w:i w:val="false"/>
          <w:color w:val="000000"/>
          <w:sz w:val="28"/>
        </w:rPr>
        <w:t>
</w:t>
      </w:r>
      <w:r>
        <w:rPr>
          <w:rFonts w:ascii="Times New Roman"/>
          <w:b w:val="false"/>
          <w:i w:val="false"/>
          <w:color w:val="000000"/>
          <w:sz w:val="28"/>
        </w:rPr>
        <w:t>
      бюджетную программу 042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043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«043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259 «Управление архивов и документации области»:</w:t>
      </w:r>
      <w:r>
        <w:br/>
      </w:r>
      <w:r>
        <w:rPr>
          <w:rFonts w:ascii="Times New Roman"/>
          <w:b w:val="false"/>
          <w:i w:val="false"/>
          <w:color w:val="000000"/>
          <w:sz w:val="28"/>
        </w:rPr>
        <w:t>
</w:t>
      </w:r>
      <w:r>
        <w:rPr>
          <w:rFonts w:ascii="Times New Roman"/>
          <w:b w:val="false"/>
          <w:i w:val="false"/>
          <w:color w:val="000000"/>
          <w:sz w:val="28"/>
        </w:rPr>
        <w:t>
      бюджетную программу 042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«042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по администратору бюджетных программ 260 «Управление туризма, физической культуры и спорта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042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043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«043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062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«062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064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«064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262 «Управление культуры области»:</w:t>
      </w:r>
      <w:r>
        <w:br/>
      </w:r>
      <w:r>
        <w:rPr>
          <w:rFonts w:ascii="Times New Roman"/>
          <w:b w:val="false"/>
          <w:i w:val="false"/>
          <w:color w:val="000000"/>
          <w:sz w:val="28"/>
        </w:rPr>
        <w:t>
</w:t>
      </w:r>
      <w:r>
        <w:rPr>
          <w:rFonts w:ascii="Times New Roman"/>
          <w:b w:val="false"/>
          <w:i w:val="false"/>
          <w:color w:val="000000"/>
          <w:sz w:val="28"/>
        </w:rPr>
        <w:t>
      бюджетную программу 015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«015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016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«016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021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«021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022 «Целевые трансферты на развитие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«022 Целевые трансферты на развитие бюджетам районов (городов областного значения) на развитие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023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«023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024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«024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073 «Целевые трансферты на развитие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«073 Целевые трансферты на развитие бюджетам районов (городов областного значения) на развитие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075 «Строительство и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«075 Строительство и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042 «Целевые текущие трансферты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043 «Целевые трансферты на развитие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«043 Целевые трансферты на развитие бюджетам районов (городов областного значения) на развитие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044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«044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045 «Ремонт и благоустройство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«045 Ремонт и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073 «Целевые трансферты на развитие бюджетам районов (городов областного значения) на развитие сельских населенных пунктов в рамках Программы занятости 2020» изложить в следующей редакции:</w:t>
      </w:r>
      <w:r>
        <w:br/>
      </w:r>
      <w:r>
        <w:rPr>
          <w:rFonts w:ascii="Times New Roman"/>
          <w:b w:val="false"/>
          <w:i w:val="false"/>
          <w:color w:val="000000"/>
          <w:sz w:val="28"/>
        </w:rPr>
        <w:t>
      «073 Целевые трансферты на развитие бюджетам районов (городов областного значения) на развитие сельских населенных пунктов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075 «Строительство и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«075 Строительство и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023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«023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455 «Отдел культуры и развития языков района (города областного значения)» и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024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«024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041 «Ремонт и благоустройство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«041 Ремонт и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042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«042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026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«026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072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073 «Строительство и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«073 Строительство и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074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«074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022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«022 Развитие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072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073 «Строительство и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«073 Строительство и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074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«074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026 «Ремонт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«026 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072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073 «Строительство и реконструкция объектов в рамках развития сельских населенных пунктов по Программе занятости 2020» изложить в следующей редакции:</w:t>
      </w:r>
      <w:r>
        <w:br/>
      </w:r>
      <w:r>
        <w:rPr>
          <w:rFonts w:ascii="Times New Roman"/>
          <w:b w:val="false"/>
          <w:i w:val="false"/>
          <w:color w:val="000000"/>
          <w:sz w:val="28"/>
        </w:rPr>
        <w:t>
      «073 Строительство и реконструкция объектов в рамках развития сельских населенных пунктов по Дорожной карте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074 «Развитие и обустройство недостающей инженерно-коммуникационной инфраструктуры в рамках второго направления Программы занятости 2020» изложить в следующей редакции:</w:t>
      </w:r>
      <w:r>
        <w:br/>
      </w:r>
      <w:r>
        <w:rPr>
          <w:rFonts w:ascii="Times New Roman"/>
          <w:b w:val="false"/>
          <w:i w:val="false"/>
          <w:color w:val="000000"/>
          <w:sz w:val="28"/>
        </w:rPr>
        <w:t>
      «074 Развитие и обустройство недостающей инженерно-коммуникационной инфраструктуры в рамках второго направления Дорожной карты занятости 2020»;</w:t>
      </w:r>
      <w:r>
        <w:br/>
      </w:r>
      <w:r>
        <w:rPr>
          <w:rFonts w:ascii="Times New Roman"/>
          <w:b w:val="false"/>
          <w:i w:val="false"/>
          <w:color w:val="000000"/>
          <w:sz w:val="28"/>
        </w:rPr>
        <w:t>
</w:t>
      </w:r>
      <w:r>
        <w:rPr>
          <w:rFonts w:ascii="Times New Roman"/>
          <w:b w:val="false"/>
          <w:i w:val="false"/>
          <w:color w:val="000000"/>
          <w:sz w:val="28"/>
        </w:rPr>
        <w:t>
      в функциональной подгруппе 2 «Коммунальное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044 следующего содержания:</w:t>
      </w:r>
      <w:r>
        <w:br/>
      </w:r>
      <w:r>
        <w:rPr>
          <w:rFonts w:ascii="Times New Roman"/>
          <w:b w:val="false"/>
          <w:i w:val="false"/>
          <w:color w:val="000000"/>
          <w:sz w:val="28"/>
        </w:rPr>
        <w:t>
      «044 Целевые трансферты на развитие бюджету Акмолинской области на строительство и реконструкцию систем водоснабжения, водоотведения и теплоснабжения Щучинско-Боровской курортной зоны»;</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271 «Управление строительства области» и 279 «Управление энергетики и жилищно-коммунального хозяйства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076 с бюджетными подпрограммами 011 и 015 следующего содержания:</w:t>
      </w:r>
      <w:r>
        <w:br/>
      </w:r>
      <w:r>
        <w:rPr>
          <w:rFonts w:ascii="Times New Roman"/>
          <w:b w:val="false"/>
          <w:i w:val="false"/>
          <w:color w:val="000000"/>
          <w:sz w:val="28"/>
        </w:rPr>
        <w:t>
      «076 Целевые трансферты на развитие бюджетам районов (городов областного значения) на строительство и реконструкцию систем водоснабжения, водоотведения и теплоснабжения Щучинско-Боровской курортной зоны</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076 с бюджетными подпрограммами 011 и 015 следующего содержания:</w:t>
      </w:r>
      <w:r>
        <w:br/>
      </w:r>
      <w:r>
        <w:rPr>
          <w:rFonts w:ascii="Times New Roman"/>
          <w:b w:val="false"/>
          <w:i w:val="false"/>
          <w:color w:val="000000"/>
          <w:sz w:val="28"/>
        </w:rPr>
        <w:t>
      «076 Строительство и реконструкция систем водоснабжения, водоотведения и теплоснабжения Щучинско-Боровской курортной зоны</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3 «Благоустройство населенных пунктов»: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048 следующего содержания:</w:t>
      </w:r>
      <w:r>
        <w:br/>
      </w:r>
      <w:r>
        <w:rPr>
          <w:rFonts w:ascii="Times New Roman"/>
          <w:b w:val="false"/>
          <w:i w:val="false"/>
          <w:color w:val="000000"/>
          <w:sz w:val="28"/>
        </w:rPr>
        <w:t>
      «048 Целевые текущие трансферты бюджету города Астаны на выкуп земельных участков под строительство ботанического сада»;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374 с бюджетной программой 012 и бюджетными подпрограммами 011 и 015 следующего содержания:</w:t>
      </w:r>
      <w:r>
        <w:br/>
      </w:r>
      <w:r>
        <w:rPr>
          <w:rFonts w:ascii="Times New Roman"/>
          <w:b w:val="false"/>
          <w:i w:val="false"/>
          <w:color w:val="000000"/>
          <w:sz w:val="28"/>
        </w:rPr>
        <w:t>
      «374 Управление жилья города Астаны</w:t>
      </w:r>
      <w:r>
        <w:br/>
      </w:r>
      <w:r>
        <w:rPr>
          <w:rFonts w:ascii="Times New Roman"/>
          <w:b w:val="false"/>
          <w:i w:val="false"/>
          <w:color w:val="000000"/>
          <w:sz w:val="28"/>
        </w:rPr>
        <w:t>
      012 Выкуп земельных участков под строительство ботанического сада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1 «Деятельность в области культуры»: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235 «Министерство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126 следующего содержания:</w:t>
      </w:r>
      <w:r>
        <w:br/>
      </w:r>
      <w:r>
        <w:rPr>
          <w:rFonts w:ascii="Times New Roman"/>
          <w:b w:val="false"/>
          <w:i w:val="false"/>
          <w:color w:val="000000"/>
          <w:sz w:val="28"/>
        </w:rPr>
        <w:t>
      «126 Капитальный, средний и текущий ремонт объектов культуры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в функциональной подгруппе 2 «Спорт»:</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381 «Управление физической культуры и спорта города Алматы» изложить в следующей редакции:</w:t>
      </w:r>
      <w:r>
        <w:br/>
      </w:r>
      <w:r>
        <w:rPr>
          <w:rFonts w:ascii="Times New Roman"/>
          <w:b w:val="false"/>
          <w:i w:val="false"/>
          <w:color w:val="000000"/>
          <w:sz w:val="28"/>
        </w:rPr>
        <w:t>
      «381 Управление физической культуры и спорта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функциональной подгруппе 4 «Туризм»:</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056 следующего содержания:</w:t>
      </w:r>
      <w:r>
        <w:br/>
      </w:r>
      <w:r>
        <w:rPr>
          <w:rFonts w:ascii="Times New Roman"/>
          <w:b w:val="false"/>
          <w:i w:val="false"/>
          <w:color w:val="000000"/>
          <w:sz w:val="28"/>
        </w:rPr>
        <w:t>
      «056 Целевые трансферты на развитие областным бюджетам, бюджетам городов Астаны и Алматы на развитие объектов туризма»;</w:t>
      </w:r>
      <w:r>
        <w:br/>
      </w:r>
      <w:r>
        <w:rPr>
          <w:rFonts w:ascii="Times New Roman"/>
          <w:b w:val="false"/>
          <w:i w:val="false"/>
          <w:color w:val="000000"/>
          <w:sz w:val="28"/>
        </w:rPr>
        <w:t>
</w:t>
      </w:r>
      <w:r>
        <w:rPr>
          <w:rFonts w:ascii="Times New Roman"/>
          <w:b w:val="false"/>
          <w:i w:val="false"/>
          <w:color w:val="000000"/>
          <w:sz w:val="28"/>
        </w:rPr>
        <w:t>
      дополнить администраторами бюджетных программ 271 и 281 с бюджетной программой 088 и бюджетными подпрограммами 011 и 015 следующего содержания:</w:t>
      </w:r>
      <w:r>
        <w:br/>
      </w:r>
      <w:r>
        <w:rPr>
          <w:rFonts w:ascii="Times New Roman"/>
          <w:b w:val="false"/>
          <w:i w:val="false"/>
          <w:color w:val="000000"/>
          <w:sz w:val="28"/>
        </w:rPr>
        <w:t>
      «271 Управление строительства области</w:t>
      </w:r>
      <w:r>
        <w:br/>
      </w:r>
      <w:r>
        <w:rPr>
          <w:rFonts w:ascii="Times New Roman"/>
          <w:b w:val="false"/>
          <w:i w:val="false"/>
          <w:color w:val="000000"/>
          <w:sz w:val="28"/>
        </w:rPr>
        <w:t>
      088 Целевые трансферты на развитие бюджетам районов (городов областного значения) на развитие объектов туризма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281 Управление строительства, пассажирского транспорта и автомобильных дорог области</w:t>
      </w:r>
      <w:r>
        <w:br/>
      </w:r>
      <w:r>
        <w:rPr>
          <w:rFonts w:ascii="Times New Roman"/>
          <w:b w:val="false"/>
          <w:i w:val="false"/>
          <w:color w:val="000000"/>
          <w:sz w:val="28"/>
        </w:rPr>
        <w:t>
      088 Целевые трансферты на развитие бюджетам районов (городов областного значения) на развитие объектов туризма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284 «Управление туризма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004 следующего содержания:</w:t>
      </w:r>
      <w:r>
        <w:br/>
      </w:r>
      <w:r>
        <w:rPr>
          <w:rFonts w:ascii="Times New Roman"/>
          <w:b w:val="false"/>
          <w:i w:val="false"/>
          <w:color w:val="000000"/>
          <w:sz w:val="28"/>
        </w:rPr>
        <w:t>
      «004 Регулирование туристической деятельности»;</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380 «Управление туризма города Алматы» изложить в следующей редакции:</w:t>
      </w:r>
      <w:r>
        <w:br/>
      </w:r>
      <w:r>
        <w:rPr>
          <w:rFonts w:ascii="Times New Roman"/>
          <w:b w:val="false"/>
          <w:i w:val="false"/>
          <w:color w:val="000000"/>
          <w:sz w:val="28"/>
        </w:rPr>
        <w:t>
      «380 Управление туризма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480 «Отдел туризма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004 следующего содержания:</w:t>
      </w:r>
      <w:r>
        <w:br/>
      </w:r>
      <w:r>
        <w:rPr>
          <w:rFonts w:ascii="Times New Roman"/>
          <w:b w:val="false"/>
          <w:i w:val="false"/>
          <w:color w:val="000000"/>
          <w:sz w:val="28"/>
        </w:rPr>
        <w:t>
      «004 Регулирование туристической деятельности»;</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283 «Управление по вопросам молодежной политики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005 следующего содержания:</w:t>
      </w:r>
      <w:r>
        <w:br/>
      </w:r>
      <w:r>
        <w:rPr>
          <w:rFonts w:ascii="Times New Roman"/>
          <w:b w:val="false"/>
          <w:i w:val="false"/>
          <w:color w:val="000000"/>
          <w:sz w:val="28"/>
        </w:rPr>
        <w:t>
      «005 Реализация мероприятий в сфере молодежной политики»;</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351 с бюджетной программой 011 и бюджетными подпрограммами 011 и 015 следующего содержания:</w:t>
      </w:r>
      <w:r>
        <w:br/>
      </w:r>
      <w:r>
        <w:rPr>
          <w:rFonts w:ascii="Times New Roman"/>
          <w:b w:val="false"/>
          <w:i w:val="false"/>
          <w:color w:val="000000"/>
          <w:sz w:val="28"/>
        </w:rPr>
        <w:t>
      «351 Управление земельных отношений города республиканского значения, столицы</w:t>
      </w:r>
      <w:r>
        <w:br/>
      </w:r>
      <w:r>
        <w:rPr>
          <w:rFonts w:ascii="Times New Roman"/>
          <w:b w:val="false"/>
          <w:i w:val="false"/>
          <w:color w:val="000000"/>
          <w:sz w:val="28"/>
        </w:rPr>
        <w:t>
      011 Изъятие земельных участков под строительство объектов спорта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377 «Управление по вопросам молодежной политики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005 следующего содержания:</w:t>
      </w:r>
      <w:r>
        <w:br/>
      </w:r>
      <w:r>
        <w:rPr>
          <w:rFonts w:ascii="Times New Roman"/>
          <w:b w:val="false"/>
          <w:i w:val="false"/>
          <w:color w:val="000000"/>
          <w:sz w:val="28"/>
        </w:rPr>
        <w:t>
      «005 Реализация мероприятий в сфере молодежной политики»;</w:t>
      </w:r>
      <w:r>
        <w:br/>
      </w:r>
      <w:r>
        <w:rPr>
          <w:rFonts w:ascii="Times New Roman"/>
          <w:b w:val="false"/>
          <w:i w:val="false"/>
          <w:color w:val="000000"/>
          <w:sz w:val="28"/>
        </w:rPr>
        <w:t>
      наименование администратора бюджетных программ 381 «Управление физической культуры и спорта города Алматы» изложить в следующей редакции:</w:t>
      </w:r>
      <w:r>
        <w:br/>
      </w:r>
      <w:r>
        <w:rPr>
          <w:rFonts w:ascii="Times New Roman"/>
          <w:b w:val="false"/>
          <w:i w:val="false"/>
          <w:color w:val="000000"/>
          <w:sz w:val="28"/>
        </w:rPr>
        <w:t>
      «381 Управление физической культуры и спорта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696 «Агентство Республики Казахстан по делам спорта и физической культуры»: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013 следующего содержания:</w:t>
      </w:r>
      <w:r>
        <w:br/>
      </w:r>
      <w:r>
        <w:rPr>
          <w:rFonts w:ascii="Times New Roman"/>
          <w:b w:val="false"/>
          <w:i w:val="false"/>
          <w:color w:val="000000"/>
          <w:sz w:val="28"/>
        </w:rPr>
        <w:t>
      «013 Целевые текущие трансферты бюджету города Алматы на изъятие земельных участков под строительство объектов спорта»;</w:t>
      </w:r>
      <w:r>
        <w:br/>
      </w:r>
      <w:r>
        <w:rPr>
          <w:rFonts w:ascii="Times New Roman"/>
          <w:b w:val="false"/>
          <w:i w:val="false"/>
          <w:color w:val="000000"/>
          <w:sz w:val="28"/>
        </w:rPr>
        <w:t>
</w:t>
      </w:r>
      <w:r>
        <w:rPr>
          <w:rFonts w:ascii="Times New Roman"/>
          <w:b w:val="false"/>
          <w:i w:val="false"/>
          <w:color w:val="000000"/>
          <w:sz w:val="28"/>
        </w:rPr>
        <w:t>
      в функциональной группе 09 «Топливно-энергетический комплекс и недропользование»: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049 и 053 следующего содержания:</w:t>
      </w:r>
      <w:r>
        <w:br/>
      </w:r>
      <w:r>
        <w:rPr>
          <w:rFonts w:ascii="Times New Roman"/>
          <w:b w:val="false"/>
          <w:i w:val="false"/>
          <w:color w:val="000000"/>
          <w:sz w:val="28"/>
        </w:rPr>
        <w:t>
      «049 Передислокация геофизической обсерватории «Боровое»</w:t>
      </w:r>
      <w:r>
        <w:br/>
      </w:r>
      <w:r>
        <w:rPr>
          <w:rFonts w:ascii="Times New Roman"/>
          <w:b w:val="false"/>
          <w:i w:val="false"/>
          <w:color w:val="000000"/>
          <w:sz w:val="28"/>
        </w:rPr>
        <w:t>
      053 Обеспечение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w:t>
      </w:r>
      <w:r>
        <w:rPr>
          <w:rFonts w:ascii="Times New Roman"/>
          <w:b w:val="false"/>
          <w:i w:val="false"/>
          <w:color w:val="000000"/>
          <w:sz w:val="28"/>
        </w:rPr>
        <w:t>
      в функциональной подгруппе 1 «Сельское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наименование бюджетной программы 223 «Целевые текущие трансферты областным бюджетам, бюджетам городов Астаны и Алматы на 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225 следующего содержания:</w:t>
      </w:r>
      <w:r>
        <w:br/>
      </w:r>
      <w:r>
        <w:rPr>
          <w:rFonts w:ascii="Times New Roman"/>
          <w:b w:val="false"/>
          <w:i w:val="false"/>
          <w:color w:val="000000"/>
          <w:sz w:val="28"/>
        </w:rPr>
        <w:t>
      «225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226 с бюджетными подпрограммами 100 и 101 следующего содержания:</w:t>
      </w:r>
      <w:r>
        <w:br/>
      </w:r>
      <w:r>
        <w:rPr>
          <w:rFonts w:ascii="Times New Roman"/>
          <w:b w:val="false"/>
          <w:i w:val="false"/>
          <w:color w:val="000000"/>
          <w:sz w:val="28"/>
        </w:rPr>
        <w:t>
      «226 Целевые текущие трансферты областным бюджетам, бюджетам городов Астаны и Алматы на повышение доступности товаров, работ и услуг для субъектов агропромышленного комплекса</w:t>
      </w:r>
      <w:r>
        <w:br/>
      </w:r>
      <w:r>
        <w:rPr>
          <w:rFonts w:ascii="Times New Roman"/>
          <w:b w:val="false"/>
          <w:i w:val="false"/>
          <w:color w:val="000000"/>
          <w:sz w:val="28"/>
        </w:rPr>
        <w:t>
      100 Целевые текущие трансферты областным бюджетам, бюджетам городов Астаны и Алматы на повышение экономической доступности садовых работ</w:t>
      </w:r>
      <w:r>
        <w:br/>
      </w:r>
      <w:r>
        <w:rPr>
          <w:rFonts w:ascii="Times New Roman"/>
          <w:b w:val="false"/>
          <w:i w:val="false"/>
          <w:color w:val="000000"/>
          <w:sz w:val="28"/>
        </w:rPr>
        <w:t>
      101 Целевые текущие трансферты областным бюджетам, бюджетам городов Астаны и Алматы на повышение экономической доступности гербицидов»;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234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041 следующего содержания:</w:t>
      </w:r>
      <w:r>
        <w:br/>
      </w:r>
      <w:r>
        <w:rPr>
          <w:rFonts w:ascii="Times New Roman"/>
          <w:b w:val="false"/>
          <w:i w:val="false"/>
          <w:color w:val="000000"/>
          <w:sz w:val="28"/>
        </w:rPr>
        <w:t>
      «041 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255 «Управление сельского хозяйства области», 364 «Управление предпринимательства и промышленности города республиканского значения, столицы» и 375 «Управление сельского хозяйства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036 и 039 с бюджетными подпрограммами 011 и 015 следующего содержания:</w:t>
      </w:r>
      <w:r>
        <w:br/>
      </w:r>
      <w:r>
        <w:rPr>
          <w:rFonts w:ascii="Times New Roman"/>
          <w:b w:val="false"/>
          <w:i w:val="false"/>
          <w:color w:val="000000"/>
          <w:sz w:val="28"/>
        </w:rPr>
        <w:t>
      «036 Повышение экономической доступности гербицидов</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039 Повышение экономической доступности садовых работ</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5 «Охрана окружающей среды»: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234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021 следующего содержания:</w:t>
      </w:r>
      <w:r>
        <w:br/>
      </w:r>
      <w:r>
        <w:rPr>
          <w:rFonts w:ascii="Times New Roman"/>
          <w:b w:val="false"/>
          <w:i w:val="false"/>
          <w:color w:val="000000"/>
          <w:sz w:val="28"/>
        </w:rPr>
        <w:t>
      «021 Увеличение уставного капитала АО «Казаэросервис» для модернизации и технического переоснащения авиационных метеорологических станций»;</w:t>
      </w:r>
      <w:r>
        <w:br/>
      </w:r>
      <w:r>
        <w:rPr>
          <w:rFonts w:ascii="Times New Roman"/>
          <w:b w:val="false"/>
          <w:i w:val="false"/>
          <w:color w:val="000000"/>
          <w:sz w:val="28"/>
        </w:rPr>
        <w:t>
</w:t>
      </w:r>
      <w:r>
        <w:rPr>
          <w:rFonts w:ascii="Times New Roman"/>
          <w:b w:val="false"/>
          <w:i w:val="false"/>
          <w:color w:val="000000"/>
          <w:sz w:val="28"/>
        </w:rPr>
        <w:t xml:space="preserve">
      в функциональной группе 12 «Транспорт и коммуникации»: </w:t>
      </w:r>
      <w:r>
        <w:br/>
      </w:r>
      <w:r>
        <w:rPr>
          <w:rFonts w:ascii="Times New Roman"/>
          <w:b w:val="false"/>
          <w:i w:val="false"/>
          <w:color w:val="000000"/>
          <w:sz w:val="28"/>
        </w:rPr>
        <w:t>
</w:t>
      </w:r>
      <w:r>
        <w:rPr>
          <w:rFonts w:ascii="Times New Roman"/>
          <w:b w:val="false"/>
          <w:i w:val="false"/>
          <w:color w:val="000000"/>
          <w:sz w:val="28"/>
        </w:rPr>
        <w:t>
      в функциональной подгруппе 1 «Автомобильный транспорт»:</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051 следующего содержания:</w:t>
      </w:r>
      <w:r>
        <w:br/>
      </w:r>
      <w:r>
        <w:rPr>
          <w:rFonts w:ascii="Times New Roman"/>
          <w:b w:val="false"/>
          <w:i w:val="false"/>
          <w:color w:val="000000"/>
          <w:sz w:val="28"/>
        </w:rPr>
        <w:t>
      «051 Услуги по организации работ по строительству, реконструкции, ремонту и содержанию автомобильных дорог»;</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сфере транспорта и коммуникаций»: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013, 017 и 021 следующего содержания:</w:t>
      </w:r>
      <w:r>
        <w:br/>
      </w:r>
      <w:r>
        <w:rPr>
          <w:rFonts w:ascii="Times New Roman"/>
          <w:b w:val="false"/>
          <w:i w:val="false"/>
          <w:color w:val="000000"/>
          <w:sz w:val="28"/>
        </w:rPr>
        <w:t>
      «013 Строительство пунктов пропуска через Государственную границу Республики Казахстан на автомобильных дорогах республиканского значения</w:t>
      </w:r>
      <w:r>
        <w:br/>
      </w:r>
      <w:r>
        <w:rPr>
          <w:rFonts w:ascii="Times New Roman"/>
          <w:b w:val="false"/>
          <w:i w:val="false"/>
          <w:color w:val="000000"/>
          <w:sz w:val="28"/>
        </w:rPr>
        <w:t>
      017 Увеличение уставного капитала АО «Казавтожол» на обеспечение обслуживания автомобильных дорог общего пользования республиканского значения</w:t>
      </w:r>
      <w:r>
        <w:br/>
      </w:r>
      <w:r>
        <w:rPr>
          <w:rFonts w:ascii="Times New Roman"/>
          <w:b w:val="false"/>
          <w:i w:val="false"/>
          <w:color w:val="000000"/>
          <w:sz w:val="28"/>
        </w:rPr>
        <w:t>
      021 Разработка технических регламентов и стандартов в области транспорта и коммуникаций»;</w:t>
      </w:r>
      <w:r>
        <w:br/>
      </w:r>
      <w:r>
        <w:rPr>
          <w:rFonts w:ascii="Times New Roman"/>
          <w:b w:val="false"/>
          <w:i w:val="false"/>
          <w:color w:val="000000"/>
          <w:sz w:val="28"/>
        </w:rPr>
        <w:t>
</w:t>
      </w:r>
      <w:r>
        <w:rPr>
          <w:rFonts w:ascii="Times New Roman"/>
          <w:b w:val="false"/>
          <w:i w:val="false"/>
          <w:color w:val="000000"/>
          <w:sz w:val="28"/>
        </w:rPr>
        <w:t xml:space="preserve">
      в функциональной группе 13 «Прочие»: </w:t>
      </w:r>
      <w:r>
        <w:br/>
      </w:r>
      <w:r>
        <w:rPr>
          <w:rFonts w:ascii="Times New Roman"/>
          <w:b w:val="false"/>
          <w:i w:val="false"/>
          <w:color w:val="000000"/>
          <w:sz w:val="28"/>
        </w:rPr>
        <w:t>
</w:t>
      </w:r>
      <w:r>
        <w:rPr>
          <w:rFonts w:ascii="Times New Roman"/>
          <w:b w:val="false"/>
          <w:i w:val="false"/>
          <w:color w:val="000000"/>
          <w:sz w:val="28"/>
        </w:rPr>
        <w:t>
      в функциональной подгруппе 1 «Регулирование экономической деятельности»:</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222 «Министерство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009 «Содействие продвижению экспорта казахстанских товаров на внешние рынки в рамках направления «Экспортер - 2020» изложить в следующей редакции:</w:t>
      </w:r>
      <w:r>
        <w:br/>
      </w:r>
      <w:r>
        <w:rPr>
          <w:rFonts w:ascii="Times New Roman"/>
          <w:b w:val="false"/>
          <w:i w:val="false"/>
          <w:color w:val="000000"/>
          <w:sz w:val="28"/>
        </w:rPr>
        <w:t>
      «009 Услуги по организации международных имиджевых выставок»;</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214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018 «Реализация бюджетных инвестиционных проектов в рамках Программы развития моногородов на 2012-2020 годы» изложить в следующей редакции:</w:t>
      </w:r>
      <w:r>
        <w:br/>
      </w:r>
      <w:r>
        <w:rPr>
          <w:rFonts w:ascii="Times New Roman"/>
          <w:b w:val="false"/>
          <w:i w:val="false"/>
          <w:color w:val="000000"/>
          <w:sz w:val="28"/>
        </w:rPr>
        <w:t>
      «018 Целевые трансферты на развитие областным бюджетам на реализацию бюджетных инвестиционных проектов в рамках Программы развития моногородов на 2012-2020 годы»;</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046, 047, 049 и 050 следующего содержания:</w:t>
      </w:r>
      <w:r>
        <w:br/>
      </w:r>
      <w:r>
        <w:rPr>
          <w:rFonts w:ascii="Times New Roman"/>
          <w:b w:val="false"/>
          <w:i w:val="false"/>
          <w:color w:val="000000"/>
          <w:sz w:val="28"/>
        </w:rPr>
        <w:t>
      «046 Целевые текущие трансферты бюджету города Астаны на реализацию мероприятий по проекту «Строительство многофункционального комплекса Абу-Даби Плаза в городе Астане»</w:t>
      </w:r>
      <w:r>
        <w:br/>
      </w:r>
      <w:r>
        <w:rPr>
          <w:rFonts w:ascii="Times New Roman"/>
          <w:b w:val="false"/>
          <w:i w:val="false"/>
          <w:color w:val="000000"/>
          <w:sz w:val="28"/>
        </w:rPr>
        <w:t>
      047 Целевые текущие трансферты областным бюджетам, бюджетам городов Астаны и Алматы на увеличение штатной численности местных исполнительных органов</w:t>
      </w:r>
      <w:r>
        <w:br/>
      </w:r>
      <w:r>
        <w:rPr>
          <w:rFonts w:ascii="Times New Roman"/>
          <w:b w:val="false"/>
          <w:i w:val="false"/>
          <w:color w:val="000000"/>
          <w:sz w:val="28"/>
        </w:rPr>
        <w:t>
      049 Создание информационно-аналитической системы Министерства регионального развития Республики Казахстан</w:t>
      </w:r>
      <w:r>
        <w:br/>
      </w:r>
      <w:r>
        <w:rPr>
          <w:rFonts w:ascii="Times New Roman"/>
          <w:b w:val="false"/>
          <w:i w:val="false"/>
          <w:color w:val="000000"/>
          <w:sz w:val="28"/>
        </w:rPr>
        <w:t>
      050 Услуги по оказанию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r>
        <w:br/>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026 «Предоставление инновационных грантов в рамках направления «Производительность - 2020» изложить в следующей редакции:</w:t>
      </w:r>
      <w:r>
        <w:br/>
      </w:r>
      <w:r>
        <w:rPr>
          <w:rFonts w:ascii="Times New Roman"/>
          <w:b w:val="false"/>
          <w:i w:val="false"/>
          <w:color w:val="000000"/>
          <w:sz w:val="28"/>
        </w:rPr>
        <w:t>
      «026 Предоставление инновационных грантов»;</w:t>
      </w:r>
      <w:r>
        <w:br/>
      </w:r>
      <w:r>
        <w:rPr>
          <w:rFonts w:ascii="Times New Roman"/>
          <w:b w:val="false"/>
          <w:i w:val="false"/>
          <w:color w:val="000000"/>
          <w:sz w:val="28"/>
        </w:rPr>
        <w:t>
      дополнить бюджетными программами 057, 058 и 074 следующего содержания:</w:t>
      </w:r>
      <w:r>
        <w:br/>
      </w:r>
      <w:r>
        <w:rPr>
          <w:rFonts w:ascii="Times New Roman"/>
          <w:b w:val="false"/>
          <w:i w:val="false"/>
          <w:color w:val="000000"/>
          <w:sz w:val="28"/>
        </w:rPr>
        <w:t>
      «057 Целевые трансферты на развитие областному бюджету Карагандинской области на увеличение уставного капитала АО «НК «СПК» «Сарыарка»</w:t>
      </w:r>
      <w:r>
        <w:br/>
      </w:r>
      <w:r>
        <w:rPr>
          <w:rFonts w:ascii="Times New Roman"/>
          <w:b w:val="false"/>
          <w:i w:val="false"/>
          <w:color w:val="000000"/>
          <w:sz w:val="28"/>
        </w:rPr>
        <w:t>
      058 Целевые трансферты на развитие бюджету города Алматы на развитие инфраструктуры специальной экономической зоны «Парк инновационных технологий»</w:t>
      </w:r>
      <w:r>
        <w:br/>
      </w:r>
      <w:r>
        <w:rPr>
          <w:rFonts w:ascii="Times New Roman"/>
          <w:b w:val="false"/>
          <w:i w:val="false"/>
          <w:color w:val="000000"/>
          <w:sz w:val="28"/>
        </w:rPr>
        <w:t>
      074 Увеличение уставного капитала АО «Национальный управляющий холдинг «Байтерек» для обеспечения конкурентоспособности и устойчивости национальной экономики»;</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047 с бюджетными подпрограммами 011 и 015 следующего содержания:</w:t>
      </w:r>
      <w:r>
        <w:br/>
      </w:r>
      <w:r>
        <w:rPr>
          <w:rFonts w:ascii="Times New Roman"/>
          <w:b w:val="false"/>
          <w:i w:val="false"/>
          <w:color w:val="000000"/>
          <w:sz w:val="28"/>
        </w:rPr>
        <w:t>
      «047 Целевые текущие трансферты бюджетам районов (городов областного значения) на увеличение штатной численности местных исполнительных органов</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022 с бюджетными подпрограммами 011 и 015 следующего содержания:</w:t>
      </w:r>
      <w:r>
        <w:br/>
      </w:r>
      <w:r>
        <w:rPr>
          <w:rFonts w:ascii="Times New Roman"/>
          <w:b w:val="false"/>
          <w:i w:val="false"/>
          <w:color w:val="000000"/>
          <w:sz w:val="28"/>
        </w:rPr>
        <w:t>
      «022 Увеличение уставного капитала АО «НК «СПК» «Сарыарка»</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026 с бюджетными подпрограммами 011 и 015 следующего содержания:</w:t>
      </w:r>
      <w:r>
        <w:br/>
      </w:r>
      <w:r>
        <w:rPr>
          <w:rFonts w:ascii="Times New Roman"/>
          <w:b w:val="false"/>
          <w:i w:val="false"/>
          <w:color w:val="000000"/>
          <w:sz w:val="28"/>
        </w:rPr>
        <w:t>
      «026 Целевые текущие трансферты бюджетам районов (городов областного значения) Карагандинской области на средний ремонт участка автомобильной дороги к объекту «Санаторий на побережье озера Балхаш»</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368 «Управление пассажирского транспорта и автомобильных дорог города Астаны»: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020 с бюджетными подпрограммами 011 и 015 следующего содержания:</w:t>
      </w:r>
      <w:r>
        <w:br/>
      </w:r>
      <w:r>
        <w:rPr>
          <w:rFonts w:ascii="Times New Roman"/>
          <w:b w:val="false"/>
          <w:i w:val="false"/>
          <w:color w:val="000000"/>
          <w:sz w:val="28"/>
        </w:rPr>
        <w:t xml:space="preserve">
      «020 Развитие индустриальной инфраструктуры в рамках программы «Дорожная карта бизнеса - 2020» </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018 с бюджетными подпрограммами 011 и 015 следующего содержания:</w:t>
      </w:r>
      <w:r>
        <w:br/>
      </w:r>
      <w:r>
        <w:rPr>
          <w:rFonts w:ascii="Times New Roman"/>
          <w:b w:val="false"/>
          <w:i w:val="false"/>
          <w:color w:val="000000"/>
          <w:sz w:val="28"/>
        </w:rPr>
        <w:t>
      «018 Развитие инфраструктуры специальной экономической зоны «Парк инновационных технологий»</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374 «Управление жилья города Астаны»: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014 с бюджетными подпрограммами 011 и 015 следующего содержания:</w:t>
      </w:r>
      <w:r>
        <w:br/>
      </w:r>
      <w:r>
        <w:rPr>
          <w:rFonts w:ascii="Times New Roman"/>
          <w:b w:val="false"/>
          <w:i w:val="false"/>
          <w:color w:val="000000"/>
          <w:sz w:val="28"/>
        </w:rPr>
        <w:t>
      «014 Реализация мероприятий по проекту «Строительство многофункционального комплекса Абу-Даби Плаза в городе Астане»</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380 «Управление туризма города Алматы» изложить в следующей редакции:</w:t>
      </w:r>
      <w:r>
        <w:br/>
      </w:r>
      <w:r>
        <w:rPr>
          <w:rFonts w:ascii="Times New Roman"/>
          <w:b w:val="false"/>
          <w:i w:val="false"/>
          <w:color w:val="000000"/>
          <w:sz w:val="28"/>
        </w:rPr>
        <w:t>
      «380 Управление туризма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381 «Управление физической культуры и спорта города Алматы» изложить в следующей редакции:</w:t>
      </w:r>
      <w:r>
        <w:br/>
      </w:r>
      <w:r>
        <w:rPr>
          <w:rFonts w:ascii="Times New Roman"/>
          <w:b w:val="false"/>
          <w:i w:val="false"/>
          <w:color w:val="000000"/>
          <w:sz w:val="28"/>
        </w:rPr>
        <w:t>
      «381 Управление физической культуры и спорта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дополнить бюджетной программой 047 с бюджетными подпрограммами 011 и 015 следующего содержания:</w:t>
      </w:r>
      <w:r>
        <w:br/>
      </w:r>
      <w:r>
        <w:rPr>
          <w:rFonts w:ascii="Times New Roman"/>
          <w:b w:val="false"/>
          <w:i w:val="false"/>
          <w:color w:val="000000"/>
          <w:sz w:val="28"/>
        </w:rPr>
        <w:t>
      «047 Средний ремонт участка автомобильной дороги к объекту «Санаторий на побережье озера Балхаш»</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694 «Управление делами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025 следующего содержания:</w:t>
      </w:r>
      <w:r>
        <w:br/>
      </w:r>
      <w:r>
        <w:rPr>
          <w:rFonts w:ascii="Times New Roman"/>
          <w:b w:val="false"/>
          <w:i w:val="false"/>
          <w:color w:val="000000"/>
          <w:sz w:val="28"/>
        </w:rPr>
        <w:t>
      «025 Целевые текущие трансферты бюджету Карагандинской области на средний ремонт участка автомобильной дороги к объекту «Санаторий на побережье озера Балхаш»;</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структуре</w:t>
      </w:r>
      <w:r>
        <w:rPr>
          <w:rFonts w:ascii="Times New Roman"/>
          <w:b w:val="false"/>
          <w:i w:val="false"/>
          <w:color w:val="000000"/>
          <w:sz w:val="28"/>
        </w:rPr>
        <w:t xml:space="preserve"> специфики экономической классификации расходов бюджета Республики Казахстан:</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«По данной специфике отражаются затраты по оплате услуг, работ, оказываемых юридическими и физическими лицами, не отражаемых в спецификах 151-156, в том числе:</w:t>
      </w:r>
      <w:r>
        <w:br/>
      </w:r>
      <w:r>
        <w:rPr>
          <w:rFonts w:ascii="Times New Roman"/>
          <w:b w:val="false"/>
          <w:i w:val="false"/>
          <w:color w:val="000000"/>
          <w:sz w:val="28"/>
        </w:rPr>
        <w:t>
      услуги по содержанию, обслуживанию зданий, помещений, оборудования, транспортных и других основных средств;</w:t>
      </w:r>
      <w:r>
        <w:br/>
      </w:r>
      <w:r>
        <w:rPr>
          <w:rFonts w:ascii="Times New Roman"/>
          <w:b w:val="false"/>
          <w:i w:val="false"/>
          <w:color w:val="000000"/>
          <w:sz w:val="28"/>
        </w:rPr>
        <w:t>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w:t>
      </w:r>
      <w:r>
        <w:br/>
      </w:r>
      <w:r>
        <w:rPr>
          <w:rFonts w:ascii="Times New Roman"/>
          <w:b w:val="false"/>
          <w:i w:val="false"/>
          <w:color w:val="000000"/>
          <w:sz w:val="28"/>
        </w:rPr>
        <w:t>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w:t>
      </w:r>
      <w:r>
        <w:br/>
      </w:r>
      <w:r>
        <w:rPr>
          <w:rFonts w:ascii="Times New Roman"/>
          <w:b w:val="false"/>
          <w:i w:val="false"/>
          <w:color w:val="000000"/>
          <w:sz w:val="28"/>
        </w:rPr>
        <w:t>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Лидера Нации «Өркен» для оплаты обучения одаренных детей в специализированных организациях образования «Назарбаев Интеллектуальные школы».</w:t>
      </w:r>
      <w:r>
        <w:br/>
      </w:r>
      <w:r>
        <w:rPr>
          <w:rFonts w:ascii="Times New Roman"/>
          <w:b w:val="false"/>
          <w:i w:val="false"/>
          <w:color w:val="000000"/>
          <w:sz w:val="28"/>
        </w:rPr>
        <w:t>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r>
        <w:br/>
      </w:r>
      <w:r>
        <w:rPr>
          <w:rFonts w:ascii="Times New Roman"/>
          <w:b w:val="false"/>
          <w:i w:val="false"/>
          <w:color w:val="000000"/>
          <w:sz w:val="28"/>
        </w:rPr>
        <w:t>
</w:t>
      </w:r>
      <w:r>
        <w:rPr>
          <w:rFonts w:ascii="Times New Roman"/>
          <w:b w:val="false"/>
          <w:i w:val="false"/>
          <w:color w:val="000000"/>
          <w:sz w:val="28"/>
        </w:rPr>
        <w:t>
      в подклассе 160 «Другие текущие затраты»:</w:t>
      </w:r>
      <w:r>
        <w:br/>
      </w:r>
      <w:r>
        <w:rPr>
          <w:rFonts w:ascii="Times New Roman"/>
          <w:b w:val="false"/>
          <w:i w:val="false"/>
          <w:color w:val="000000"/>
          <w:sz w:val="28"/>
        </w:rPr>
        <w:t>
</w:t>
      </w:r>
      <w:r>
        <w:rPr>
          <w:rFonts w:ascii="Times New Roman"/>
          <w:b w:val="false"/>
          <w:i w:val="false"/>
          <w:color w:val="000000"/>
          <w:sz w:val="28"/>
        </w:rPr>
        <w:t>
      по специфике 168 «Перечисление поставщику суммы НДС, по приобретаемым товарам, услугам и работам»:</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«Затраты по перечислению суммы налога на добавленную стоимость по приобретаемым товарам, услугам и работам по подклассам 140 «Приобретение запасов», 150 «Приобретение услуг и работ», 410 «Приобретение основных средств, нематериальных и биологических активов» (за исключение специфики 418 «Материально-техническое оснащение государственных предприятий»), 420 «Капитальный ремонт основных средств» (за исключением специфики 423 «Капитальный ремонт, помещений, зданий, сооружений государственных предприятий») и 430 «Капитальные затраты, направленные на развитие» (за исключением специфики 435 «Строительство новых объектов и реконструкция имеющихся объектов государственных предприятий»), а также по спецификам 163 «Затраты Фонда всеобщего обязательного среднего образования» и 169 «Прочие текущие затраты».</w:t>
      </w:r>
      <w:r>
        <w:br/>
      </w:r>
      <w:r>
        <w:rPr>
          <w:rFonts w:ascii="Times New Roman"/>
          <w:b w:val="false"/>
          <w:i w:val="false"/>
          <w:color w:val="000000"/>
          <w:sz w:val="28"/>
        </w:rPr>
        <w:t>
      По приобретаемым товарам, услугам и работам у поставщика, являющегося плательщиком НДС, сумма налога на добавленную стоимость перечисляется поставщику. Кроме случаев, предусмотренных законодательством Республики Казахстан, когда государственное учреждение перечисляет по данной специфике сумму налога на добавленную стоимость по полученным товарам, услугам и работам в доход бюджета.</w:t>
      </w:r>
      <w:r>
        <w:br/>
      </w:r>
      <w:r>
        <w:rPr>
          <w:rFonts w:ascii="Times New Roman"/>
          <w:b w:val="false"/>
          <w:i w:val="false"/>
          <w:color w:val="000000"/>
          <w:sz w:val="28"/>
        </w:rPr>
        <w:t>
      Данная специфика используется в рамках исполнения бюджета при формировании планов финансирования по обязательствам и платежам, принятии обязательств и осуществлении платежей.».</w:t>
      </w:r>
      <w:r>
        <w:br/>
      </w:r>
      <w:r>
        <w:rPr>
          <w:rFonts w:ascii="Times New Roman"/>
          <w:b w:val="false"/>
          <w:i w:val="false"/>
          <w:color w:val="000000"/>
          <w:sz w:val="28"/>
        </w:rPr>
        <w:t>
</w:t>
      </w:r>
      <w:r>
        <w:rPr>
          <w:rFonts w:ascii="Times New Roman"/>
          <w:b w:val="false"/>
          <w:i w:val="false"/>
          <w:color w:val="000000"/>
          <w:sz w:val="28"/>
        </w:rPr>
        <w:t>
      2.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