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3416" w14:textId="65c3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24 февраля 2012 года № 72 "Об утверждении Правил размещения на интернет-ресурсе депозитария финансовой отчетности, фондовой биржи информации о корпоративных событиях, финансовой отчетности и аудиторских отчетов"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апреля 2013 года № 111. Зарегистрирован в Министерстве юстиции Республики Казахстан 11 июня 2013 года № 8507. Утратило силу постановлением Правления Национального Банка Республики Казахстан от 28 января 2016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72 «Об утверждении Правил размещения на интернет-ресурсе депозитария финансовой отчетности, фондовой биржи информации о корпоративных событиях, финансовой отчетности и аудиторских отчетов» (зарегистрированное в Реестре государственной регистрации нормативных правовых актов под № 7578, опубликованное 24 мая 2012 года в газете «Казахстанская правда» № 150-151 (26969-26970))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интернет-ресурсе депозитария финансовой отчетности, фондовой биржи информации о корпоративных событиях, финансовой отчетности и аудиторских отчетов,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целях размещения на интернет - ресурсе депозитария финансовой отчетности акционерное общество, не являющееся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компанией, ежегодно не позднее 31 августа года, следующего за отчетным годом, представляет в депозитарий финансовой отчетности годовую финансовую отчетность, составленную в соответствии с перечнем и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2010 года № 422 «Об утверждении перечня и форм годовой финансовой отчетности для публикации организациями публичного интереса (кроме финансовых организаций)» (зарегистрированным в Реестре государственной регистрации нормативных правовых актов под № 6452) (далее – приказ № 422), и аудиторский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не являющийся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компанией, чьи ценные бумаги включены в список фондовой биржи, ежегодно, не позднее 31 августа года, следующего за отчетным годом, представляет в депозитарий финансовой отчетности и фондовой бирже, в список которой включены выпущенные ценные бумаги, годовую финансовую отчетность, составленную в соответствии с перечнем и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 № 422</w:t>
      </w:r>
      <w:r>
        <w:rPr>
          <w:rFonts w:ascii="Times New Roman"/>
          <w:b w:val="false"/>
          <w:i w:val="false"/>
          <w:color w:val="000000"/>
          <w:sz w:val="28"/>
        </w:rPr>
        <w:t>, и аудиторский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на интернет-ресурсе депозитария финансовой отчетности акционерное общество, являющееся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компанией, ежегодно, не позднее 31 августа года, следующего за отчетным годом, представляет в депозитарий финансовой отчетности годовую финансовую отчетность, составленную в соответствии с перечнем и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2011 года № 11 «Об утверждении Инструкции о формах, перечне, сроках и порядке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акционерным обществом «Банк Развития Казахстана», инвестиционными фондами и микрофинансовыми организациями» (зарегистрированным в Реестре государственной регистрации нормативных правовых актов под № 6890) (далее – постановление № 11), а также, при наличии аудиторский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являющийся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компанией, чьи ценные бумаги включены в список фондовой биржи, ежегодно, не позднее 31 августа года, следующего за отчетным годом, представляет в депозитарий финансовой отчетности и фондовой бирже, в список которой включены выпущенные ценные бумаги, годовую финансовую отчетность, составленную в соответствии с перечнем и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11</w:t>
      </w:r>
      <w:r>
        <w:rPr>
          <w:rFonts w:ascii="Times New Roman"/>
          <w:b w:val="false"/>
          <w:i w:val="false"/>
          <w:color w:val="000000"/>
          <w:sz w:val="28"/>
        </w:rPr>
        <w:t>, а также, при наличии, аудиторский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зарегистрированный в соответствии с законодательством иностранного государства, чьи ценные бумаги включены в список фондовой биржи, ежегодно, не позднее 31 августа года, следующего за отчетным годом, представляет в депозитарий финансовой отчетности и фондовой бирже, в список которой включены выпущенные ценные бумаги, годовую финансовую отчетность, составленную в соответствии с международными стандартами финансовой отчетности(далее – МСФО) или стандартами финансовой отчетности, действующими в Соединенных Штатах Америки (General Accepted Accounting Principles - GAAP), а также аудиторский отчет.»;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чьи ценные бумаги включены в список фондовой биржи, представляет депозитарию финансовой отчетности, фондовой бирже, в список которой включены выпущенные ценные бумаги, ежеквартально не позднее последнего календарного дня месяца, следующего за отчетным кварталом, ежеквартальную неконсолидированную финансовую отчетность и иную информацию, состоящую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бухгалтерского баланса и отчета о прибылях и убытках, составленных в соответствии с формами,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422, - для эмитента, не являющегося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бухгалтерского баланса и отчета о прибылях и убытках, составленных в соответствии с формами,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эмитента, являющегося финансовой организацией, за исключением банков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отчета об остатках на балансовых и внебалансовых счетах банка, составленного в соответствии с формой, установленной приложением к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2005 года № 224 «Об утверждении формы и сроков представления отчета об остатках на балансовых и внебалансовых счетах банков второго уровня» (зарегистрированному в Реестре государственной регистрации нормативных правовых актов под № 3750) - для эмитента, являющегося банком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бухгалтерского баланса и отчета о прибылях и убытках по собственным средствам, составленных в соответствии с МСФО, – для эмитента, являющегося специальной финансовой компанией и исламской специальной финансовой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бухгалтерского баланса и отчета о прибылях и убытках, составленных в соответствии с МСФО или стандартами финансовой отчетности, действующими в Соединенных Штатах Америки (General Accepted Accounting Principles – GAAP), – для эмитента, зарегистрированного в соответствии с законодательством иностранного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Акционерное общество представляет в депозитарий финансовой отчетности для размещения на интернет - ресурсе информацию о корпоративных событиях, перечень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об акционерных обществах, составленную в соответствии с пунктами 2, 3, 5, 7, 9, 10, 12, 13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пяти рабочих дней с даты ее возникновения, в соответствии с пунктами 1, 4, 6, 8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пятнадцати календарных дней с даты ее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возбуждении в суде дела по корпоративному спору, составленная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представляется акционерным обществом в депозитарий финансовой отчетности для размещения на интернет-ресурсе в течение семи рабочих дней с даты получения обществом соответствующего судебного извещения (вызова) по гражданскому делу по корпоративному спору.»;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Эмитент, являющийся акционерным обществом, чьи ценные бумаги включены в список фондовой биржи, представляет в депозитарий финансовой отчетности и фондовой бирже, в список которой включены выпущенные ценные бумаги, для размещения на интернет - ресурсе, в дополнение к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информацию о корпоративных событиях, составленную в соответствии с пунктами 2, 3, 5, 9, 10 и 13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пяти рабочих дней с даты ее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возбуждении в суде дела по корпоративному спору, составленная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представляется эмитентом, являющимся акционерным обществом, чьи ценные бумаги включены в список фондовой биржи, в депозитарий финансовой отчетности и фондовой бирже для размещения на интернет-ресурсе в течение семи рабочих дней с даты получения эмитентом соответствующего судебного извещения (вызова) по гражданскому делу по корпоративному спору.»;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Представляемые акционерными обществами и эмитентами, чьи ценные бумаги включены в список фондовой биржи, в депозитарий финансовой отчетности и фондовой бирже, в список которой включены выпущенные ценные бумаги, годовые и ежеквартальные финансовые отчетности, аудиторские отчеты размещаются депозитарием финансовой отчетности и фондовой биржей, в список которой включены выпущенные ценные бумаги, в течение пяти рабочих дней с даты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Представляемые акционерными обществами и эмитентами, чьи ценные бумаги включены в список фондовой биржи, в депозитарий финансовой отчетности и фондовой бирже, в список которой включены выпущенные ценные бумаги, информация о корпоративных событиях и об изменениях в деятельности эмитента размещаются депозитарием финансовой отчетности и фондовой биржей, в список которой включены выпущенные ценные бумаги, в день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Финансовая отчетность, аудиторские отчеты и иная информация, подлежащие размещению на интернет-ресурсе депозитария финансовой отчетности и фондовой биржи, не подлежат опубликованию (размещению) посредством других источников средств массовой информации ранее даты размещения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ценных бумаг эмитента, включенных в список фондовой биржи, функционирующей на территории Республики Казахстан, в торговых системах фондовых бирж, функционирующих на территории иностранных государств, в целях опубликования (размещения) годовой финансовой отчетности, аудиторских отчетов и информации об изменениях в деятельности эмитента, затрагивающих интересы держателей ценных бумаг, в соответствии с настоящими Правилами и требованиями фондовых бирж, функционирующих на территории иностранных государств в списках которых включены ценные бумаги данного эмитента, соответствующая информация направляется депозитарию финансовой отчетности, фондовой бирже, функционирующей на территории Республики Казахстан, и в адрес фондовых бирж, функционирующих на территории иностранных государств, в списках которых включены ценные бумаги данного эмитента, одновременно.».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__________ Б.Жамишев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мая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