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b8502" w14:textId="c8b85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26 апреля 2011 года № 186 "Об утверждении Правил приема на обучение в организации образования Министерства внутренних дел Республики Казахстан, реализующие профессиональные учебные программы высшего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29 апреля 2013 года № 302. Зарегистрирован в Министерстве юстиции Республики Казахстан 24 мая 2013 года № 8475. Утратил силу приказом Министра внутренних дел Республики Казахстан от 26 января 2016 года № 77</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26.01.2016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 Закона Республики Казахстан от 6 января 2011 года «О правоохранительной службе»,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26 апреля 2011 года № 186 «Об утверждении Правил приема на обучение в организации образования Министерства внутренних дел Республики Казахстан, реализующие профессиональные учебные программы высшего образования» (зарегистрированный в Реестре государственной регистрации нормативных правовых актов за № 6977, опубликованный в газете «Казахстанская правда» от 8 июня 2011 года № 180 (26601)) следующие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приема на обучение в организации образования Министерства внутренних дел Республики Казахстан, реализующие профессиональные учебные программы высшего образования,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кадровой работы (Абдигалиев А.У.) обеспечить в установленном порядке государственную регистрацию настоящего приказа в Министерстве юстиции Республики Казахстан и опубликование в периодических печатных изданиях.</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первого заместителя министра внутренних дел Республики Казахстан генерал-майора полиции Демеуова М.Г.</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генерал-лейтенант полиции                  К. Касымов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образования и науки</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 Б. Жумагулов</w:t>
      </w:r>
      <w:r>
        <w:br/>
      </w:r>
      <w:r>
        <w:rPr>
          <w:rFonts w:ascii="Times New Roman"/>
          <w:b w:val="false"/>
          <w:i w:val="false"/>
          <w:color w:val="000000"/>
          <w:sz w:val="28"/>
        </w:rPr>
        <w:t>
</w:t>
      </w:r>
      <w:r>
        <w:rPr>
          <w:rFonts w:ascii="Times New Roman"/>
          <w:b w:val="false"/>
          <w:i/>
          <w:color w:val="000000"/>
          <w:sz w:val="28"/>
        </w:rPr>
        <w:t>      2 мая 2013 года</w:t>
      </w:r>
    </w:p>
    <w:bookmarkStart w:name="z7"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приказу Министра внутренних дел</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апреля 2013 года № 302   </w:t>
      </w:r>
    </w:p>
    <w:bookmarkEnd w:id="1"/>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приказом Министра внутренних дел</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апреля 2011 года № 186  </w:t>
      </w:r>
    </w:p>
    <w:p>
      <w:pPr>
        <w:spacing w:after="0"/>
        <w:ind w:left="0"/>
        <w:jc w:val="left"/>
      </w:pPr>
      <w:r>
        <w:rPr>
          <w:rFonts w:ascii="Times New Roman"/>
          <w:b/>
          <w:i w:val="false"/>
          <w:color w:val="000000"/>
        </w:rPr>
        <w:t xml:space="preserve"> Правила</w:t>
      </w:r>
      <w:r>
        <w:br/>
      </w:r>
      <w:r>
        <w:rPr>
          <w:rFonts w:ascii="Times New Roman"/>
          <w:b/>
          <w:i w:val="false"/>
          <w:color w:val="000000"/>
        </w:rPr>
        <w:t>
приема на обучение в организации образования Министерства</w:t>
      </w:r>
      <w:r>
        <w:br/>
      </w:r>
      <w:r>
        <w:rPr>
          <w:rFonts w:ascii="Times New Roman"/>
          <w:b/>
          <w:i w:val="false"/>
          <w:color w:val="000000"/>
        </w:rPr>
        <w:t>
внутренних дел Республики Казахстан, реализующие</w:t>
      </w:r>
      <w:r>
        <w:br/>
      </w:r>
      <w:r>
        <w:rPr>
          <w:rFonts w:ascii="Times New Roman"/>
          <w:b/>
          <w:i w:val="false"/>
          <w:color w:val="000000"/>
        </w:rPr>
        <w:t>
профессиональные учебные программы высшего образования 1. Общие положения</w:t>
      </w:r>
    </w:p>
    <w:p>
      <w:pPr>
        <w:spacing w:after="0"/>
        <w:ind w:left="0"/>
        <w:jc w:val="both"/>
      </w:pPr>
      <w:r>
        <w:rPr>
          <w:rFonts w:ascii="Times New Roman"/>
          <w:b w:val="false"/>
          <w:i w:val="false"/>
          <w:color w:val="000000"/>
          <w:sz w:val="28"/>
        </w:rPr>
        <w:t>      1. Настоящие Правила разработаны в соответствии с Законами Республики Казахстан «</w:t>
      </w:r>
      <w:r>
        <w:rPr>
          <w:rFonts w:ascii="Times New Roman"/>
          <w:b w:val="false"/>
          <w:i w:val="false"/>
          <w:color w:val="000000"/>
          <w:sz w:val="28"/>
        </w:rPr>
        <w:t>О правоохранительной службе</w:t>
      </w:r>
      <w:r>
        <w:rPr>
          <w:rFonts w:ascii="Times New Roman"/>
          <w:b w:val="false"/>
          <w:i w:val="false"/>
          <w:color w:val="000000"/>
          <w:sz w:val="28"/>
        </w:rPr>
        <w:t>»,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Типовыми правилами</w:t>
      </w:r>
      <w:r>
        <w:rPr>
          <w:rFonts w:ascii="Times New Roman"/>
          <w:b w:val="false"/>
          <w:i w:val="false"/>
          <w:color w:val="000000"/>
          <w:sz w:val="28"/>
        </w:rPr>
        <w:t xml:space="preserve"> приема на обучение в организации образования, реализующие профессиональные учебные программы высшего образования, утвержденными постановлением Правительства Республики Казахстан от 19 января 2012 года № 111 (далее – Типовые правила).</w:t>
      </w:r>
      <w:r>
        <w:br/>
      </w:r>
      <w:r>
        <w:rPr>
          <w:rFonts w:ascii="Times New Roman"/>
          <w:b w:val="false"/>
          <w:i w:val="false"/>
          <w:color w:val="000000"/>
          <w:sz w:val="28"/>
        </w:rPr>
        <w:t>
      2. Настоящие Правила регулируют порядок приема на обучение в высшие учебные заведения Министерства внутренних дел Республики Казахстан (далее – МВД), за исключением военных учебных заведений Внутренних войск Министерства внутренних дел Республики Казахстан.</w:t>
      </w:r>
      <w:r>
        <w:br/>
      </w:r>
      <w:r>
        <w:rPr>
          <w:rFonts w:ascii="Times New Roman"/>
          <w:b w:val="false"/>
          <w:i w:val="false"/>
          <w:color w:val="000000"/>
          <w:sz w:val="28"/>
        </w:rPr>
        <w:t>
      3. Порядок приема на учебу в высшие учебные заведения МВД включает организацию приема, отбора абитуриентов по медицинским, физическим и психофизиологическим показаниям, а также зачисление в число слушателей в высшие учебные заведения МВД.</w:t>
      </w:r>
      <w:r>
        <w:br/>
      </w:r>
      <w:r>
        <w:rPr>
          <w:rFonts w:ascii="Times New Roman"/>
          <w:b w:val="false"/>
          <w:i w:val="false"/>
          <w:color w:val="000000"/>
          <w:sz w:val="28"/>
        </w:rPr>
        <w:t>
      4. В высшие учебные заведения МВД по очной форме обучения принимаются граждане Республики Казахстан, имеющие среднее образование, достигшие шестнадцатилетнего возраста, отвечающие требованиям, предъявляемым к сотрудникам органов внутренних дел, годные по состоянию здоровья к военной службе и учебе.</w:t>
      </w:r>
      <w:r>
        <w:br/>
      </w:r>
      <w:r>
        <w:rPr>
          <w:rFonts w:ascii="Times New Roman"/>
          <w:b w:val="false"/>
          <w:i w:val="false"/>
          <w:color w:val="000000"/>
          <w:sz w:val="28"/>
        </w:rPr>
        <w:t>
      5. Высшие учебные заведения МВД осуществляют подготовку кадров по специальностям согласно перечню специальностей, указанных в приложении 1 к настоящим Правилам.</w:t>
      </w:r>
      <w:r>
        <w:br/>
      </w:r>
      <w:r>
        <w:rPr>
          <w:rFonts w:ascii="Times New Roman"/>
          <w:b w:val="false"/>
          <w:i w:val="false"/>
          <w:color w:val="000000"/>
          <w:sz w:val="28"/>
        </w:rPr>
        <w:t>
      6. Граждане, изъявившие желание поступать в высшие учебные заведения МВД подают заявления (в произвольной форме) в управления кадровой работы территориальных Департаментов внутренних дел, Департамента внутренних дел на транспорте, Департаментов уголовно-исполнительной системы (далее – ДВД, ДВДТ, ДУИС) по месту жительства.</w:t>
      </w:r>
      <w:r>
        <w:br/>
      </w:r>
      <w:r>
        <w:rPr>
          <w:rFonts w:ascii="Times New Roman"/>
          <w:b w:val="false"/>
          <w:i w:val="false"/>
          <w:color w:val="000000"/>
          <w:sz w:val="28"/>
        </w:rPr>
        <w:t>
      К заявлению прилагаются:</w:t>
      </w:r>
      <w:r>
        <w:br/>
      </w:r>
      <w:r>
        <w:rPr>
          <w:rFonts w:ascii="Times New Roman"/>
          <w:b w:val="false"/>
          <w:i w:val="false"/>
          <w:color w:val="000000"/>
          <w:sz w:val="28"/>
        </w:rPr>
        <w:t>
      1) копия удостоверения личности (нотариально заверенная);</w:t>
      </w:r>
      <w:r>
        <w:br/>
      </w:r>
      <w:r>
        <w:rPr>
          <w:rFonts w:ascii="Times New Roman"/>
          <w:b w:val="false"/>
          <w:i w:val="false"/>
          <w:color w:val="000000"/>
          <w:sz w:val="28"/>
        </w:rPr>
        <w:t>
      2) фотографии (без головного убора, шесть фотографий размером 3,5x4,5 см., одна фотография размером 10x12 см.);</w:t>
      </w:r>
      <w:r>
        <w:br/>
      </w:r>
      <w:r>
        <w:rPr>
          <w:rFonts w:ascii="Times New Roman"/>
          <w:b w:val="false"/>
          <w:i w:val="false"/>
          <w:color w:val="000000"/>
          <w:sz w:val="28"/>
        </w:rPr>
        <w:t>
      3) автобиография, заполненная собственноручно (подлинник);</w:t>
      </w:r>
      <w:r>
        <w:br/>
      </w:r>
      <w:r>
        <w:rPr>
          <w:rFonts w:ascii="Times New Roman"/>
          <w:b w:val="false"/>
          <w:i w:val="false"/>
          <w:color w:val="000000"/>
          <w:sz w:val="28"/>
        </w:rPr>
        <w:t>
      4) копия аттестата или диплома об образовании (нотариально заверенная для выпускников организации образования прошлых лет);</w:t>
      </w:r>
      <w:r>
        <w:br/>
      </w:r>
      <w:r>
        <w:rPr>
          <w:rFonts w:ascii="Times New Roman"/>
          <w:b w:val="false"/>
          <w:i w:val="false"/>
          <w:color w:val="000000"/>
          <w:sz w:val="28"/>
        </w:rPr>
        <w:t>
      5) справка, выдаваемая лицам, не завершившим образование (подлинник для выпускников организации образования года поступления) согласно форме справки,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12 июня 2009 года № 289 «Об утверждении форм справки, выдаваемой лицам, не завершившим образование» (зарегистрирован в Реестре государственной регистрации нормативных правовых актов № 5717).</w:t>
      </w:r>
      <w:r>
        <w:br/>
      </w:r>
      <w:r>
        <w:rPr>
          <w:rFonts w:ascii="Times New Roman"/>
          <w:b w:val="false"/>
          <w:i w:val="false"/>
          <w:color w:val="000000"/>
          <w:sz w:val="28"/>
        </w:rPr>
        <w:t>
      7. Департамент кадровой работы МВД до 1 ноября года, предшествующего году поступления, разрабатывает для территориальных подразделений МВД план по направлению кандидатов на учебу в высшие учебные заведения МВД, который утверждается приказом Министра внутренних дел Республики Казахстан.</w:t>
      </w:r>
      <w:r>
        <w:br/>
      </w:r>
      <w:r>
        <w:rPr>
          <w:rFonts w:ascii="Times New Roman"/>
          <w:b w:val="false"/>
          <w:i w:val="false"/>
          <w:color w:val="000000"/>
          <w:sz w:val="28"/>
        </w:rPr>
        <w:t>
      8. После утверждения плана подразделения МВД:</w:t>
      </w:r>
      <w:r>
        <w:br/>
      </w:r>
      <w:r>
        <w:rPr>
          <w:rFonts w:ascii="Times New Roman"/>
          <w:b w:val="false"/>
          <w:i w:val="false"/>
          <w:color w:val="000000"/>
          <w:sz w:val="28"/>
        </w:rPr>
        <w:t>
      1) организуют размещение объявлений в средствах массовой информации и на официальном интернет-ресурсе об условиях приема в высшие учебные заведения МВД;</w:t>
      </w:r>
      <w:r>
        <w:br/>
      </w:r>
      <w:r>
        <w:rPr>
          <w:rFonts w:ascii="Times New Roman"/>
          <w:b w:val="false"/>
          <w:i w:val="false"/>
          <w:color w:val="000000"/>
          <w:sz w:val="28"/>
        </w:rPr>
        <w:t>
      2) проводят работу по профессиональной ориентации, отбору и проверке кандидатов на учебу по месту жительства.</w:t>
      </w:r>
      <w:r>
        <w:br/>
      </w:r>
      <w:r>
        <w:rPr>
          <w:rFonts w:ascii="Times New Roman"/>
          <w:b w:val="false"/>
          <w:i w:val="false"/>
          <w:color w:val="000000"/>
          <w:sz w:val="28"/>
        </w:rPr>
        <w:t>
      9. Кандидаты на учебу в обязательном порядке проходят медицинское освидетельствование в военно-врачебных комиссиях для определения пригодности к службе, а также обязательную специальную проверку.</w:t>
      </w:r>
      <w:r>
        <w:br/>
      </w:r>
      <w:r>
        <w:rPr>
          <w:rFonts w:ascii="Times New Roman"/>
          <w:b w:val="false"/>
          <w:i w:val="false"/>
          <w:color w:val="000000"/>
          <w:sz w:val="28"/>
        </w:rPr>
        <w:t>
      10. Подразделения кадровой работы территориальных ДВД, ДВДТ, ДУИС сформированные личные дела абитуриентов направляют в высшие учебные заведения МВД до 1 июня года поступления.</w:t>
      </w:r>
      <w:r>
        <w:br/>
      </w:r>
      <w:r>
        <w:rPr>
          <w:rFonts w:ascii="Times New Roman"/>
          <w:b w:val="false"/>
          <w:i w:val="false"/>
          <w:color w:val="000000"/>
          <w:sz w:val="28"/>
        </w:rPr>
        <w:t>
      11. Департамент кадровой работы МВД извещает абитуриентов о сроках приема на учебу в высшие учебные заведения МВД через подразделения кадровой работы ДВД, ДВДТ, ДУИС.</w:t>
      </w:r>
      <w:r>
        <w:br/>
      </w:r>
      <w:r>
        <w:rPr>
          <w:rFonts w:ascii="Times New Roman"/>
          <w:b w:val="false"/>
          <w:i w:val="false"/>
          <w:color w:val="000000"/>
          <w:sz w:val="28"/>
        </w:rPr>
        <w:t>
      12. В высшие учебные заведения МВД по заочной форме принимаются сотрудники органов внутренних дел и военнослужащие Внутренних войск МВД, имеющие техническое и профессиональное, послесреднее, высшее образование.</w:t>
      </w:r>
      <w:r>
        <w:br/>
      </w:r>
      <w:r>
        <w:rPr>
          <w:rFonts w:ascii="Times New Roman"/>
          <w:b w:val="false"/>
          <w:i w:val="false"/>
          <w:color w:val="000000"/>
          <w:sz w:val="28"/>
        </w:rPr>
        <w:t>
      На сотрудников, поступающих в высшие учебные заведения МВД по заочной форме, кадровые подразделения направляют учебные дела, которые содержат:</w:t>
      </w:r>
      <w:r>
        <w:br/>
      </w:r>
      <w:r>
        <w:rPr>
          <w:rFonts w:ascii="Times New Roman"/>
          <w:b w:val="false"/>
          <w:i w:val="false"/>
          <w:color w:val="000000"/>
          <w:sz w:val="28"/>
        </w:rPr>
        <w:t>
      1) рапорт сотрудника;</w:t>
      </w:r>
      <w:r>
        <w:br/>
      </w:r>
      <w:r>
        <w:rPr>
          <w:rFonts w:ascii="Times New Roman"/>
          <w:b w:val="false"/>
          <w:i w:val="false"/>
          <w:color w:val="000000"/>
          <w:sz w:val="28"/>
        </w:rPr>
        <w:t>
      2) личный листок по учету кадров;</w:t>
      </w:r>
      <w:r>
        <w:br/>
      </w:r>
      <w:r>
        <w:rPr>
          <w:rFonts w:ascii="Times New Roman"/>
          <w:b w:val="false"/>
          <w:i w:val="false"/>
          <w:color w:val="000000"/>
          <w:sz w:val="28"/>
        </w:rPr>
        <w:t>
      3) служебную характеристику с рекомендацией о направлении на обучение;</w:t>
      </w:r>
      <w:r>
        <w:br/>
      </w:r>
      <w:r>
        <w:rPr>
          <w:rFonts w:ascii="Times New Roman"/>
          <w:b w:val="false"/>
          <w:i w:val="false"/>
          <w:color w:val="000000"/>
          <w:sz w:val="28"/>
        </w:rPr>
        <w:t>
      4) копия удостоверения личности (нотариально заверенная);</w:t>
      </w:r>
      <w:r>
        <w:br/>
      </w:r>
      <w:r>
        <w:rPr>
          <w:rFonts w:ascii="Times New Roman"/>
          <w:b w:val="false"/>
          <w:i w:val="false"/>
          <w:color w:val="000000"/>
          <w:sz w:val="28"/>
        </w:rPr>
        <w:t>
      5) копия документа об образовании (нотариально заверенная);</w:t>
      </w:r>
      <w:r>
        <w:br/>
      </w:r>
      <w:r>
        <w:rPr>
          <w:rFonts w:ascii="Times New Roman"/>
          <w:b w:val="false"/>
          <w:i w:val="false"/>
          <w:color w:val="000000"/>
          <w:sz w:val="28"/>
        </w:rPr>
        <w:t>
      6) шесть фотографий размером 3х4 см;</w:t>
      </w:r>
      <w:r>
        <w:br/>
      </w:r>
      <w:r>
        <w:rPr>
          <w:rFonts w:ascii="Times New Roman"/>
          <w:b w:val="false"/>
          <w:i w:val="false"/>
          <w:color w:val="000000"/>
          <w:sz w:val="28"/>
        </w:rPr>
        <w:t>
      7) медицинскую справку 086-У,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 6697).</w:t>
      </w:r>
      <w:r>
        <w:br/>
      </w:r>
      <w:r>
        <w:rPr>
          <w:rFonts w:ascii="Times New Roman"/>
          <w:b w:val="false"/>
          <w:i w:val="false"/>
          <w:color w:val="000000"/>
          <w:sz w:val="28"/>
        </w:rPr>
        <w:t>
      13. Формирование контингента обучающихся высших учебных заведений МВД осуществляется посредством размещения государственного образовательного заказа.</w:t>
      </w:r>
    </w:p>
    <w:p>
      <w:pPr>
        <w:spacing w:after="0"/>
        <w:ind w:left="0"/>
        <w:jc w:val="left"/>
      </w:pPr>
      <w:r>
        <w:rPr>
          <w:rFonts w:ascii="Times New Roman"/>
          <w:b/>
          <w:i w:val="false"/>
          <w:color w:val="000000"/>
        </w:rPr>
        <w:t xml:space="preserve"> 2. Организация приема в высшие учебные заведения МВД</w:t>
      </w:r>
    </w:p>
    <w:p>
      <w:pPr>
        <w:spacing w:after="0"/>
        <w:ind w:left="0"/>
        <w:jc w:val="both"/>
      </w:pPr>
      <w:r>
        <w:rPr>
          <w:rFonts w:ascii="Times New Roman"/>
          <w:b w:val="false"/>
          <w:i w:val="false"/>
          <w:color w:val="000000"/>
          <w:sz w:val="28"/>
        </w:rPr>
        <w:t>      14. Организация приема на учебу в высшие учебные заведения МВД осуществляется приемной комиссией МВД. Состав приемной комиссии утверждается приказом Министра внутренних дел Республики Казахстан и формируется из числа лиц, руководящего состава, а также иных сотрудников МВД, ДВД, ДУИС и высших учебных заведений МВД.</w:t>
      </w:r>
      <w:r>
        <w:br/>
      </w:r>
      <w:r>
        <w:rPr>
          <w:rFonts w:ascii="Times New Roman"/>
          <w:b w:val="false"/>
          <w:i w:val="false"/>
          <w:color w:val="000000"/>
          <w:sz w:val="28"/>
        </w:rPr>
        <w:t>
      Приемная комиссия МВД формируется в составе председателя, заместителя председателя, ответственного секретаря и не менее десяти членов комиссии.</w:t>
      </w:r>
      <w:r>
        <w:br/>
      </w:r>
      <w:r>
        <w:rPr>
          <w:rFonts w:ascii="Times New Roman"/>
          <w:b w:val="false"/>
          <w:i w:val="false"/>
          <w:color w:val="000000"/>
          <w:sz w:val="28"/>
        </w:rPr>
        <w:t>
      15. Приемная комиссия МВД, руководствуясь настоящими Правилами, призвана обеспечить качественное комплектование высших учебных заведений МВД слушателями.</w:t>
      </w:r>
      <w:r>
        <w:br/>
      </w:r>
      <w:r>
        <w:rPr>
          <w:rFonts w:ascii="Times New Roman"/>
          <w:b w:val="false"/>
          <w:i w:val="false"/>
          <w:color w:val="000000"/>
          <w:sz w:val="28"/>
        </w:rPr>
        <w:t>
      Приемная комиссия МВД:</w:t>
      </w:r>
      <w:r>
        <w:br/>
      </w:r>
      <w:r>
        <w:rPr>
          <w:rFonts w:ascii="Times New Roman"/>
          <w:b w:val="false"/>
          <w:i w:val="false"/>
          <w:color w:val="000000"/>
          <w:sz w:val="28"/>
        </w:rPr>
        <w:t>
      1) осуществляет рассмотрение личных дел абитуриентов;</w:t>
      </w:r>
      <w:r>
        <w:br/>
      </w:r>
      <w:r>
        <w:rPr>
          <w:rFonts w:ascii="Times New Roman"/>
          <w:b w:val="false"/>
          <w:i w:val="false"/>
          <w:color w:val="000000"/>
          <w:sz w:val="28"/>
        </w:rPr>
        <w:t>
      2) проводит окончательное медицинское освидетельствование, проверяет физическую подготовленность абитуриентов;</w:t>
      </w:r>
      <w:r>
        <w:br/>
      </w:r>
      <w:r>
        <w:rPr>
          <w:rFonts w:ascii="Times New Roman"/>
          <w:b w:val="false"/>
          <w:i w:val="false"/>
          <w:color w:val="000000"/>
          <w:sz w:val="28"/>
        </w:rPr>
        <w:t>
      3) рассматривает жалобы и заявления по вопросам приема на учебу;</w:t>
      </w:r>
      <w:r>
        <w:br/>
      </w:r>
      <w:r>
        <w:rPr>
          <w:rFonts w:ascii="Times New Roman"/>
          <w:b w:val="false"/>
          <w:i w:val="false"/>
          <w:color w:val="000000"/>
          <w:sz w:val="28"/>
        </w:rPr>
        <w:t>
      4) готовит конкурсные списки и протокол комиссии о зачислении абитуриентов в число слушателей;</w:t>
      </w:r>
      <w:r>
        <w:br/>
      </w:r>
      <w:r>
        <w:rPr>
          <w:rFonts w:ascii="Times New Roman"/>
          <w:b w:val="false"/>
          <w:i w:val="false"/>
          <w:color w:val="000000"/>
          <w:sz w:val="28"/>
        </w:rPr>
        <w:t xml:space="preserve">
      5) проводит собеседования с абитуриентами; </w:t>
      </w:r>
      <w:r>
        <w:br/>
      </w:r>
      <w:r>
        <w:rPr>
          <w:rFonts w:ascii="Times New Roman"/>
          <w:b w:val="false"/>
          <w:i w:val="false"/>
          <w:color w:val="000000"/>
          <w:sz w:val="28"/>
        </w:rPr>
        <w:t>
      6) принимает решение о зачислении в число слушателей по итогам отбора абитуриентов по медицинским, физическим и психофизиологическим показаниям и в соответствии с баллами сертификатов по итогам единого национального тестирования (далее – ЕНТ) или комплексного тестирования;</w:t>
      </w:r>
      <w:r>
        <w:br/>
      </w:r>
      <w:r>
        <w:rPr>
          <w:rFonts w:ascii="Times New Roman"/>
          <w:b w:val="false"/>
          <w:i w:val="false"/>
          <w:color w:val="000000"/>
          <w:sz w:val="28"/>
        </w:rPr>
        <w:t>
      7) проводит анализ итогов приема абитуриентов и разработку мер по дальнейшему совершенствованию данной работы.</w:t>
      </w:r>
      <w:r>
        <w:br/>
      </w:r>
      <w:r>
        <w:rPr>
          <w:rFonts w:ascii="Times New Roman"/>
          <w:b w:val="false"/>
          <w:i w:val="false"/>
          <w:color w:val="000000"/>
          <w:sz w:val="28"/>
        </w:rPr>
        <w:t>
      16. Руководство деятельностью приемной комиссии МВД осуществляют председатель.</w:t>
      </w:r>
      <w:r>
        <w:br/>
      </w:r>
      <w:r>
        <w:rPr>
          <w:rFonts w:ascii="Times New Roman"/>
          <w:b w:val="false"/>
          <w:i w:val="false"/>
          <w:color w:val="000000"/>
          <w:sz w:val="28"/>
        </w:rPr>
        <w:t>
      Председатель приемной комиссии МВД назначается из числа руководящего состава МВД.</w:t>
      </w:r>
      <w:r>
        <w:br/>
      </w:r>
      <w:r>
        <w:rPr>
          <w:rFonts w:ascii="Times New Roman"/>
          <w:b w:val="false"/>
          <w:i w:val="false"/>
          <w:color w:val="000000"/>
          <w:sz w:val="28"/>
        </w:rPr>
        <w:t xml:space="preserve">
      Председатель приемной комиссии МВД руководит деятельностью приемной комиссии, устанавливает полномочия ее членов и утверждает план работы данной комиссии. </w:t>
      </w:r>
      <w:r>
        <w:br/>
      </w:r>
      <w:r>
        <w:rPr>
          <w:rFonts w:ascii="Times New Roman"/>
          <w:b w:val="false"/>
          <w:i w:val="false"/>
          <w:color w:val="000000"/>
          <w:sz w:val="28"/>
        </w:rPr>
        <w:t xml:space="preserve">
      Заместитель председателя приемной комиссии МВД назначается из числа начальников высших учебных заведений МВД, руководящего состава структурных подразделений МВД, который организует деятельность членов приемной комиссии. </w:t>
      </w:r>
      <w:r>
        <w:br/>
      </w:r>
      <w:r>
        <w:rPr>
          <w:rFonts w:ascii="Times New Roman"/>
          <w:b w:val="false"/>
          <w:i w:val="false"/>
          <w:color w:val="000000"/>
          <w:sz w:val="28"/>
        </w:rPr>
        <w:t xml:space="preserve">
      Ответственный секретарь приемной комиссии МВД назначается из числа руководящего состава структурных подразделений МВД, на которого возлагается подготовка документов по реализации функций, возложенных на приемную комиссию, материалы к заседаниям, а также проект отчета об их работе. </w:t>
      </w:r>
      <w:r>
        <w:br/>
      </w:r>
      <w:r>
        <w:rPr>
          <w:rFonts w:ascii="Times New Roman"/>
          <w:b w:val="false"/>
          <w:i w:val="false"/>
          <w:color w:val="000000"/>
          <w:sz w:val="28"/>
        </w:rPr>
        <w:t>
      17. Деятельность приемной комиссии МВД осуществляется в соответствии с планом работы. Заседание приемной комиссии проводится по мере необходимости по решению председателя приемной комиссии.</w:t>
      </w:r>
      <w:r>
        <w:br/>
      </w:r>
      <w:r>
        <w:rPr>
          <w:rFonts w:ascii="Times New Roman"/>
          <w:b w:val="false"/>
          <w:i w:val="false"/>
          <w:color w:val="000000"/>
          <w:sz w:val="28"/>
        </w:rPr>
        <w:t>
      Решение приемной комиссии принимается простым большинством голосов при наличии не менее двух/третьих членов приемной комиссии. При равенстве голосов голос председателя приемной комиссии является решающим.</w:t>
      </w:r>
      <w:r>
        <w:br/>
      </w:r>
      <w:r>
        <w:rPr>
          <w:rFonts w:ascii="Times New Roman"/>
          <w:b w:val="false"/>
          <w:i w:val="false"/>
          <w:color w:val="000000"/>
          <w:sz w:val="28"/>
        </w:rPr>
        <w:t>
      18. Комплексное тестирование проводится для выпускников организаций общего среднего образования (среднего общего) прошлых лет, выпускников технических и профессиональных (начальных и средних профессиональных, послесредних) организаций образования.</w:t>
      </w:r>
      <w:r>
        <w:br/>
      </w:r>
      <w:r>
        <w:rPr>
          <w:rFonts w:ascii="Times New Roman"/>
          <w:b w:val="false"/>
          <w:i w:val="false"/>
          <w:color w:val="000000"/>
          <w:sz w:val="28"/>
        </w:rPr>
        <w:t>
      Комплексное тестирование проводится на базе пунктов проведения тестирования (базовые высшие учебные заведения).</w:t>
      </w:r>
      <w:r>
        <w:br/>
      </w:r>
      <w:r>
        <w:rPr>
          <w:rFonts w:ascii="Times New Roman"/>
          <w:b w:val="false"/>
          <w:i w:val="false"/>
          <w:color w:val="000000"/>
          <w:sz w:val="28"/>
        </w:rPr>
        <w:t>
      19. Для приема абитуриентов приказом председателя приемной комиссии МВД создаются:</w:t>
      </w:r>
      <w:r>
        <w:br/>
      </w:r>
      <w:r>
        <w:rPr>
          <w:rFonts w:ascii="Times New Roman"/>
          <w:b w:val="false"/>
          <w:i w:val="false"/>
          <w:color w:val="000000"/>
          <w:sz w:val="28"/>
        </w:rPr>
        <w:t>
      1) нештатная временно действующая военно-врачебная комиссия;</w:t>
      </w:r>
      <w:r>
        <w:br/>
      </w:r>
      <w:r>
        <w:rPr>
          <w:rFonts w:ascii="Times New Roman"/>
          <w:b w:val="false"/>
          <w:i w:val="false"/>
          <w:color w:val="000000"/>
          <w:sz w:val="28"/>
        </w:rPr>
        <w:t>
      2) комиссия по проверке физической подготовленности абитуриентов;</w:t>
      </w:r>
      <w:r>
        <w:br/>
      </w:r>
      <w:r>
        <w:rPr>
          <w:rFonts w:ascii="Times New Roman"/>
          <w:b w:val="false"/>
          <w:i w:val="false"/>
          <w:color w:val="000000"/>
          <w:sz w:val="28"/>
        </w:rPr>
        <w:t>
      3) апелляционная комиссия;</w:t>
      </w:r>
      <w:r>
        <w:br/>
      </w:r>
      <w:r>
        <w:rPr>
          <w:rFonts w:ascii="Times New Roman"/>
          <w:b w:val="false"/>
          <w:i w:val="false"/>
          <w:color w:val="000000"/>
          <w:sz w:val="28"/>
        </w:rPr>
        <w:t>
      4) техническая группа.</w:t>
      </w:r>
      <w:r>
        <w:br/>
      </w:r>
      <w:r>
        <w:rPr>
          <w:rFonts w:ascii="Times New Roman"/>
          <w:b w:val="false"/>
          <w:i w:val="false"/>
          <w:color w:val="000000"/>
          <w:sz w:val="28"/>
        </w:rPr>
        <w:t>
      Нештатная временно действующая военно-врачебная комиссия создается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по проведению военно-врачебной экспертизы в органах внутренних дел, утвержденной приказом Министра внутренних дел Республики Казахстан от 27 июля 2010 года № 325 (зарегистрированной в Реестре государственной регистрации нормативных правовых актов за № 6407), под председательством начальника медицинского отдела (части) высшего учебного заведения МВД с участием врачей специалистов, для проведения окончательного медицинского освидетельствования абитуриентов, с целью определения годности по состоянию здоровья к поступлению на учебу.</w:t>
      </w:r>
      <w:r>
        <w:br/>
      </w:r>
      <w:r>
        <w:rPr>
          <w:rFonts w:ascii="Times New Roman"/>
          <w:b w:val="false"/>
          <w:i w:val="false"/>
          <w:color w:val="000000"/>
          <w:sz w:val="28"/>
        </w:rPr>
        <w:t>
      Комиссия по проверке физической подготовленности создается для осуществления мероприятий по организации отбора абитуриентов по физическим показаниям. В состав комиссии входят сотрудники МВД, территориальных ДВД, ДВДТ, ДУИС, а также представители общественных объединений.</w:t>
      </w:r>
      <w:r>
        <w:br/>
      </w:r>
      <w:r>
        <w:rPr>
          <w:rFonts w:ascii="Times New Roman"/>
          <w:b w:val="false"/>
          <w:i w:val="false"/>
          <w:color w:val="000000"/>
          <w:sz w:val="28"/>
        </w:rPr>
        <w:t>
      Апелляционная комиссия создается для рассмотрения заявлений граждан по итогам отбора абитуриентов по физическим показаниям и тестирования.</w:t>
      </w:r>
      <w:r>
        <w:br/>
      </w:r>
      <w:r>
        <w:rPr>
          <w:rFonts w:ascii="Times New Roman"/>
          <w:b w:val="false"/>
          <w:i w:val="false"/>
          <w:color w:val="000000"/>
          <w:sz w:val="28"/>
        </w:rPr>
        <w:t>
      Техническая группа создается для осуществления мероприятий по приему и обработке личных и учебных дел абитуриентов.</w:t>
      </w:r>
      <w:r>
        <w:br/>
      </w:r>
      <w:r>
        <w:rPr>
          <w:rFonts w:ascii="Times New Roman"/>
          <w:b w:val="false"/>
          <w:i w:val="false"/>
          <w:color w:val="000000"/>
          <w:sz w:val="28"/>
        </w:rPr>
        <w:t xml:space="preserve">
      20. Информация о порядке приема, а также решения приемной комиссии по организации и проведению приема, сроки зачисления размещается на интернет-ресурсе высших учебных заведений МВД и своевременно доводятся до абитуриентов. </w:t>
      </w:r>
      <w:r>
        <w:br/>
      </w:r>
      <w:r>
        <w:rPr>
          <w:rFonts w:ascii="Times New Roman"/>
          <w:b w:val="false"/>
          <w:i w:val="false"/>
          <w:color w:val="000000"/>
          <w:sz w:val="28"/>
        </w:rPr>
        <w:t>
      В период проведения приема в высших учебных заведениях МВД информация о порядке приема, сроки проведения отбора абитуриентов по медицинским, физическим и психофизиологическим показаниям, а также другая необходимая информация размещается на информационные стенды для своевременного доведения до абитуриентов.</w:t>
      </w:r>
    </w:p>
    <w:p>
      <w:pPr>
        <w:spacing w:after="0"/>
        <w:ind w:left="0"/>
        <w:jc w:val="left"/>
      </w:pPr>
      <w:r>
        <w:rPr>
          <w:rFonts w:ascii="Times New Roman"/>
          <w:b/>
          <w:i w:val="false"/>
          <w:color w:val="000000"/>
        </w:rPr>
        <w:t xml:space="preserve"> 3. Отбор абитуриентов по физическим показаниям</w:t>
      </w:r>
    </w:p>
    <w:p>
      <w:pPr>
        <w:spacing w:after="0"/>
        <w:ind w:left="0"/>
        <w:jc w:val="both"/>
      </w:pPr>
      <w:r>
        <w:rPr>
          <w:rFonts w:ascii="Times New Roman"/>
          <w:b w:val="false"/>
          <w:i w:val="false"/>
          <w:color w:val="000000"/>
          <w:sz w:val="28"/>
        </w:rPr>
        <w:t>      21. Отбор абитуриентов по физическим показаниям проводится и результаты выполнения спортивных упражнений оцениваются в соответствии с Нормативами по физической подготовке для поступающих в высшие учебные заведения МВД (далее – нормативы по физической подготовке), согласно приложению 2 к настоящим Правилам.</w:t>
      </w:r>
      <w:r>
        <w:br/>
      </w:r>
      <w:r>
        <w:rPr>
          <w:rFonts w:ascii="Times New Roman"/>
          <w:b w:val="false"/>
          <w:i w:val="false"/>
          <w:color w:val="000000"/>
          <w:sz w:val="28"/>
        </w:rPr>
        <w:t>
      Абитуриенты, имеющие спортивную квалификацию «Заслуженный мастер спорта Республики Казахстан», «Мастер спорта Республики Казахстан» и представившие в приемную комиссию высшего учебного заведения МВД подтверждающие документы, освобождаются от прохождения отбора по физическим показаниям.</w:t>
      </w:r>
      <w:r>
        <w:br/>
      </w:r>
      <w:r>
        <w:rPr>
          <w:rFonts w:ascii="Times New Roman"/>
          <w:b w:val="false"/>
          <w:i w:val="false"/>
          <w:color w:val="000000"/>
          <w:sz w:val="28"/>
        </w:rPr>
        <w:t>
      22. Нормативы по физической подготовке предусматривают выполнение абитуриентами следующих видов упражнений:</w:t>
      </w:r>
      <w:r>
        <w:br/>
      </w:r>
      <w:r>
        <w:rPr>
          <w:rFonts w:ascii="Times New Roman"/>
          <w:b w:val="false"/>
          <w:i w:val="false"/>
          <w:color w:val="000000"/>
          <w:sz w:val="28"/>
        </w:rPr>
        <w:t>
      бег на 100 метров (юноши, девушки);</w:t>
      </w:r>
      <w:r>
        <w:br/>
      </w:r>
      <w:r>
        <w:rPr>
          <w:rFonts w:ascii="Times New Roman"/>
          <w:b w:val="false"/>
          <w:i w:val="false"/>
          <w:color w:val="000000"/>
          <w:sz w:val="28"/>
        </w:rPr>
        <w:t>
      бег (кросс) на 1000 метров (девушки);</w:t>
      </w:r>
      <w:r>
        <w:br/>
      </w:r>
      <w:r>
        <w:rPr>
          <w:rFonts w:ascii="Times New Roman"/>
          <w:b w:val="false"/>
          <w:i w:val="false"/>
          <w:color w:val="000000"/>
          <w:sz w:val="28"/>
        </w:rPr>
        <w:t>
      бег (кросс) на 3000 метров (юноши);</w:t>
      </w:r>
      <w:r>
        <w:br/>
      </w:r>
      <w:r>
        <w:rPr>
          <w:rFonts w:ascii="Times New Roman"/>
          <w:b w:val="false"/>
          <w:i w:val="false"/>
          <w:color w:val="000000"/>
          <w:sz w:val="28"/>
        </w:rPr>
        <w:t>
      подтягивание на высокой перекладине (юноши);</w:t>
      </w:r>
      <w:r>
        <w:br/>
      </w:r>
      <w:r>
        <w:rPr>
          <w:rFonts w:ascii="Times New Roman"/>
          <w:b w:val="false"/>
          <w:i w:val="false"/>
          <w:color w:val="000000"/>
          <w:sz w:val="28"/>
        </w:rPr>
        <w:t>
      комплексное силовое упражнение (девушки).</w:t>
      </w:r>
      <w:r>
        <w:br/>
      </w:r>
      <w:r>
        <w:rPr>
          <w:rFonts w:ascii="Times New Roman"/>
          <w:b w:val="false"/>
          <w:i w:val="false"/>
          <w:color w:val="000000"/>
          <w:sz w:val="28"/>
        </w:rPr>
        <w:t>
      23. Условия выполнения спортивных упражнений:</w:t>
      </w:r>
      <w:r>
        <w:br/>
      </w:r>
      <w:r>
        <w:rPr>
          <w:rFonts w:ascii="Times New Roman"/>
          <w:b w:val="false"/>
          <w:i w:val="false"/>
          <w:color w:val="000000"/>
          <w:sz w:val="28"/>
        </w:rPr>
        <w:t>
      бег на 100, 1000 и 3000 метров проводится на беговой дорожке стадиона или на любой ровной местности;</w:t>
      </w:r>
      <w:r>
        <w:br/>
      </w:r>
      <w:r>
        <w:rPr>
          <w:rFonts w:ascii="Times New Roman"/>
          <w:b w:val="false"/>
          <w:i w:val="false"/>
          <w:color w:val="000000"/>
          <w:sz w:val="28"/>
        </w:rPr>
        <w:t>
      подтягивание на высокой перекладине выполняется из исходного положения вис, хватом сверху (большой палец снизу), не касаясь ногами опоры. Упражнение считается выполненным при пересечении подбородком грифа перекладины, каждый раз из неподвижного положения в висе на прямых руках, без рывков и маховых движений ногами. Не разрешается отдыхать (останавливаться) в положении виса более 5 секунд и начинать подтягивание с раскачивания;</w:t>
      </w:r>
      <w:r>
        <w:br/>
      </w:r>
      <w:r>
        <w:rPr>
          <w:rFonts w:ascii="Times New Roman"/>
          <w:b w:val="false"/>
          <w:i w:val="false"/>
          <w:color w:val="000000"/>
          <w:sz w:val="28"/>
        </w:rPr>
        <w:t>
      комплексное силовое упражнение выполняется в течении одной минуты: первые 30 секунд – из положения лежа на спине, кисти к плечам, выполнить максимальное количество наклонов вперед до касания грудью колен, ноги закреплены (допускается незначительное сгибание ног), при возвращении в исходное положение необходимо касание опоры лопатками, затем повернуться в упор лежа и без паузы для отдыха выполнить в течении последующих 30 секунд максимальное количество сгибаний и разгибаний рук в упоре лежа (тело прямое, руки сгибать до касания грудью опоры).</w:t>
      </w:r>
      <w:r>
        <w:br/>
      </w:r>
      <w:r>
        <w:rPr>
          <w:rFonts w:ascii="Times New Roman"/>
          <w:b w:val="false"/>
          <w:i w:val="false"/>
          <w:color w:val="000000"/>
          <w:sz w:val="28"/>
        </w:rPr>
        <w:t>
      24. Содержание нормативов по физической подготовке и условия выполнения спортивных упражнений доводятся до сведения абитуриентов не позднее, чем за 24 часа до начала проведения отбора по физической подготовке.</w:t>
      </w:r>
      <w:r>
        <w:br/>
      </w:r>
      <w:r>
        <w:rPr>
          <w:rFonts w:ascii="Times New Roman"/>
          <w:b w:val="false"/>
          <w:i w:val="false"/>
          <w:color w:val="000000"/>
          <w:sz w:val="28"/>
        </w:rPr>
        <w:t>
      25. Непосредственно перед началом сдачи нормативов по физической подготовке, члены комиссии по проверке физической подготовленности ознакамливают абитуриентов с техникой безопасности под роспись.</w:t>
      </w:r>
      <w:r>
        <w:br/>
      </w:r>
      <w:r>
        <w:rPr>
          <w:rFonts w:ascii="Times New Roman"/>
          <w:b w:val="false"/>
          <w:i w:val="false"/>
          <w:color w:val="000000"/>
          <w:sz w:val="28"/>
        </w:rPr>
        <w:t>
      26. Каждый вид спортивных упражнений, включенный в нормативы по физической подготовке, сдается отдельно. В один день допускается выполнение не более двух упражнений, при этом, как правило, кросс (бег на 1000 и 3000 метров) выполняется на другой день отдельно от других упражнений.</w:t>
      </w:r>
      <w:r>
        <w:br/>
      </w:r>
      <w:r>
        <w:rPr>
          <w:rFonts w:ascii="Times New Roman"/>
          <w:b w:val="false"/>
          <w:i w:val="false"/>
          <w:color w:val="000000"/>
          <w:sz w:val="28"/>
        </w:rPr>
        <w:t>
      27. Для выполнения нормативов по физической подготовке по подтягиванию на перекладине, комплексного силового упражнения и бега на 100 метров одновременно допускаются не более 3 абитуриентов. В забеге на 1000 и 3000 метров (кросс) одновременно принимают участие не более 10 человек.</w:t>
      </w:r>
      <w:r>
        <w:br/>
      </w:r>
      <w:r>
        <w:rPr>
          <w:rFonts w:ascii="Times New Roman"/>
          <w:b w:val="false"/>
          <w:i w:val="false"/>
          <w:color w:val="000000"/>
          <w:sz w:val="28"/>
        </w:rPr>
        <w:t>
      28. Оценка результатов отбора по физическим показаниям проводится отдельно для юношей и девушек.</w:t>
      </w:r>
      <w:r>
        <w:br/>
      </w:r>
      <w:r>
        <w:rPr>
          <w:rFonts w:ascii="Times New Roman"/>
          <w:b w:val="false"/>
          <w:i w:val="false"/>
          <w:color w:val="000000"/>
          <w:sz w:val="28"/>
        </w:rPr>
        <w:t>
      29. Результаты сдачи каждого спортивного упражнения фиксируются членами комиссии по проверке физической подготовленности абитуриентов в отдельной ведомости и доводятся до абитуриента под роспись. После фиксации результатов выполнения упражнения пересдача не разрешается.</w:t>
      </w:r>
      <w:r>
        <w:br/>
      </w:r>
      <w:r>
        <w:rPr>
          <w:rFonts w:ascii="Times New Roman"/>
          <w:b w:val="false"/>
          <w:i w:val="false"/>
          <w:color w:val="000000"/>
          <w:sz w:val="28"/>
        </w:rPr>
        <w:t>
      30. На основании данных, содержащихся в ведомостях по сдаче отдельных видов спортивных упражнений, составляется сводный протокол выполнения нормативов по физической подготовке, который представляется в приемную комиссию высшего учебного заведения МВД.</w:t>
      </w:r>
      <w:r>
        <w:br/>
      </w:r>
      <w:r>
        <w:rPr>
          <w:rFonts w:ascii="Times New Roman"/>
          <w:b w:val="false"/>
          <w:i w:val="false"/>
          <w:color w:val="000000"/>
          <w:sz w:val="28"/>
        </w:rPr>
        <w:t>
      В сводном протоколе должен содержаться вывод о том, сдано тем или иным абитуриентом испытание по физической подготовке или нет, и в течение одного часа данные сведения доводятся до сведения абитуриентов и вывешиваются на информационном стенде.</w:t>
      </w:r>
      <w:r>
        <w:br/>
      </w:r>
      <w:r>
        <w:rPr>
          <w:rFonts w:ascii="Times New Roman"/>
          <w:b w:val="false"/>
          <w:i w:val="false"/>
          <w:color w:val="000000"/>
          <w:sz w:val="28"/>
        </w:rPr>
        <w:t>
      31. Абитуриент, не согласный с результатом испытаний по физической подготовке, может подать заявление на апелляцию.</w:t>
      </w:r>
      <w:r>
        <w:br/>
      </w:r>
      <w:r>
        <w:rPr>
          <w:rFonts w:ascii="Times New Roman"/>
          <w:b w:val="false"/>
          <w:i w:val="false"/>
          <w:color w:val="000000"/>
          <w:sz w:val="28"/>
        </w:rPr>
        <w:t>
      Состав апелляционной комиссии для рассмотрения вопросов, связанных с результатами испытаний по физической подготовке, утверждается приказом начальника высшего учебного заведения МВД.</w:t>
      </w:r>
      <w:r>
        <w:br/>
      </w:r>
      <w:r>
        <w:rPr>
          <w:rFonts w:ascii="Times New Roman"/>
          <w:b w:val="false"/>
          <w:i w:val="false"/>
          <w:color w:val="000000"/>
          <w:sz w:val="28"/>
        </w:rPr>
        <w:t>
      32. Заявление на апелляцию подается в апелляционную комиссию лично абитуриентом до 13 часов следующего дня, после объявления результатов по физической подготовке, и рассматривается апелляционной комиссией в течение суток. Заявителю необходимо иметь при себе документ, удостоверяющий личность.</w:t>
      </w:r>
      <w:r>
        <w:br/>
      </w:r>
      <w:r>
        <w:rPr>
          <w:rFonts w:ascii="Times New Roman"/>
          <w:b w:val="false"/>
          <w:i w:val="false"/>
          <w:color w:val="000000"/>
          <w:sz w:val="28"/>
        </w:rPr>
        <w:t>
      33. По результатам рассмотрения заявления абитуриенту предоставляется право пересдачи одного физического упражнения по его желанию.</w:t>
      </w:r>
      <w:r>
        <w:br/>
      </w:r>
      <w:r>
        <w:rPr>
          <w:rFonts w:ascii="Times New Roman"/>
          <w:b w:val="false"/>
          <w:i w:val="false"/>
          <w:color w:val="000000"/>
          <w:sz w:val="28"/>
        </w:rPr>
        <w:t>
      34. Решение апелляционной комиссии принимается большинством голосов состава комиссии. Работа апелляционной комиссии оформляется протоколами, которые подписываются председателем и всеми членами комиссии. По результатам решения апелляционной комиссии обратившемуся абитуриенту выдается выписка из протокола заседания апелляционной комиссии.</w:t>
      </w:r>
    </w:p>
    <w:p>
      <w:pPr>
        <w:spacing w:after="0"/>
        <w:ind w:left="0"/>
        <w:jc w:val="left"/>
      </w:pPr>
      <w:r>
        <w:rPr>
          <w:rFonts w:ascii="Times New Roman"/>
          <w:b/>
          <w:i w:val="false"/>
          <w:color w:val="000000"/>
        </w:rPr>
        <w:t xml:space="preserve"> 4. Зачисление в высшие учебные заведения МВД</w:t>
      </w:r>
    </w:p>
    <w:p>
      <w:pPr>
        <w:spacing w:after="0"/>
        <w:ind w:left="0"/>
        <w:jc w:val="both"/>
      </w:pPr>
      <w:r>
        <w:rPr>
          <w:rFonts w:ascii="Times New Roman"/>
          <w:b w:val="false"/>
          <w:i w:val="false"/>
          <w:color w:val="000000"/>
          <w:sz w:val="28"/>
        </w:rPr>
        <w:t>      35. Зачисление в высшие учебные заведения МВД производится по конкурсу в соответствии с баллами сертификата по итогам единого национального или комплексного тестирования с учетом результатов отбора по медицинским, физическим и психофизиологическим показателям.</w:t>
      </w:r>
      <w:r>
        <w:br/>
      </w:r>
      <w:r>
        <w:rPr>
          <w:rFonts w:ascii="Times New Roman"/>
          <w:b w:val="false"/>
          <w:i w:val="false"/>
          <w:color w:val="000000"/>
          <w:sz w:val="28"/>
        </w:rPr>
        <w:t>
      36. Количество баллов, необходимых для участия в конкурсе на зачисление в число слушателей высших учебных заведений МВД, по результатам ЕНТ или комплексного тестирования устанавливается </w:t>
      </w:r>
      <w:r>
        <w:rPr>
          <w:rFonts w:ascii="Times New Roman"/>
          <w:b w:val="false"/>
          <w:i w:val="false"/>
          <w:color w:val="000000"/>
          <w:sz w:val="28"/>
        </w:rPr>
        <w:t>Правилами</w:t>
      </w:r>
      <w:r>
        <w:rPr>
          <w:rFonts w:ascii="Times New Roman"/>
          <w:b w:val="false"/>
          <w:i w:val="false"/>
          <w:color w:val="000000"/>
          <w:sz w:val="28"/>
        </w:rPr>
        <w:t xml:space="preserve"> присуждения образовательного гранта, утвержденными постановлением Правительства Республики Казахстан от 23 января 2008 года № 58.</w:t>
      </w:r>
      <w:r>
        <w:br/>
      </w:r>
      <w:r>
        <w:rPr>
          <w:rFonts w:ascii="Times New Roman"/>
          <w:b w:val="false"/>
          <w:i w:val="false"/>
          <w:color w:val="000000"/>
          <w:sz w:val="28"/>
        </w:rPr>
        <w:t>
      37. При проведении конкурса на зачисление в число слушателей высших учебных заведений МВД на основе государственного образовательного заказа преимущественное право имеют:</w:t>
      </w:r>
      <w:r>
        <w:br/>
      </w:r>
      <w:r>
        <w:rPr>
          <w:rFonts w:ascii="Times New Roman"/>
          <w:b w:val="false"/>
          <w:i w:val="false"/>
          <w:color w:val="000000"/>
          <w:sz w:val="28"/>
        </w:rPr>
        <w:t>
      1) лица, награжденные знаком "Алтын белгі";</w:t>
      </w:r>
      <w:r>
        <w:br/>
      </w:r>
      <w:r>
        <w:rPr>
          <w:rFonts w:ascii="Times New Roman"/>
          <w:b w:val="false"/>
          <w:i w:val="false"/>
          <w:color w:val="000000"/>
          <w:sz w:val="28"/>
        </w:rPr>
        <w:t>
      2) лица, имеющие документы об образовании автономных организаций образования;</w:t>
      </w:r>
      <w:r>
        <w:br/>
      </w:r>
      <w:r>
        <w:rPr>
          <w:rFonts w:ascii="Times New Roman"/>
          <w:b w:val="false"/>
          <w:i w:val="false"/>
          <w:color w:val="000000"/>
          <w:sz w:val="28"/>
        </w:rPr>
        <w:t>
      3) победители международных олимпиад и научных соревнований по общеобразовательным предметам (награжденные дипломами первой, второй и третьей степени), республиканских и международных спортивных соревнований (награжденные дипломами первой, второй и третьей степени) последних трех лет, а также победители республиканских олимпиад и научных соревнований по общеобразовательным предметам (награжденные дипломами первой, второй и третьей степени) текущего года при условии соответствия выбранной ими специальности предмету олимпиады, научного и спортивного соревнования.</w:t>
      </w:r>
      <w:r>
        <w:br/>
      </w:r>
      <w:r>
        <w:rPr>
          <w:rFonts w:ascii="Times New Roman"/>
          <w:b w:val="false"/>
          <w:i w:val="false"/>
          <w:color w:val="000000"/>
          <w:sz w:val="28"/>
        </w:rPr>
        <w:t>
      38. Дети сотрудников, погибших или получивших инвалидность при исполнении служебных обязанностей, набравшие пороговый уровень баллов по установленным для поступающих требованиям, зачисляются в высшие учебные заведения МВД вне конкурса.</w:t>
      </w:r>
      <w:r>
        <w:br/>
      </w:r>
      <w:r>
        <w:rPr>
          <w:rFonts w:ascii="Times New Roman"/>
          <w:b w:val="false"/>
          <w:i w:val="false"/>
          <w:color w:val="000000"/>
          <w:sz w:val="28"/>
        </w:rPr>
        <w:t>
      39. В случае одинаковых показателей баллов сертификатов ЕНТ или комплексного тестирования преимущественное право на зачисление имеют:</w:t>
      </w:r>
      <w:r>
        <w:br/>
      </w:r>
      <w:r>
        <w:rPr>
          <w:rFonts w:ascii="Times New Roman"/>
          <w:b w:val="false"/>
          <w:i w:val="false"/>
          <w:color w:val="000000"/>
          <w:sz w:val="28"/>
        </w:rPr>
        <w:t>
      дети-сироты и дети, оставшиеся без попечения родителей;</w:t>
      </w:r>
      <w:r>
        <w:br/>
      </w:r>
      <w:r>
        <w:rPr>
          <w:rFonts w:ascii="Times New Roman"/>
          <w:b w:val="false"/>
          <w:i w:val="false"/>
          <w:color w:val="000000"/>
          <w:sz w:val="28"/>
        </w:rPr>
        <w:t>
      лица, имеющие документы об образовании (аттестаты, свидетельства, дипломы) с отличием;</w:t>
      </w:r>
      <w:r>
        <w:br/>
      </w:r>
      <w:r>
        <w:rPr>
          <w:rFonts w:ascii="Times New Roman"/>
          <w:b w:val="false"/>
          <w:i w:val="false"/>
          <w:color w:val="000000"/>
          <w:sz w:val="28"/>
        </w:rPr>
        <w:t>
      сотрудники органов внутренних дел, если высшее образование получают впервые.</w:t>
      </w:r>
      <w:r>
        <w:br/>
      </w:r>
      <w:r>
        <w:rPr>
          <w:rFonts w:ascii="Times New Roman"/>
          <w:b w:val="false"/>
          <w:i w:val="false"/>
          <w:color w:val="000000"/>
          <w:sz w:val="28"/>
        </w:rPr>
        <w:t>
      В случае одинаковых показателей баллов и при отсутствии преимущественного права зачисляются лица, имеющие высокие средние баллы аттестата, свидетельства или диплома.</w:t>
      </w:r>
      <w:r>
        <w:br/>
      </w:r>
      <w:r>
        <w:rPr>
          <w:rFonts w:ascii="Times New Roman"/>
          <w:b w:val="false"/>
          <w:i w:val="false"/>
          <w:color w:val="000000"/>
          <w:sz w:val="28"/>
        </w:rPr>
        <w:t>
      В случае одинаковых показателей баллов и при отсутствии преимущественного права, а также одинаковых средних баллов аттестата, свидетельства или диплома учитываются баллы, набранные по профильному предмету.</w:t>
      </w:r>
      <w:r>
        <w:br/>
      </w:r>
      <w:r>
        <w:rPr>
          <w:rFonts w:ascii="Times New Roman"/>
          <w:b w:val="false"/>
          <w:i w:val="false"/>
          <w:color w:val="000000"/>
          <w:sz w:val="28"/>
        </w:rPr>
        <w:t>
      Лица, пользующиеся правом на льготное зачисление в соответствии с настоящими Правилами приема, представляют подтверждающие документы.</w:t>
      </w:r>
      <w:r>
        <w:br/>
      </w:r>
      <w:r>
        <w:rPr>
          <w:rFonts w:ascii="Times New Roman"/>
          <w:b w:val="false"/>
          <w:i w:val="false"/>
          <w:color w:val="000000"/>
          <w:sz w:val="28"/>
        </w:rPr>
        <w:t>
      40. Решение мандатной комиссии о зачислении на учебу оформляется приказом начальника высшего учебного заведения МВД. Выписка из приказа является основанием для откомандирования лиц, принятых на обучение с отрывом от службы.</w:t>
      </w:r>
      <w:r>
        <w:br/>
      </w:r>
      <w:r>
        <w:rPr>
          <w:rFonts w:ascii="Times New Roman"/>
          <w:b w:val="false"/>
          <w:i w:val="false"/>
          <w:color w:val="000000"/>
          <w:sz w:val="28"/>
        </w:rPr>
        <w:t>
      41. Абитуриенты из числа сотрудников органов внутренних дел и военнослужащих внутренних войск, не зачисленные в число слушателей, откомандировываются в распоряжение органов внутренних дел, воинских частей внутренних войск с возвращением личных дел и указанием причин не зачисления.</w:t>
      </w:r>
      <w:r>
        <w:br/>
      </w:r>
      <w:r>
        <w:rPr>
          <w:rFonts w:ascii="Times New Roman"/>
          <w:b w:val="false"/>
          <w:i w:val="false"/>
          <w:color w:val="000000"/>
          <w:sz w:val="28"/>
        </w:rPr>
        <w:t>
      42. Высшие учебные заведения МВД представляют в Департамент кадровой работы Министерства внутренних дел Республики Казахстан в десятидневный срок после проведения зачисления итоговый отчет по организации и проведению приема, а также копии приказов о зачислении слушателей.</w:t>
      </w:r>
      <w:r>
        <w:br/>
      </w:r>
      <w:r>
        <w:rPr>
          <w:rFonts w:ascii="Times New Roman"/>
          <w:b w:val="false"/>
          <w:i w:val="false"/>
          <w:color w:val="000000"/>
          <w:sz w:val="28"/>
        </w:rPr>
        <w:t>
      43. Вопросы, не регламентированные настоящими Правилами, разрешаются приемными комиссиями в соответствии с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и «</w:t>
      </w:r>
      <w:r>
        <w:rPr>
          <w:rFonts w:ascii="Times New Roman"/>
          <w:b w:val="false"/>
          <w:i w:val="false"/>
          <w:color w:val="000000"/>
          <w:sz w:val="28"/>
        </w:rPr>
        <w:t>О правоохранительной службе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приема на обучение в  </w:t>
      </w:r>
      <w:r>
        <w:br/>
      </w:r>
      <w:r>
        <w:rPr>
          <w:rFonts w:ascii="Times New Roman"/>
          <w:b w:val="false"/>
          <w:i w:val="false"/>
          <w:color w:val="000000"/>
          <w:sz w:val="28"/>
        </w:rPr>
        <w:t>
организации образования Министерства</w:t>
      </w:r>
      <w:r>
        <w:br/>
      </w:r>
      <w:r>
        <w:rPr>
          <w:rFonts w:ascii="Times New Roman"/>
          <w:b w:val="false"/>
          <w:i w:val="false"/>
          <w:color w:val="000000"/>
          <w:sz w:val="28"/>
        </w:rPr>
        <w:t>
внутренних дел Республики Казахстан,</w:t>
      </w:r>
      <w:r>
        <w:br/>
      </w:r>
      <w:r>
        <w:rPr>
          <w:rFonts w:ascii="Times New Roman"/>
          <w:b w:val="false"/>
          <w:i w:val="false"/>
          <w:color w:val="000000"/>
          <w:sz w:val="28"/>
        </w:rPr>
        <w:t>
реализующие профессиональные учебные</w:t>
      </w:r>
      <w:r>
        <w:br/>
      </w:r>
      <w:r>
        <w:rPr>
          <w:rFonts w:ascii="Times New Roman"/>
          <w:b w:val="false"/>
          <w:i w:val="false"/>
          <w:color w:val="000000"/>
          <w:sz w:val="28"/>
        </w:rPr>
        <w:t xml:space="preserve">
программы высшего образования   </w:t>
      </w:r>
    </w:p>
    <w:p>
      <w:pPr>
        <w:spacing w:after="0"/>
        <w:ind w:left="0"/>
        <w:jc w:val="both"/>
      </w:pPr>
      <w:r>
        <w:rPr>
          <w:rFonts w:ascii="Times New Roman"/>
          <w:b/>
          <w:i w:val="false"/>
          <w:color w:val="000000"/>
          <w:sz w:val="28"/>
        </w:rPr>
        <w:t>                  Перечень специальностей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2"/>
        <w:gridCol w:w="3857"/>
        <w:gridCol w:w="2597"/>
        <w:gridCol w:w="2784"/>
      </w:tblGrid>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Специальность бакалавриата</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предметов</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обучения</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Профильный предмет</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5В030300</w:t>
            </w:r>
            <w:r>
              <w:br/>
            </w: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казахский язык или русский язык (язык обучения);</w:t>
            </w:r>
            <w:r>
              <w:br/>
            </w:r>
            <w:r>
              <w:rPr>
                <w:rFonts w:ascii="Times New Roman"/>
                <w:b w:val="false"/>
                <w:i w:val="false"/>
                <w:color w:val="000000"/>
                <w:sz w:val="20"/>
              </w:rPr>
              <w:t>
</w:t>
            </w:r>
            <w:r>
              <w:rPr>
                <w:rFonts w:ascii="Times New Roman"/>
                <w:b w:val="false"/>
                <w:i w:val="false"/>
                <w:color w:val="000000"/>
                <w:sz w:val="20"/>
              </w:rPr>
              <w:t>2) история Казахстана;</w:t>
            </w:r>
            <w:r>
              <w:br/>
            </w:r>
            <w:r>
              <w:rPr>
                <w:rFonts w:ascii="Times New Roman"/>
                <w:b w:val="false"/>
                <w:i w:val="false"/>
                <w:color w:val="000000"/>
                <w:sz w:val="20"/>
              </w:rPr>
              <w:t>
</w:t>
            </w:r>
            <w:r>
              <w:rPr>
                <w:rFonts w:ascii="Times New Roman"/>
                <w:b w:val="false"/>
                <w:i w:val="false"/>
                <w:color w:val="000000"/>
                <w:sz w:val="20"/>
              </w:rPr>
              <w:t>3) математика;</w:t>
            </w:r>
            <w:r>
              <w:br/>
            </w:r>
            <w:r>
              <w:rPr>
                <w:rFonts w:ascii="Times New Roman"/>
                <w:b w:val="false"/>
                <w:i w:val="false"/>
                <w:color w:val="000000"/>
                <w:sz w:val="20"/>
              </w:rPr>
              <w:t>
</w:t>
            </w:r>
            <w:r>
              <w:rPr>
                <w:rFonts w:ascii="Times New Roman"/>
                <w:b w:val="false"/>
                <w:i w:val="false"/>
                <w:color w:val="000000"/>
                <w:sz w:val="20"/>
              </w:rPr>
              <w:t>4) предмет по выбору – всемирная история.</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5В010300</w:t>
            </w:r>
            <w:r>
              <w:br/>
            </w:r>
            <w:r>
              <w:rPr>
                <w:rFonts w:ascii="Times New Roman"/>
                <w:b w:val="false"/>
                <w:i w:val="false"/>
                <w:color w:val="000000"/>
                <w:sz w:val="20"/>
              </w:rPr>
              <w:t>
</w:t>
            </w:r>
            <w:r>
              <w:rPr>
                <w:rFonts w:ascii="Times New Roman"/>
                <w:b w:val="false"/>
                <w:i w:val="false"/>
                <w:color w:val="000000"/>
                <w:sz w:val="20"/>
              </w:rPr>
              <w:t>«Педагогика и психология»</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казахский язык или русский язык (язык обучения);</w:t>
            </w:r>
            <w:r>
              <w:br/>
            </w:r>
            <w:r>
              <w:rPr>
                <w:rFonts w:ascii="Times New Roman"/>
                <w:b w:val="false"/>
                <w:i w:val="false"/>
                <w:color w:val="000000"/>
                <w:sz w:val="20"/>
              </w:rPr>
              <w:t>
</w:t>
            </w:r>
            <w:r>
              <w:rPr>
                <w:rFonts w:ascii="Times New Roman"/>
                <w:b w:val="false"/>
                <w:i w:val="false"/>
                <w:color w:val="000000"/>
                <w:sz w:val="20"/>
              </w:rPr>
              <w:t>2) история Казахстана;</w:t>
            </w:r>
            <w:r>
              <w:br/>
            </w:r>
            <w:r>
              <w:rPr>
                <w:rFonts w:ascii="Times New Roman"/>
                <w:b w:val="false"/>
                <w:i w:val="false"/>
                <w:color w:val="000000"/>
                <w:sz w:val="20"/>
              </w:rPr>
              <w:t>
</w:t>
            </w:r>
            <w:r>
              <w:rPr>
                <w:rFonts w:ascii="Times New Roman"/>
                <w:b w:val="false"/>
                <w:i w:val="false"/>
                <w:color w:val="000000"/>
                <w:sz w:val="20"/>
              </w:rPr>
              <w:t>3) математика;</w:t>
            </w:r>
            <w:r>
              <w:br/>
            </w:r>
            <w:r>
              <w:rPr>
                <w:rFonts w:ascii="Times New Roman"/>
                <w:b w:val="false"/>
                <w:i w:val="false"/>
                <w:color w:val="000000"/>
                <w:sz w:val="20"/>
              </w:rPr>
              <w:t>
</w:t>
            </w:r>
            <w:r>
              <w:rPr>
                <w:rFonts w:ascii="Times New Roman"/>
                <w:b w:val="false"/>
                <w:i w:val="false"/>
                <w:color w:val="000000"/>
                <w:sz w:val="20"/>
              </w:rPr>
              <w:t>4) предмет по выбору – биология.</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5В090500</w:t>
            </w:r>
            <w:r>
              <w:br/>
            </w:r>
            <w:r>
              <w:rPr>
                <w:rFonts w:ascii="Times New Roman"/>
                <w:b w:val="false"/>
                <w:i w:val="false"/>
                <w:color w:val="000000"/>
                <w:sz w:val="20"/>
              </w:rPr>
              <w:t>
</w:t>
            </w:r>
            <w:r>
              <w:rPr>
                <w:rFonts w:ascii="Times New Roman"/>
                <w:b w:val="false"/>
                <w:i w:val="false"/>
                <w:color w:val="000000"/>
                <w:sz w:val="20"/>
              </w:rPr>
              <w:t>«Социальная работа»</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казахский язык или русский язык (язык обучения);</w:t>
            </w:r>
            <w:r>
              <w:br/>
            </w:r>
            <w:r>
              <w:rPr>
                <w:rFonts w:ascii="Times New Roman"/>
                <w:b w:val="false"/>
                <w:i w:val="false"/>
                <w:color w:val="000000"/>
                <w:sz w:val="20"/>
              </w:rPr>
              <w:t>
</w:t>
            </w:r>
            <w:r>
              <w:rPr>
                <w:rFonts w:ascii="Times New Roman"/>
                <w:b w:val="false"/>
                <w:i w:val="false"/>
                <w:color w:val="000000"/>
                <w:sz w:val="20"/>
              </w:rPr>
              <w:t>2) история Казахстана;</w:t>
            </w:r>
            <w:r>
              <w:br/>
            </w:r>
            <w:r>
              <w:rPr>
                <w:rFonts w:ascii="Times New Roman"/>
                <w:b w:val="false"/>
                <w:i w:val="false"/>
                <w:color w:val="000000"/>
                <w:sz w:val="20"/>
              </w:rPr>
              <w:t>
</w:t>
            </w:r>
            <w:r>
              <w:rPr>
                <w:rFonts w:ascii="Times New Roman"/>
                <w:b w:val="false"/>
                <w:i w:val="false"/>
                <w:color w:val="000000"/>
                <w:sz w:val="20"/>
              </w:rPr>
              <w:t>3) математика;</w:t>
            </w:r>
            <w:r>
              <w:br/>
            </w:r>
            <w:r>
              <w:rPr>
                <w:rFonts w:ascii="Times New Roman"/>
                <w:b w:val="false"/>
                <w:i w:val="false"/>
                <w:color w:val="000000"/>
                <w:sz w:val="20"/>
              </w:rPr>
              <w:t>
</w:t>
            </w:r>
            <w:r>
              <w:rPr>
                <w:rFonts w:ascii="Times New Roman"/>
                <w:b w:val="false"/>
                <w:i w:val="false"/>
                <w:color w:val="000000"/>
                <w:sz w:val="20"/>
              </w:rPr>
              <w:t>4) предмет по выбору – география</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5В070300</w:t>
            </w:r>
            <w:r>
              <w:br/>
            </w:r>
            <w:r>
              <w:rPr>
                <w:rFonts w:ascii="Times New Roman"/>
                <w:b w:val="false"/>
                <w:i w:val="false"/>
                <w:color w:val="000000"/>
                <w:sz w:val="20"/>
              </w:rPr>
              <w:t>
</w:t>
            </w:r>
            <w:r>
              <w:rPr>
                <w:rFonts w:ascii="Times New Roman"/>
                <w:b w:val="false"/>
                <w:i w:val="false"/>
                <w:color w:val="000000"/>
                <w:sz w:val="20"/>
              </w:rPr>
              <w:t>«Информационные системы»</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казахский язык или русский язык (язык обучения);</w:t>
            </w:r>
            <w:r>
              <w:br/>
            </w:r>
            <w:r>
              <w:rPr>
                <w:rFonts w:ascii="Times New Roman"/>
                <w:b w:val="false"/>
                <w:i w:val="false"/>
                <w:color w:val="000000"/>
                <w:sz w:val="20"/>
              </w:rPr>
              <w:t>
</w:t>
            </w:r>
            <w:r>
              <w:rPr>
                <w:rFonts w:ascii="Times New Roman"/>
                <w:b w:val="false"/>
                <w:i w:val="false"/>
                <w:color w:val="000000"/>
                <w:sz w:val="20"/>
              </w:rPr>
              <w:t>2) история Казахстана;</w:t>
            </w:r>
            <w:r>
              <w:br/>
            </w:r>
            <w:r>
              <w:rPr>
                <w:rFonts w:ascii="Times New Roman"/>
                <w:b w:val="false"/>
                <w:i w:val="false"/>
                <w:color w:val="000000"/>
                <w:sz w:val="20"/>
              </w:rPr>
              <w:t>
</w:t>
            </w:r>
            <w:r>
              <w:rPr>
                <w:rFonts w:ascii="Times New Roman"/>
                <w:b w:val="false"/>
                <w:i w:val="false"/>
                <w:color w:val="000000"/>
                <w:sz w:val="20"/>
              </w:rPr>
              <w:t>3) математика;</w:t>
            </w:r>
            <w:r>
              <w:br/>
            </w:r>
            <w:r>
              <w:rPr>
                <w:rFonts w:ascii="Times New Roman"/>
                <w:b w:val="false"/>
                <w:i w:val="false"/>
                <w:color w:val="000000"/>
                <w:sz w:val="20"/>
              </w:rPr>
              <w:t>
</w:t>
            </w:r>
            <w:r>
              <w:rPr>
                <w:rFonts w:ascii="Times New Roman"/>
                <w:b w:val="false"/>
                <w:i w:val="false"/>
                <w:color w:val="000000"/>
                <w:sz w:val="20"/>
              </w:rPr>
              <w:t>4) предмет по выбору – физика</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приема на обучение в  </w:t>
      </w:r>
      <w:r>
        <w:br/>
      </w:r>
      <w:r>
        <w:rPr>
          <w:rFonts w:ascii="Times New Roman"/>
          <w:b w:val="false"/>
          <w:i w:val="false"/>
          <w:color w:val="000000"/>
          <w:sz w:val="28"/>
        </w:rPr>
        <w:t>
организации образования Министерства</w:t>
      </w:r>
      <w:r>
        <w:br/>
      </w:r>
      <w:r>
        <w:rPr>
          <w:rFonts w:ascii="Times New Roman"/>
          <w:b w:val="false"/>
          <w:i w:val="false"/>
          <w:color w:val="000000"/>
          <w:sz w:val="28"/>
        </w:rPr>
        <w:t>
внутренних дел Республики Казахстан,</w:t>
      </w:r>
      <w:r>
        <w:br/>
      </w:r>
      <w:r>
        <w:rPr>
          <w:rFonts w:ascii="Times New Roman"/>
          <w:b w:val="false"/>
          <w:i w:val="false"/>
          <w:color w:val="000000"/>
          <w:sz w:val="28"/>
        </w:rPr>
        <w:t>
реализующие профессиональные учебные</w:t>
      </w:r>
      <w:r>
        <w:br/>
      </w:r>
      <w:r>
        <w:rPr>
          <w:rFonts w:ascii="Times New Roman"/>
          <w:b w:val="false"/>
          <w:i w:val="false"/>
          <w:color w:val="000000"/>
          <w:sz w:val="28"/>
        </w:rPr>
        <w:t xml:space="preserve">
программы высшего образования   </w:t>
      </w:r>
    </w:p>
    <w:p>
      <w:pPr>
        <w:spacing w:after="0"/>
        <w:ind w:left="0"/>
        <w:jc w:val="both"/>
      </w:pPr>
      <w:r>
        <w:rPr>
          <w:rFonts w:ascii="Times New Roman"/>
          <w:b/>
          <w:i w:val="false"/>
          <w:color w:val="000000"/>
          <w:sz w:val="28"/>
        </w:rPr>
        <w:t>      Нормативы по физической подготовке для поступающих</w:t>
      </w:r>
      <w:r>
        <w:br/>
      </w:r>
      <w:r>
        <w:rPr>
          <w:rFonts w:ascii="Times New Roman"/>
          <w:b w:val="false"/>
          <w:i w:val="false"/>
          <w:color w:val="000000"/>
          <w:sz w:val="28"/>
        </w:rPr>
        <w:t>
</w:t>
      </w:r>
      <w:r>
        <w:rPr>
          <w:rFonts w:ascii="Times New Roman"/>
          <w:b/>
          <w:i w:val="false"/>
          <w:color w:val="000000"/>
          <w:sz w:val="28"/>
        </w:rPr>
        <w:t>               в высшие учебные заведения МВД</w:t>
      </w:r>
    </w:p>
    <w:p>
      <w:pPr>
        <w:spacing w:after="0"/>
        <w:ind w:left="0"/>
        <w:jc w:val="both"/>
      </w:pPr>
      <w:r>
        <w:rPr>
          <w:rFonts w:ascii="Times New Roman"/>
          <w:b w:val="false"/>
          <w:i w:val="false"/>
          <w:color w:val="000000"/>
          <w:sz w:val="28"/>
        </w:rPr>
        <w:t>Для юношей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4169"/>
        <w:gridCol w:w="2722"/>
        <w:gridCol w:w="2575"/>
        <w:gridCol w:w="2618"/>
      </w:tblGrid>
      <w:tr>
        <w:trPr>
          <w:trHeight w:val="30"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тестов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отлично</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 100 м. (сек.)</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 3000 м. (мин/сек)</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Подтягивание (кол-во/раз)</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Для девушек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
        <w:gridCol w:w="3798"/>
        <w:gridCol w:w="2761"/>
        <w:gridCol w:w="2395"/>
        <w:gridCol w:w="2906"/>
      </w:tblGrid>
      <w:tr>
        <w:trPr>
          <w:trHeight w:val="30" w:hRule="atLeast"/>
        </w:trPr>
        <w:tc>
          <w:tcPr>
            <w:tcW w:w="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тестов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отлично</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 100 м. (сек.)</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 1000 м. (мин/сек)</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Комплексное силовое</w:t>
            </w:r>
            <w:r>
              <w:br/>
            </w:r>
            <w:r>
              <w:rPr>
                <w:rFonts w:ascii="Times New Roman"/>
                <w:b w:val="false"/>
                <w:i w:val="false"/>
                <w:color w:val="000000"/>
                <w:sz w:val="20"/>
              </w:rPr>
              <w:t>
</w:t>
            </w:r>
            <w:r>
              <w:rPr>
                <w:rFonts w:ascii="Times New Roman"/>
                <w:b w:val="false"/>
                <w:i w:val="false"/>
                <w:color w:val="000000"/>
                <w:sz w:val="20"/>
              </w:rPr>
              <w:t>упражнение в</w:t>
            </w:r>
            <w:r>
              <w:br/>
            </w:r>
            <w:r>
              <w:rPr>
                <w:rFonts w:ascii="Times New Roman"/>
                <w:b w:val="false"/>
                <w:i w:val="false"/>
                <w:color w:val="000000"/>
                <w:sz w:val="20"/>
              </w:rPr>
              <w:t>
</w:t>
            </w:r>
            <w:r>
              <w:rPr>
                <w:rFonts w:ascii="Times New Roman"/>
                <w:b w:val="false"/>
                <w:i w:val="false"/>
                <w:color w:val="000000"/>
                <w:sz w:val="20"/>
              </w:rPr>
              <w:t>течение 1 мин.</w:t>
            </w:r>
            <w:r>
              <w:br/>
            </w:r>
            <w:r>
              <w:rPr>
                <w:rFonts w:ascii="Times New Roman"/>
                <w:b w:val="false"/>
                <w:i w:val="false"/>
                <w:color w:val="000000"/>
                <w:sz w:val="20"/>
              </w:rPr>
              <w:t>
</w:t>
            </w:r>
            <w:r>
              <w:rPr>
                <w:rFonts w:ascii="Times New Roman"/>
                <w:b w:val="false"/>
                <w:i w:val="false"/>
                <w:color w:val="000000"/>
                <w:sz w:val="20"/>
              </w:rPr>
              <w:t>(Подъем туловища из</w:t>
            </w:r>
            <w:r>
              <w:br/>
            </w:r>
            <w:r>
              <w:rPr>
                <w:rFonts w:ascii="Times New Roman"/>
                <w:b w:val="false"/>
                <w:i w:val="false"/>
                <w:color w:val="000000"/>
                <w:sz w:val="20"/>
              </w:rPr>
              <w:t>
</w:t>
            </w:r>
            <w:r>
              <w:rPr>
                <w:rFonts w:ascii="Times New Roman"/>
                <w:b w:val="false"/>
                <w:i w:val="false"/>
                <w:color w:val="000000"/>
                <w:sz w:val="20"/>
              </w:rPr>
              <w:t>положения лежа на</w:t>
            </w:r>
            <w:r>
              <w:br/>
            </w:r>
            <w:r>
              <w:rPr>
                <w:rFonts w:ascii="Times New Roman"/>
                <w:b w:val="false"/>
                <w:i w:val="false"/>
                <w:color w:val="000000"/>
                <w:sz w:val="20"/>
              </w:rPr>
              <w:t>
</w:t>
            </w:r>
            <w:r>
              <w:rPr>
                <w:rFonts w:ascii="Times New Roman"/>
                <w:b w:val="false"/>
                <w:i w:val="false"/>
                <w:color w:val="000000"/>
                <w:sz w:val="20"/>
              </w:rPr>
              <w:t>спине, кисти к</w:t>
            </w:r>
            <w:r>
              <w:br/>
            </w:r>
            <w:r>
              <w:rPr>
                <w:rFonts w:ascii="Times New Roman"/>
                <w:b w:val="false"/>
                <w:i w:val="false"/>
                <w:color w:val="000000"/>
                <w:sz w:val="20"/>
              </w:rPr>
              <w:t>
</w:t>
            </w:r>
            <w:r>
              <w:rPr>
                <w:rFonts w:ascii="Times New Roman"/>
                <w:b w:val="false"/>
                <w:i w:val="false"/>
                <w:color w:val="000000"/>
                <w:sz w:val="20"/>
              </w:rPr>
              <w:t>плечам (30 сек.);</w:t>
            </w:r>
            <w:r>
              <w:br/>
            </w:r>
            <w:r>
              <w:rPr>
                <w:rFonts w:ascii="Times New Roman"/>
                <w:b w:val="false"/>
                <w:i w:val="false"/>
                <w:color w:val="000000"/>
                <w:sz w:val="20"/>
              </w:rPr>
              <w:t>
</w:t>
            </w:r>
            <w:r>
              <w:rPr>
                <w:rFonts w:ascii="Times New Roman"/>
                <w:b w:val="false"/>
                <w:i w:val="false"/>
                <w:color w:val="000000"/>
                <w:sz w:val="20"/>
              </w:rPr>
              <w:t>сгибание и</w:t>
            </w:r>
            <w:r>
              <w:br/>
            </w:r>
            <w:r>
              <w:rPr>
                <w:rFonts w:ascii="Times New Roman"/>
                <w:b w:val="false"/>
                <w:i w:val="false"/>
                <w:color w:val="000000"/>
                <w:sz w:val="20"/>
              </w:rPr>
              <w:t>
</w:t>
            </w:r>
            <w:r>
              <w:rPr>
                <w:rFonts w:ascii="Times New Roman"/>
                <w:b w:val="false"/>
                <w:i w:val="false"/>
                <w:color w:val="000000"/>
                <w:sz w:val="20"/>
              </w:rPr>
              <w:t>разгибание рук в</w:t>
            </w:r>
            <w:r>
              <w:br/>
            </w:r>
            <w:r>
              <w:rPr>
                <w:rFonts w:ascii="Times New Roman"/>
                <w:b w:val="false"/>
                <w:i w:val="false"/>
                <w:color w:val="000000"/>
                <w:sz w:val="20"/>
              </w:rPr>
              <w:t>
</w:t>
            </w:r>
            <w:r>
              <w:rPr>
                <w:rFonts w:ascii="Times New Roman"/>
                <w:b w:val="false"/>
                <w:i w:val="false"/>
                <w:color w:val="000000"/>
                <w:sz w:val="20"/>
              </w:rPr>
              <w:t>упоре лежа (30</w:t>
            </w:r>
            <w:r>
              <w:br/>
            </w:r>
            <w:r>
              <w:rPr>
                <w:rFonts w:ascii="Times New Roman"/>
                <w:b w:val="false"/>
                <w:i w:val="false"/>
                <w:color w:val="000000"/>
                <w:sz w:val="20"/>
              </w:rPr>
              <w:t>
</w:t>
            </w:r>
            <w:r>
              <w:rPr>
                <w:rFonts w:ascii="Times New Roman"/>
                <w:b w:val="false"/>
                <w:i w:val="false"/>
                <w:color w:val="000000"/>
                <w:sz w:val="20"/>
              </w:rPr>
              <w:t>сек.) (кол-во/раз)</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Нормативы по физической подготовке считать сданными, если</w:t>
      </w:r>
      <w:r>
        <w:br/>
      </w:r>
      <w:r>
        <w:rPr>
          <w:rFonts w:ascii="Times New Roman"/>
          <w:b w:val="false"/>
          <w:i w:val="false"/>
          <w:color w:val="000000"/>
          <w:sz w:val="28"/>
        </w:rPr>
        <w:t>
абитуриент получил не более одной неудовлетворительной оценки за</w:t>
      </w:r>
      <w:r>
        <w:br/>
      </w:r>
      <w:r>
        <w:rPr>
          <w:rFonts w:ascii="Times New Roman"/>
          <w:b w:val="false"/>
          <w:i w:val="false"/>
          <w:color w:val="000000"/>
          <w:sz w:val="28"/>
        </w:rPr>
        <w:t xml:space="preserve">
тест, а остальные не ниже «хорошо». </w:t>
      </w:r>
      <w:r>
        <w:br/>
      </w:r>
      <w:r>
        <w:rPr>
          <w:rFonts w:ascii="Times New Roman"/>
          <w:b w:val="false"/>
          <w:i w:val="false"/>
          <w:color w:val="000000"/>
          <w:sz w:val="28"/>
        </w:rPr>
        <w:t>
      Пример: Подтягивание «хорошо», бег 100 метров – «хорошо», бег</w:t>
      </w:r>
      <w:r>
        <w:br/>
      </w:r>
      <w:r>
        <w:rPr>
          <w:rFonts w:ascii="Times New Roman"/>
          <w:b w:val="false"/>
          <w:i w:val="false"/>
          <w:color w:val="000000"/>
          <w:sz w:val="28"/>
        </w:rPr>
        <w:t>
3000 метров «неудовлетворительно» - тестирование сдано.</w:t>
      </w:r>
      <w:r>
        <w:br/>
      </w:r>
      <w:r>
        <w:rPr>
          <w:rFonts w:ascii="Times New Roman"/>
          <w:b w:val="false"/>
          <w:i w:val="false"/>
          <w:color w:val="000000"/>
          <w:sz w:val="28"/>
        </w:rPr>
        <w:t>
      Подтягивание «отлично», бег 100 метров – «удовлетворительно»,</w:t>
      </w:r>
      <w:r>
        <w:br/>
      </w:r>
      <w:r>
        <w:rPr>
          <w:rFonts w:ascii="Times New Roman"/>
          <w:b w:val="false"/>
          <w:i w:val="false"/>
          <w:color w:val="000000"/>
          <w:sz w:val="28"/>
        </w:rPr>
        <w:t>
бег 3000 метров «неудовлетворительно» - тестирование не сдано.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