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2928" w14:textId="b4e2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6 сентября 2010 года № 396 "Об утверждении квалификационных требований к кандидатам на должность первого руководителя эксплуатанта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февраля 2013 года № 142. Зарегистрирован в Министерстве юстиции Республики Казахстан 28 февраля 2013 года № 8347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15 июля 2010 года «Об использовании воздушного пространства Республики Казахстан и деятельности авиации»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сентября 2010 года № 396 «Об утверждении квалификационных требований к кандидатам на должность первого руководителя эксплуатанта аэропорта» (зарегистрирован в Реестре государственной регистрации нормативных правовых актов Республики Казахстан под № 6517, опубликован в газете «Казахстанская правда» от 26 января 2011 года № 27-28 (26448-26449)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кандидатам на должность первого руководителя эксплуатанта аэропорта,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Кандидатом на должность первого руководителя эксплуатанта аэропорта может быть гражданин Республики Казахстан, имеющий высшее образование и опыт работы на руководящих должностях в отрасли гражданской авиации не менее 3-х лет, которые должны быть подтверждены документально в соответствии с трудовым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