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6173" w14:textId="4c26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22 февраля 1999 года № 14 "Об утверждении Правил регистрации залога движимого имущества"</w:t>
      </w:r>
    </w:p>
    <w:p>
      <w:pPr>
        <w:spacing w:after="0"/>
        <w:ind w:left="0"/>
        <w:jc w:val="both"/>
      </w:pPr>
      <w:r>
        <w:rPr>
          <w:rFonts w:ascii="Times New Roman"/>
          <w:b w:val="false"/>
          <w:i w:val="false"/>
          <w:color w:val="000000"/>
          <w:sz w:val="28"/>
        </w:rPr>
        <w:t>Приказ Министра юстиции Республики Казахстан от 27 февраля 2013 года № 66. Зарегистрирован в Министерстве юстиции Республики Казахстан 27 февраля 2013 года № 8345</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5 Закона Республики Казахстан «О регистрации залога движимого имущества»,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февраля 1999 года № 14 «Об утверждении Правил регистрации залога движимого имущества» (зарегистрированный в Реестре государственной регистрации нормативных правовых актов № 913) следующие изменения:</w:t>
      </w:r>
      <w:r>
        <w:br/>
      </w:r>
      <w:r>
        <w:rPr>
          <w:rFonts w:ascii="Times New Roman"/>
          <w:b w:val="false"/>
          <w:i w:val="false"/>
          <w:color w:val="000000"/>
          <w:sz w:val="28"/>
        </w:rPr>
        <w:t>
</w:t>
      </w:r>
      <w:r>
        <w:rPr>
          <w:rFonts w:ascii="Times New Roman"/>
          <w:b w:val="false"/>
          <w:i w:val="false"/>
          <w:color w:val="000000"/>
          <w:sz w:val="28"/>
        </w:rPr>
        <w:t>
      наименование изложить в следующей редакции:</w:t>
      </w:r>
      <w:r>
        <w:br/>
      </w:r>
      <w:r>
        <w:rPr>
          <w:rFonts w:ascii="Times New Roman"/>
          <w:b w:val="false"/>
          <w:i w:val="false"/>
          <w:color w:val="000000"/>
          <w:sz w:val="28"/>
        </w:rPr>
        <w:t>
      «Об утверждении Инструкции по регистрации залога движимого имущества, не подлежащего обязательной государственной регистрации»;</w:t>
      </w:r>
      <w:r>
        <w:br/>
      </w:r>
      <w:r>
        <w:rPr>
          <w:rFonts w:ascii="Times New Roman"/>
          <w:b w:val="false"/>
          <w:i w:val="false"/>
          <w:color w:val="000000"/>
          <w:sz w:val="28"/>
        </w:rPr>
        <w:t>
</w:t>
      </w:r>
      <w:r>
        <w:rPr>
          <w:rFonts w:ascii="Times New Roman"/>
          <w:b w:val="false"/>
          <w:i w:val="false"/>
          <w:color w:val="000000"/>
          <w:sz w:val="28"/>
        </w:rPr>
        <w:t>
      приказ изложить в следующей редакции:</w:t>
      </w:r>
      <w:r>
        <w:br/>
      </w:r>
      <w:r>
        <w:rPr>
          <w:rFonts w:ascii="Times New Roman"/>
          <w:b w:val="false"/>
          <w:i w:val="false"/>
          <w:color w:val="000000"/>
          <w:sz w:val="28"/>
        </w:rPr>
        <w:t>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5 Закона Республики Казахстан «О регистрации залога движимого имущества», </w:t>
      </w:r>
      <w:r>
        <w:rPr>
          <w:rFonts w:ascii="Times New Roman"/>
          <w:b/>
          <w:i w:val="false"/>
          <w:color w:val="000000"/>
          <w:sz w:val="28"/>
        </w:rPr>
        <w:t>ПРИКАЗЫВАЮ:</w:t>
      </w:r>
      <w:r>
        <w:br/>
      </w:r>
      <w:r>
        <w:rPr>
          <w:rFonts w:ascii="Times New Roman"/>
          <w:b w:val="false"/>
          <w:i w:val="false"/>
          <w:color w:val="000000"/>
          <w:sz w:val="28"/>
        </w:rPr>
        <w:t>
      1. Утвердить Инструкцию по регистрации залога движимого имущества, не подлежащего обязательной государственной регистрации.».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регистрации залога движимого имущества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Имашев</w:t>
      </w:r>
    </w:p>
    <w:bookmarkStart w:name="z7" w:id="1"/>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февраля 2013 года № 66</w:t>
      </w:r>
    </w:p>
    <w:bookmarkEnd w:id="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февраля 1999 года № 14</w:t>
      </w:r>
    </w:p>
    <w:bookmarkStart w:name="z8" w:id="2"/>
    <w:p>
      <w:pPr>
        <w:spacing w:after="0"/>
        <w:ind w:left="0"/>
        <w:jc w:val="left"/>
      </w:pPr>
      <w:r>
        <w:rPr>
          <w:rFonts w:ascii="Times New Roman"/>
          <w:b/>
          <w:i w:val="false"/>
          <w:color w:val="000000"/>
        </w:rPr>
        <w:t xml:space="preserve"> 
Инструкция по регистрации залога движимого имущества, не</w:t>
      </w:r>
      <w:r>
        <w:br/>
      </w:r>
      <w:r>
        <w:rPr>
          <w:rFonts w:ascii="Times New Roman"/>
          <w:b/>
          <w:i w:val="false"/>
          <w:color w:val="000000"/>
        </w:rPr>
        <w:t>
подлежащего обязательной государственной регистрации</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Инструкция по регистрации залога движимого имущества, не подлежащего обязательной государственной регистрации (далее – Инструкция)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регистрации залога движимого имущества» (далее – Закон) и детализирует процедуру проведения регистрации залога движимого имущества, и подлежат применению на всей территории Республики Казахстан регистрирующими органами Министерства юстиции Республики Казахстан, на которые в соответствии с законодательством, возложена регистрация отдельных видов залога движимого имущества.</w:t>
      </w:r>
      <w:r>
        <w:br/>
      </w:r>
      <w:r>
        <w:rPr>
          <w:rFonts w:ascii="Times New Roman"/>
          <w:b w:val="false"/>
          <w:i w:val="false"/>
          <w:color w:val="000000"/>
          <w:sz w:val="28"/>
        </w:rPr>
        <w:t>
</w:t>
      </w:r>
      <w:r>
        <w:rPr>
          <w:rFonts w:ascii="Times New Roman"/>
          <w:b w:val="false"/>
          <w:i w:val="false"/>
          <w:color w:val="000000"/>
          <w:sz w:val="28"/>
        </w:rPr>
        <w:t>
      2. В настоящей Инструкции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регистрация залога движимого имущества - процедура учета Центром по недвижимости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(заявление о регистрации залога), выдачу свидетельства о регистрации залога движимого имущества и иные действия регистрирующих органов и (или) центров по недвижимости, совершаемые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регистрирующий орган (далее – Центр по недвижимости) – республиканские государственные казенные предприятия, осуществляющие регистрацию залогов движимого имущества, не подлежащего обязательной государственной регистрации физических и юридических лиц;</w:t>
      </w:r>
      <w:r>
        <w:br/>
      </w:r>
      <w:r>
        <w:rPr>
          <w:rFonts w:ascii="Times New Roman"/>
          <w:b w:val="false"/>
          <w:i w:val="false"/>
          <w:color w:val="000000"/>
          <w:sz w:val="28"/>
        </w:rPr>
        <w:t>
</w:t>
      </w:r>
      <w:r>
        <w:rPr>
          <w:rFonts w:ascii="Times New Roman"/>
          <w:b w:val="false"/>
          <w:i w:val="false"/>
          <w:color w:val="000000"/>
          <w:sz w:val="28"/>
        </w:rPr>
        <w:t>
      3) Центр обслуживания населения (далее – ЦОН)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w:t>
      </w:r>
      <w:r>
        <w:br/>
      </w:r>
      <w:r>
        <w:rPr>
          <w:rFonts w:ascii="Times New Roman"/>
          <w:b w:val="false"/>
          <w:i w:val="false"/>
          <w:color w:val="000000"/>
          <w:sz w:val="28"/>
        </w:rPr>
        <w:t>
</w:t>
      </w:r>
      <w:r>
        <w:rPr>
          <w:rFonts w:ascii="Times New Roman"/>
          <w:b w:val="false"/>
          <w:i w:val="false"/>
          <w:color w:val="000000"/>
          <w:sz w:val="28"/>
        </w:rPr>
        <w:t>
      4) свидетельство о регистрации залога движимого имущества - документ, выдаваемый центрами по недвижимости заявителю и подтверждающий факт регистрации залога движимого имущества;</w:t>
      </w:r>
      <w:r>
        <w:br/>
      </w:r>
      <w:r>
        <w:rPr>
          <w:rFonts w:ascii="Times New Roman"/>
          <w:b w:val="false"/>
          <w:i w:val="false"/>
          <w:color w:val="000000"/>
          <w:sz w:val="28"/>
        </w:rPr>
        <w:t>
</w:t>
      </w:r>
      <w:r>
        <w:rPr>
          <w:rFonts w:ascii="Times New Roman"/>
          <w:b w:val="false"/>
          <w:i w:val="false"/>
          <w:color w:val="000000"/>
          <w:sz w:val="28"/>
        </w:rPr>
        <w:t>
      5) реестр залога движимого имущества (реестр залога) - система учета и хранения информации, осуществляемая центрами по недвижимости;</w:t>
      </w:r>
      <w:r>
        <w:br/>
      </w:r>
      <w:r>
        <w:rPr>
          <w:rFonts w:ascii="Times New Roman"/>
          <w:b w:val="false"/>
          <w:i w:val="false"/>
          <w:color w:val="000000"/>
          <w:sz w:val="28"/>
        </w:rPr>
        <w:t>
</w:t>
      </w:r>
      <w:r>
        <w:rPr>
          <w:rFonts w:ascii="Times New Roman"/>
          <w:b w:val="false"/>
          <w:i w:val="false"/>
          <w:color w:val="000000"/>
          <w:sz w:val="28"/>
        </w:rPr>
        <w:t>
      6) заявитель – лицо, подающее заявление о регистрации залога в ЦОН; заявителем по соглашению сторон залогового обязательства может быть как залогодатель, так и залогодержатель.</w:t>
      </w:r>
      <w:r>
        <w:br/>
      </w:r>
      <w:r>
        <w:rPr>
          <w:rFonts w:ascii="Times New Roman"/>
          <w:b w:val="false"/>
          <w:i w:val="false"/>
          <w:color w:val="000000"/>
          <w:sz w:val="28"/>
        </w:rPr>
        <w:t>
</w:t>
      </w:r>
      <w:r>
        <w:rPr>
          <w:rFonts w:ascii="Times New Roman"/>
          <w:b w:val="false"/>
          <w:i w:val="false"/>
          <w:color w:val="000000"/>
          <w:sz w:val="28"/>
        </w:rPr>
        <w:t>
      2. Действия настоящей Инструкции не распространяются на регистрацию залога движимого имущества, подлежащего обязательной государственной регистрации, а также на регистрацию отдельных видов залога движимого имущества, регистрация которых, в соответствии с законодательными актами, осуществляется другими органами или в ином порядке.</w:t>
      </w:r>
    </w:p>
    <w:bookmarkEnd w:id="4"/>
    <w:bookmarkStart w:name="z19" w:id="5"/>
    <w:p>
      <w:pPr>
        <w:spacing w:after="0"/>
        <w:ind w:left="0"/>
        <w:jc w:val="left"/>
      </w:pPr>
      <w:r>
        <w:rPr>
          <w:rFonts w:ascii="Times New Roman"/>
          <w:b/>
          <w:i w:val="false"/>
          <w:color w:val="000000"/>
        </w:rPr>
        <w:t xml:space="preserve"> 
2. Объекты и место регистрации</w:t>
      </w:r>
    </w:p>
    <w:bookmarkEnd w:id="5"/>
    <w:bookmarkStart w:name="z20" w:id="6"/>
    <w:p>
      <w:pPr>
        <w:spacing w:after="0"/>
        <w:ind w:left="0"/>
        <w:jc w:val="both"/>
      </w:pPr>
      <w:r>
        <w:rPr>
          <w:rFonts w:ascii="Times New Roman"/>
          <w:b w:val="false"/>
          <w:i w:val="false"/>
          <w:color w:val="000000"/>
          <w:sz w:val="28"/>
        </w:rPr>
        <w:t>
      3. Залог движимого имущества, не подлежащий обязательной государственной регистрации, регистрируется:</w:t>
      </w:r>
      <w:r>
        <w:br/>
      </w:r>
      <w:r>
        <w:rPr>
          <w:rFonts w:ascii="Times New Roman"/>
          <w:b w:val="false"/>
          <w:i w:val="false"/>
          <w:color w:val="000000"/>
          <w:sz w:val="28"/>
        </w:rPr>
        <w:t>
</w:t>
      </w:r>
      <w:r>
        <w:rPr>
          <w:rFonts w:ascii="Times New Roman"/>
          <w:b w:val="false"/>
          <w:i w:val="false"/>
          <w:color w:val="000000"/>
          <w:sz w:val="28"/>
        </w:rPr>
        <w:t>
      1) по требованию одной из сторон договора о залоге или иного договора, содержащего условия о залоге;</w:t>
      </w:r>
      <w:r>
        <w:br/>
      </w:r>
      <w:r>
        <w:rPr>
          <w:rFonts w:ascii="Times New Roman"/>
          <w:b w:val="false"/>
          <w:i w:val="false"/>
          <w:color w:val="000000"/>
          <w:sz w:val="28"/>
        </w:rPr>
        <w:t>
</w:t>
      </w:r>
      <w:r>
        <w:rPr>
          <w:rFonts w:ascii="Times New Roman"/>
          <w:b w:val="false"/>
          <w:i w:val="false"/>
          <w:color w:val="000000"/>
          <w:sz w:val="28"/>
        </w:rPr>
        <w:t>
      2) если договором о залоге или иным договором, содержащим условие о залоге, запрещен последующий залог (перезалог) имущества, находящегося в залоге.</w:t>
      </w:r>
      <w:r>
        <w:br/>
      </w:r>
      <w:r>
        <w:rPr>
          <w:rFonts w:ascii="Times New Roman"/>
          <w:b w:val="false"/>
          <w:i w:val="false"/>
          <w:color w:val="000000"/>
          <w:sz w:val="28"/>
        </w:rPr>
        <w:t>
</w:t>
      </w:r>
      <w:r>
        <w:rPr>
          <w:rFonts w:ascii="Times New Roman"/>
          <w:b w:val="false"/>
          <w:i w:val="false"/>
          <w:color w:val="000000"/>
          <w:sz w:val="28"/>
        </w:rPr>
        <w:t>
      Регистрация залога движимого имущества, не подлежащего обязательной регистрации, осуществляется:</w:t>
      </w:r>
      <w:r>
        <w:br/>
      </w:r>
      <w:r>
        <w:rPr>
          <w:rFonts w:ascii="Times New Roman"/>
          <w:b w:val="false"/>
          <w:i w:val="false"/>
          <w:color w:val="000000"/>
          <w:sz w:val="28"/>
        </w:rPr>
        <w:t>
</w:t>
      </w:r>
      <w:r>
        <w:rPr>
          <w:rFonts w:ascii="Times New Roman"/>
          <w:b w:val="false"/>
          <w:i w:val="false"/>
          <w:color w:val="000000"/>
          <w:sz w:val="28"/>
        </w:rPr>
        <w:t>
      1) по месту регистрации юридического лица в случае, если залогодателем является юридическое лицо;</w:t>
      </w:r>
      <w:r>
        <w:br/>
      </w:r>
      <w:r>
        <w:rPr>
          <w:rFonts w:ascii="Times New Roman"/>
          <w:b w:val="false"/>
          <w:i w:val="false"/>
          <w:color w:val="000000"/>
          <w:sz w:val="28"/>
        </w:rPr>
        <w:t>
</w:t>
      </w:r>
      <w:r>
        <w:rPr>
          <w:rFonts w:ascii="Times New Roman"/>
          <w:b w:val="false"/>
          <w:i w:val="false"/>
          <w:color w:val="000000"/>
          <w:sz w:val="28"/>
        </w:rPr>
        <w:t>
      2) по месту регистрации в качестве налогоплательщика в случае, если залогодателем является физическое лицо, в том числе индивидуальный предприниматель, или юридическое лицо-нерезидент.</w:t>
      </w:r>
    </w:p>
    <w:bookmarkEnd w:id="6"/>
    <w:bookmarkStart w:name="z26" w:id="7"/>
    <w:p>
      <w:pPr>
        <w:spacing w:after="0"/>
        <w:ind w:left="0"/>
        <w:jc w:val="left"/>
      </w:pPr>
      <w:r>
        <w:rPr>
          <w:rFonts w:ascii="Times New Roman"/>
          <w:b/>
          <w:i w:val="false"/>
          <w:color w:val="000000"/>
        </w:rPr>
        <w:t xml:space="preserve"> 
3. Способ и основания регистрации</w:t>
      </w:r>
    </w:p>
    <w:bookmarkEnd w:id="7"/>
    <w:bookmarkStart w:name="z27" w:id="8"/>
    <w:p>
      <w:pPr>
        <w:spacing w:after="0"/>
        <w:ind w:left="0"/>
        <w:jc w:val="both"/>
      </w:pPr>
      <w:r>
        <w:rPr>
          <w:rFonts w:ascii="Times New Roman"/>
          <w:b w:val="false"/>
          <w:i w:val="false"/>
          <w:color w:val="000000"/>
          <w:sz w:val="28"/>
        </w:rPr>
        <w:t>
      4. Регистрация залога движимого имущества, не подлежащего обязательной государственной регистрации, осуществляется путем внесения в реестр залога движимого имущества (в том числе в компьютерную базу) данных из заявления о регистрации залога.</w:t>
      </w:r>
      <w:r>
        <w:br/>
      </w:r>
      <w:r>
        <w:rPr>
          <w:rFonts w:ascii="Times New Roman"/>
          <w:b w:val="false"/>
          <w:i w:val="false"/>
          <w:color w:val="000000"/>
          <w:sz w:val="28"/>
        </w:rPr>
        <w:t>
</w:t>
      </w:r>
      <w:r>
        <w:rPr>
          <w:rFonts w:ascii="Times New Roman"/>
          <w:b w:val="false"/>
          <w:i w:val="false"/>
          <w:color w:val="000000"/>
          <w:sz w:val="28"/>
        </w:rPr>
        <w:t>
      5. Основанием для государственной регистрации залога движимого имущества является письменное заявление с приложением документов, указанных в пункте 7 настоящей Инструкцией.</w:t>
      </w:r>
    </w:p>
    <w:bookmarkEnd w:id="8"/>
    <w:bookmarkStart w:name="z29" w:id="9"/>
    <w:p>
      <w:pPr>
        <w:spacing w:after="0"/>
        <w:ind w:left="0"/>
        <w:jc w:val="left"/>
      </w:pPr>
      <w:r>
        <w:rPr>
          <w:rFonts w:ascii="Times New Roman"/>
          <w:b/>
          <w:i w:val="false"/>
          <w:color w:val="000000"/>
        </w:rPr>
        <w:t xml:space="preserve"> 
4. Перечень документов, представляемых на регистрацию, их содержание и требования, предъявляемые к ним</w:t>
      </w:r>
    </w:p>
    <w:bookmarkEnd w:id="9"/>
    <w:bookmarkStart w:name="z30" w:id="10"/>
    <w:p>
      <w:pPr>
        <w:spacing w:after="0"/>
        <w:ind w:left="0"/>
        <w:jc w:val="both"/>
      </w:pPr>
      <w:r>
        <w:rPr>
          <w:rFonts w:ascii="Times New Roman"/>
          <w:b w:val="false"/>
          <w:i w:val="false"/>
          <w:color w:val="000000"/>
          <w:sz w:val="28"/>
        </w:rPr>
        <w:t>
      6. Для регистрации залога движимого имущества не подлежащий обязательной государственной регистрации заявитель предъявляет документ, удостоверяющий его личность, и представляет следующие документы в регистрирующий орган через ЦОН:</w:t>
      </w:r>
      <w:r>
        <w:br/>
      </w:r>
      <w:r>
        <w:rPr>
          <w:rFonts w:ascii="Times New Roman"/>
          <w:b w:val="false"/>
          <w:i w:val="false"/>
          <w:color w:val="000000"/>
          <w:sz w:val="28"/>
        </w:rPr>
        <w:t>
</w:t>
      </w:r>
      <w:r>
        <w:rPr>
          <w:rFonts w:ascii="Times New Roman"/>
          <w:b w:val="false"/>
          <w:i w:val="false"/>
          <w:color w:val="000000"/>
          <w:sz w:val="28"/>
        </w:rPr>
        <w:t>
      1) заявление о регистрации залога движимого имущества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договор о залоге или иной договор, содержащий условия залога в двух экземплярах, соответствующий требованиям </w:t>
      </w:r>
      <w:r>
        <w:rPr>
          <w:rFonts w:ascii="Times New Roman"/>
          <w:b w:val="false"/>
          <w:i w:val="false"/>
          <w:color w:val="000000"/>
          <w:sz w:val="28"/>
        </w:rPr>
        <w:t>статьи 307</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документы, удостоверяющие личность, а представитель лица - документ, подтверждающий его полномочия, а также документы, удостоверяющие его личность; </w:t>
      </w:r>
      <w:r>
        <w:br/>
      </w:r>
      <w:r>
        <w:rPr>
          <w:rFonts w:ascii="Times New Roman"/>
          <w:b w:val="false"/>
          <w:i w:val="false"/>
          <w:color w:val="000000"/>
          <w:sz w:val="28"/>
        </w:rPr>
        <w:t>
</w:t>
      </w:r>
      <w:r>
        <w:rPr>
          <w:rFonts w:ascii="Times New Roman"/>
          <w:b w:val="false"/>
          <w:i w:val="false"/>
          <w:color w:val="000000"/>
          <w:sz w:val="28"/>
        </w:rPr>
        <w:t>
      4) документ, подтверждающий уплату в бюджет сбора за государственную регистрацию залога движимого имущества.</w:t>
      </w:r>
      <w:r>
        <w:br/>
      </w:r>
      <w:r>
        <w:rPr>
          <w:rFonts w:ascii="Times New Roman"/>
          <w:b w:val="false"/>
          <w:i w:val="false"/>
          <w:color w:val="000000"/>
          <w:sz w:val="28"/>
        </w:rPr>
        <w:t>
</w:t>
      </w:r>
      <w:r>
        <w:rPr>
          <w:rFonts w:ascii="Times New Roman"/>
          <w:b w:val="false"/>
          <w:i w:val="false"/>
          <w:color w:val="000000"/>
          <w:sz w:val="28"/>
        </w:rPr>
        <w:t>
      В случае перезалога имущества - письма предыдущих залогодержателей о том, что они извещены и не возражают против перезалога движимого имущества, а также квитанция или копия платежного поручения.</w:t>
      </w:r>
      <w:r>
        <w:br/>
      </w:r>
      <w:r>
        <w:rPr>
          <w:rFonts w:ascii="Times New Roman"/>
          <w:b w:val="false"/>
          <w:i w:val="false"/>
          <w:color w:val="000000"/>
          <w:sz w:val="28"/>
        </w:rPr>
        <w:t>
</w:t>
      </w:r>
      <w:r>
        <w:rPr>
          <w:rFonts w:ascii="Times New Roman"/>
          <w:b w:val="false"/>
          <w:i w:val="false"/>
          <w:color w:val="000000"/>
          <w:sz w:val="28"/>
        </w:rPr>
        <w:t>
      7. Заявление подается заявителем лично либо через представителя в регистрирующий орган через ЦОН.</w:t>
      </w:r>
      <w:r>
        <w:br/>
      </w:r>
      <w:r>
        <w:rPr>
          <w:rFonts w:ascii="Times New Roman"/>
          <w:b w:val="false"/>
          <w:i w:val="false"/>
          <w:color w:val="000000"/>
          <w:sz w:val="28"/>
        </w:rPr>
        <w:t>
</w:t>
      </w:r>
      <w:r>
        <w:rPr>
          <w:rFonts w:ascii="Times New Roman"/>
          <w:b w:val="false"/>
          <w:i w:val="false"/>
          <w:color w:val="000000"/>
          <w:sz w:val="28"/>
        </w:rPr>
        <w:t>
      8. Документы, предъявляемые на регистрацию залога движимого имущества, принимаются в надлежаще оформленном виде через ЦОН. Не принимаются документы, имеющие подчистки, приписки, зачеркнутые слова и иные не оговоренные исправления.</w:t>
      </w:r>
    </w:p>
    <w:bookmarkEnd w:id="10"/>
    <w:bookmarkStart w:name="z38" w:id="11"/>
    <w:p>
      <w:pPr>
        <w:spacing w:after="0"/>
        <w:ind w:left="0"/>
        <w:jc w:val="left"/>
      </w:pPr>
      <w:r>
        <w:rPr>
          <w:rFonts w:ascii="Times New Roman"/>
          <w:b/>
          <w:i w:val="false"/>
          <w:color w:val="000000"/>
        </w:rPr>
        <w:t xml:space="preserve"> 
5. Процедура и сроки регистрации</w:t>
      </w:r>
    </w:p>
    <w:bookmarkEnd w:id="11"/>
    <w:bookmarkStart w:name="z39" w:id="12"/>
    <w:p>
      <w:pPr>
        <w:spacing w:after="0"/>
        <w:ind w:left="0"/>
        <w:jc w:val="both"/>
      </w:pPr>
      <w:r>
        <w:rPr>
          <w:rFonts w:ascii="Times New Roman"/>
          <w:b w:val="false"/>
          <w:i w:val="false"/>
          <w:color w:val="000000"/>
          <w:sz w:val="28"/>
        </w:rPr>
        <w:t>
      9. При получении документов указанных в пункте 7 Правил, сотрудник ЦОН выдает заявителю расписку, подтверждающую получение представленных документов, с указанием даты, времени (часы, минуты) и их перечень и номера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10. После получения необходимых документов региструющий орган:</w:t>
      </w:r>
      <w:r>
        <w:br/>
      </w:r>
      <w:r>
        <w:rPr>
          <w:rFonts w:ascii="Times New Roman"/>
          <w:b w:val="false"/>
          <w:i w:val="false"/>
          <w:color w:val="000000"/>
          <w:sz w:val="28"/>
        </w:rPr>
        <w:t>
</w:t>
      </w:r>
      <w:r>
        <w:rPr>
          <w:rFonts w:ascii="Times New Roman"/>
          <w:b w:val="false"/>
          <w:i w:val="false"/>
          <w:color w:val="000000"/>
          <w:sz w:val="28"/>
        </w:rPr>
        <w:t>
      1) вносит заявление в книгу учета документов поступающих на регистрацию движимого имущества, не подлежащего обязательной государственной регистрации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и присваивает номер;</w:t>
      </w:r>
      <w:r>
        <w:br/>
      </w:r>
      <w:r>
        <w:rPr>
          <w:rFonts w:ascii="Times New Roman"/>
          <w:b w:val="false"/>
          <w:i w:val="false"/>
          <w:color w:val="000000"/>
          <w:sz w:val="28"/>
        </w:rPr>
        <w:t>
</w:t>
      </w:r>
      <w:r>
        <w:rPr>
          <w:rFonts w:ascii="Times New Roman"/>
          <w:b w:val="false"/>
          <w:i w:val="false"/>
          <w:color w:val="000000"/>
          <w:sz w:val="28"/>
        </w:rPr>
        <w:t>
      2) вносит в реестр залога движимого имущества, не подлежащего обязательной государственной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(в том числе в компьютерную базу данных) данные из заявления о регистрации залога. Реестровый номер соответствует году регистрации и номеру заявления, присвоенный ЦОН, которые записываются через дробь. Например, 13/002020510775;</w:t>
      </w:r>
      <w:r>
        <w:br/>
      </w:r>
      <w:r>
        <w:rPr>
          <w:rFonts w:ascii="Times New Roman"/>
          <w:b w:val="false"/>
          <w:i w:val="false"/>
          <w:color w:val="000000"/>
          <w:sz w:val="28"/>
        </w:rPr>
        <w:t>
</w:t>
      </w:r>
      <w:r>
        <w:rPr>
          <w:rFonts w:ascii="Times New Roman"/>
          <w:b w:val="false"/>
          <w:i w:val="false"/>
          <w:color w:val="000000"/>
          <w:sz w:val="28"/>
        </w:rPr>
        <w:t>
      3) удостоверяет произведенную регистрацию залога движимого имущества, не подлежащего обязательной государственной регистрации проставлением на договоре залога штампа об удостоверении произведенной регистрации залога движимого имущества, не подлежащего обязательной государственной регистрации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 возвращает оригинал договора о залоге или договора, содержащего условия залога, с отметкой регистрирующего органа и выдает свидетельство о регистрации залога движимого имущества, не подлежащего обязательной государственной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лицу представившему заявление через ЦОН.</w:t>
      </w:r>
      <w:r>
        <w:br/>
      </w:r>
      <w:r>
        <w:rPr>
          <w:rFonts w:ascii="Times New Roman"/>
          <w:b w:val="false"/>
          <w:i w:val="false"/>
          <w:color w:val="000000"/>
          <w:sz w:val="28"/>
        </w:rPr>
        <w:t>
</w:t>
      </w:r>
      <w:r>
        <w:rPr>
          <w:rFonts w:ascii="Times New Roman"/>
          <w:b w:val="false"/>
          <w:i w:val="false"/>
          <w:color w:val="000000"/>
          <w:sz w:val="28"/>
        </w:rPr>
        <w:t xml:space="preserve">
      11. Регистрация залога движимого имущества производится в течение двух рабочих дней. </w:t>
      </w:r>
      <w:r>
        <w:br/>
      </w:r>
      <w:r>
        <w:rPr>
          <w:rFonts w:ascii="Times New Roman"/>
          <w:b w:val="false"/>
          <w:i w:val="false"/>
          <w:color w:val="000000"/>
          <w:sz w:val="28"/>
        </w:rPr>
        <w:t>
</w:t>
      </w:r>
      <w:r>
        <w:rPr>
          <w:rFonts w:ascii="Times New Roman"/>
          <w:b w:val="false"/>
          <w:i w:val="false"/>
          <w:color w:val="000000"/>
          <w:sz w:val="28"/>
        </w:rPr>
        <w:t>
      12. Регистрирующий орган проверяет представленный договор о залоге движимого имущества на соответствие требованиям </w:t>
      </w:r>
      <w:r>
        <w:rPr>
          <w:rFonts w:ascii="Times New Roman"/>
          <w:b w:val="false"/>
          <w:i w:val="false"/>
          <w:color w:val="000000"/>
          <w:sz w:val="28"/>
        </w:rPr>
        <w:t>статьи 307</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13. Исправление технических ошибок, допущенных при регистрации залога движимого имущества, не подлежащего обязательной государственной регистрации, производится по заявлению заинтересованного лица посредством внесения дополнительной записи в реестр залога движимого имущества, в графу «особые отметки», а также в свидетельство о регистрации залога.</w:t>
      </w:r>
    </w:p>
    <w:bookmarkEnd w:id="12"/>
    <w:bookmarkStart w:name="z48" w:id="13"/>
    <w:p>
      <w:pPr>
        <w:spacing w:after="0"/>
        <w:ind w:left="0"/>
        <w:jc w:val="left"/>
      </w:pPr>
      <w:r>
        <w:rPr>
          <w:rFonts w:ascii="Times New Roman"/>
          <w:b/>
          <w:i w:val="false"/>
          <w:color w:val="000000"/>
        </w:rPr>
        <w:t xml:space="preserve"> 
6. Электронная регистрация залога движимого имущества,</w:t>
      </w:r>
      <w:r>
        <w:br/>
      </w:r>
      <w:r>
        <w:rPr>
          <w:rFonts w:ascii="Times New Roman"/>
          <w:b/>
          <w:i w:val="false"/>
          <w:color w:val="000000"/>
        </w:rPr>
        <w:t>
не подлежащего обязательной государственной регистрации</w:t>
      </w:r>
      <w:r>
        <w:br/>
      </w:r>
      <w:r>
        <w:rPr>
          <w:rFonts w:ascii="Times New Roman"/>
          <w:b/>
          <w:i w:val="false"/>
          <w:color w:val="000000"/>
        </w:rPr>
        <w:t>
через банки второго уровня</w:t>
      </w:r>
    </w:p>
    <w:bookmarkEnd w:id="13"/>
    <w:bookmarkStart w:name="z49" w:id="14"/>
    <w:p>
      <w:pPr>
        <w:spacing w:after="0"/>
        <w:ind w:left="0"/>
        <w:jc w:val="both"/>
      </w:pPr>
      <w:r>
        <w:rPr>
          <w:rFonts w:ascii="Times New Roman"/>
          <w:b w:val="false"/>
          <w:i w:val="false"/>
          <w:color w:val="000000"/>
          <w:sz w:val="28"/>
        </w:rPr>
        <w:t xml:space="preserve">
      14. В случае заключения физическими или юридическими лицами договора о залоге или иного договора, содержащего сведения о залоге, с банком второго уровня банк второго уровня с письменного согласия физического или юридического лица направляет в информационную систему регистрирующего органа заявление, удостоверенное электронной цифровой подписью залогодержателя, на регистрацию залога движимого имущества. </w:t>
      </w:r>
      <w:r>
        <w:br/>
      </w:r>
      <w:r>
        <w:rPr>
          <w:rFonts w:ascii="Times New Roman"/>
          <w:b w:val="false"/>
          <w:i w:val="false"/>
          <w:color w:val="000000"/>
          <w:sz w:val="28"/>
        </w:rPr>
        <w:t>
      К заявлению на регистрацию залога движимого имущества прилагаются договор о залоге движимого имущества или иной договор, содержащий сведения о залоге, в форме электронного документа, удостоверенного электронными цифровыми подписями залогодателя и залогодержателя, и сведения о реквизитах документа, подтверждающего уплату в бюджет сбора за государственную регистрацию залога движимого имущества.</w:t>
      </w:r>
      <w:r>
        <w:br/>
      </w:r>
      <w:r>
        <w:rPr>
          <w:rFonts w:ascii="Times New Roman"/>
          <w:b w:val="false"/>
          <w:i w:val="false"/>
          <w:color w:val="000000"/>
          <w:sz w:val="28"/>
        </w:rPr>
        <w:t>
      Регистрирующий орган в течение одного рабочего дня после получения заявления с приложенными документами и поступления в информационную систему регистрирующего органа подтверждения об уплате сбора за государственную регистрацию залога движимого имущества или об освобождении от уплаты сбора направляет в информационную систему залогодержателя и на веб-портал «электронного правительства» залогодателю свидетельство о регистрации залога движимого имущества в форме электронного документа либо мотивированный ответ об отказе в регистрации, удостоверенные электронной цифровой подписью регистрирующего органа.</w:t>
      </w:r>
      <w:r>
        <w:br/>
      </w:r>
      <w:r>
        <w:rPr>
          <w:rFonts w:ascii="Times New Roman"/>
          <w:b w:val="false"/>
          <w:i w:val="false"/>
          <w:color w:val="000000"/>
          <w:sz w:val="28"/>
        </w:rPr>
        <w:t>
</w:t>
      </w:r>
      <w:r>
        <w:rPr>
          <w:rFonts w:ascii="Times New Roman"/>
          <w:b w:val="false"/>
          <w:i w:val="false"/>
          <w:color w:val="000000"/>
          <w:sz w:val="28"/>
        </w:rPr>
        <w:t>
      15. Информация о проведенной регистрации хранится в информационных системах банков второго уровня и регистрирующего органа и не требует документального подтверждения.</w:t>
      </w:r>
    </w:p>
    <w:bookmarkEnd w:id="14"/>
    <w:bookmarkStart w:name="z51" w:id="15"/>
    <w:p>
      <w:pPr>
        <w:spacing w:after="0"/>
        <w:ind w:left="0"/>
        <w:jc w:val="left"/>
      </w:pPr>
      <w:r>
        <w:rPr>
          <w:rFonts w:ascii="Times New Roman"/>
          <w:b/>
          <w:i w:val="false"/>
          <w:color w:val="000000"/>
        </w:rPr>
        <w:t xml:space="preserve"> 
7. Отказ в регистрации залога движимого имущества</w:t>
      </w:r>
    </w:p>
    <w:bookmarkEnd w:id="15"/>
    <w:bookmarkStart w:name="z52" w:id="16"/>
    <w:p>
      <w:pPr>
        <w:spacing w:after="0"/>
        <w:ind w:left="0"/>
        <w:jc w:val="both"/>
      </w:pPr>
      <w:r>
        <w:rPr>
          <w:rFonts w:ascii="Times New Roman"/>
          <w:b w:val="false"/>
          <w:i w:val="false"/>
          <w:color w:val="000000"/>
          <w:sz w:val="28"/>
        </w:rPr>
        <w:t>
      16. Основаниями для отказа в регистрации залога движимого имущества являются:</w:t>
      </w:r>
      <w:r>
        <w:br/>
      </w:r>
      <w:r>
        <w:rPr>
          <w:rFonts w:ascii="Times New Roman"/>
          <w:b w:val="false"/>
          <w:i w:val="false"/>
          <w:color w:val="000000"/>
          <w:sz w:val="28"/>
        </w:rPr>
        <w:t>
</w:t>
      </w:r>
      <w:r>
        <w:rPr>
          <w:rFonts w:ascii="Times New Roman"/>
          <w:b w:val="false"/>
          <w:i w:val="false"/>
          <w:color w:val="000000"/>
          <w:sz w:val="28"/>
        </w:rPr>
        <w:t>
      1) содержание договора залога, не соответствует требованиям </w:t>
      </w:r>
      <w:r>
        <w:rPr>
          <w:rFonts w:ascii="Times New Roman"/>
          <w:b w:val="false"/>
          <w:i w:val="false"/>
          <w:color w:val="000000"/>
          <w:sz w:val="28"/>
        </w:rPr>
        <w:t>статьи 307</w:t>
      </w:r>
      <w:r>
        <w:rPr>
          <w:rFonts w:ascii="Times New Roman"/>
          <w:b w:val="false"/>
          <w:i w:val="false"/>
          <w:color w:val="000000"/>
          <w:sz w:val="28"/>
        </w:rPr>
        <w:t xml:space="preserve"> Гражданского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2) заявление о регистрации залога движимого имущества, не соответствующее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3) неполный пакет документов, установленный пунктом 7 настоящей Инструкции. </w:t>
      </w:r>
      <w:r>
        <w:br/>
      </w:r>
      <w:r>
        <w:rPr>
          <w:rFonts w:ascii="Times New Roman"/>
          <w:b w:val="false"/>
          <w:i w:val="false"/>
          <w:color w:val="000000"/>
          <w:sz w:val="28"/>
        </w:rPr>
        <w:t>
</w:t>
      </w:r>
      <w:r>
        <w:rPr>
          <w:rFonts w:ascii="Times New Roman"/>
          <w:b w:val="false"/>
          <w:i w:val="false"/>
          <w:color w:val="000000"/>
          <w:sz w:val="28"/>
        </w:rPr>
        <w:t>
      17. В случае отказа регистрирующий орган направляет заявителю мотивированный отказ со ссылкой на нарушение требований законодательства в течение двух рабочих дней со дня принятия документов.</w:t>
      </w:r>
    </w:p>
    <w:bookmarkEnd w:id="16"/>
    <w:bookmarkStart w:name="z57" w:id="17"/>
    <w:p>
      <w:pPr>
        <w:spacing w:after="0"/>
        <w:ind w:left="0"/>
        <w:jc w:val="left"/>
      </w:pPr>
      <w:r>
        <w:rPr>
          <w:rFonts w:ascii="Times New Roman"/>
          <w:b/>
          <w:i w:val="false"/>
          <w:color w:val="000000"/>
        </w:rPr>
        <w:t xml:space="preserve"> 
8. Регистрация изменений, дополнений и прекращения действий</w:t>
      </w:r>
      <w:r>
        <w:br/>
      </w:r>
      <w:r>
        <w:rPr>
          <w:rFonts w:ascii="Times New Roman"/>
          <w:b/>
          <w:i w:val="false"/>
          <w:color w:val="000000"/>
        </w:rPr>
        <w:t>
зарегистрированного залога</w:t>
      </w:r>
    </w:p>
    <w:bookmarkEnd w:id="17"/>
    <w:bookmarkStart w:name="z58" w:id="18"/>
    <w:p>
      <w:pPr>
        <w:spacing w:after="0"/>
        <w:ind w:left="0"/>
        <w:jc w:val="both"/>
      </w:pPr>
      <w:r>
        <w:rPr>
          <w:rFonts w:ascii="Times New Roman"/>
          <w:b w:val="false"/>
          <w:i w:val="false"/>
          <w:color w:val="000000"/>
          <w:sz w:val="28"/>
        </w:rPr>
        <w:t>
      18. Регистрация изменения, дополнения и прекращение действия зарегистрированного залога производится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через ЦОН в регистрирующий орган в течение двух рабочих дней. В заявлении должно содержаться указание на первоначально зарегистрированный залог, описание изменений и дополнений к договору о залоге (переход права собственности к другому лицу, уступка права требования и так далее), основания прекращения зарегистрированного залога. </w:t>
      </w:r>
      <w:r>
        <w:br/>
      </w:r>
      <w:r>
        <w:rPr>
          <w:rFonts w:ascii="Times New Roman"/>
          <w:b w:val="false"/>
          <w:i w:val="false"/>
          <w:color w:val="000000"/>
          <w:sz w:val="28"/>
        </w:rPr>
        <w:t>
      К заявлению представляется подписанный договор о внесении изменений, дополнений и прекращении действия зарегистрированного залога (в том числе о переходе права собственности к другому лицу, об уступке права требования и так далее) в двух экземплярах, один из которых после проверки регистрирующим органом сведений, содержащихся в заявлении, с отметкой о регистрации возвращается заявителю через ЦОН.</w:t>
      </w:r>
      <w:r>
        <w:br/>
      </w:r>
      <w:r>
        <w:rPr>
          <w:rFonts w:ascii="Times New Roman"/>
          <w:b w:val="false"/>
          <w:i w:val="false"/>
          <w:color w:val="000000"/>
          <w:sz w:val="28"/>
        </w:rPr>
        <w:t>
</w:t>
      </w:r>
      <w:r>
        <w:rPr>
          <w:rFonts w:ascii="Times New Roman"/>
          <w:b w:val="false"/>
          <w:i w:val="false"/>
          <w:color w:val="000000"/>
          <w:sz w:val="28"/>
        </w:rPr>
        <w:t>
      19. В случае перерегистрации юридического лица с других регионов республики, которое выступает залогодателем, а также, если залогодателем выступает физическое лицо, в том числе индивидуальный предприниматель или юридическое лицо-нерезидент заявитель должен предоставить копию первоначального договора залога с отметкой о регистрации.</w:t>
      </w:r>
      <w:r>
        <w:br/>
      </w:r>
      <w:r>
        <w:rPr>
          <w:rFonts w:ascii="Times New Roman"/>
          <w:b w:val="false"/>
          <w:i w:val="false"/>
          <w:color w:val="000000"/>
          <w:sz w:val="28"/>
        </w:rPr>
        <w:t>
</w:t>
      </w:r>
      <w:r>
        <w:rPr>
          <w:rFonts w:ascii="Times New Roman"/>
          <w:b w:val="false"/>
          <w:i w:val="false"/>
          <w:color w:val="000000"/>
          <w:sz w:val="28"/>
        </w:rPr>
        <w:t>
      20. При окончании действия договора залога регистрация производится путем аннулирования записи о залоге в реестре залога движимого имущества по представлению залогодержателем письменного заявления и документов, подтверждающих исполнение основного обязательства, а также путем возврата свидетельства о регистрации залога движимого имущества. При наличии других залогодержателей на данное имущество аннулирование записи производится по представлению документа об их уведомлении.</w:t>
      </w:r>
    </w:p>
    <w:bookmarkEnd w:id="18"/>
    <w:bookmarkStart w:name="z61"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регистрации залога    </w:t>
      </w:r>
      <w:r>
        <w:br/>
      </w:r>
      <w:r>
        <w:rPr>
          <w:rFonts w:ascii="Times New Roman"/>
          <w:b w:val="false"/>
          <w:i w:val="false"/>
          <w:color w:val="000000"/>
          <w:sz w:val="28"/>
        </w:rPr>
        <w:t xml:space="preserve">
движимого имущества, не подлежащего   </w:t>
      </w:r>
      <w:r>
        <w:br/>
      </w:r>
      <w:r>
        <w:rPr>
          <w:rFonts w:ascii="Times New Roman"/>
          <w:b w:val="false"/>
          <w:i w:val="false"/>
          <w:color w:val="000000"/>
          <w:sz w:val="28"/>
        </w:rPr>
        <w:t>
обязательной государственной регистрации</w:t>
      </w:r>
    </w:p>
    <w:bookmarkEnd w:id="1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Заявление № ____</w:t>
      </w:r>
    </w:p>
    <w:p>
      <w:pPr>
        <w:spacing w:after="0"/>
        <w:ind w:left="0"/>
        <w:jc w:val="both"/>
      </w:pPr>
      <w:r>
        <w:rPr>
          <w:rFonts w:ascii="Times New Roman"/>
          <w:b w:val="false"/>
          <w:i w:val="false"/>
          <w:color w:val="000000"/>
          <w:sz w:val="28"/>
        </w:rPr>
        <w:t>                              Залогодатель</w:t>
      </w:r>
    </w:p>
    <w:p>
      <w:pPr>
        <w:spacing w:after="0"/>
        <w:ind w:left="0"/>
        <w:jc w:val="both"/>
      </w:pPr>
      <w:r>
        <w:rPr>
          <w:rFonts w:ascii="Times New Roman"/>
          <w:b w:val="false"/>
          <w:i w:val="false"/>
          <w:color w:val="000000"/>
          <w:sz w:val="28"/>
        </w:rPr>
        <w:t>Ф.И.О., место жительства, дата и год рождения физического лица;</w:t>
      </w:r>
      <w:r>
        <w:br/>
      </w:r>
      <w:r>
        <w:rPr>
          <w:rFonts w:ascii="Times New Roman"/>
          <w:b w:val="false"/>
          <w:i w:val="false"/>
          <w:color w:val="000000"/>
          <w:sz w:val="28"/>
        </w:rPr>
        <w:t>
место нахождения, наименование, Бизнес идентификационный номер</w:t>
      </w:r>
      <w:r>
        <w:br/>
      </w:r>
      <w:r>
        <w:rPr>
          <w:rFonts w:ascii="Times New Roman"/>
          <w:b w:val="false"/>
          <w:i w:val="false"/>
          <w:color w:val="000000"/>
          <w:sz w:val="28"/>
        </w:rPr>
        <w:t>
(далее – БИН) юридического лица:______________________________________________________________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Документ, удостоверяющий личность: вид ______ серия _____ № ________</w:t>
      </w:r>
      <w:r>
        <w:br/>
      </w:r>
      <w:r>
        <w:rPr>
          <w:rFonts w:ascii="Times New Roman"/>
          <w:b w:val="false"/>
          <w:i w:val="false"/>
          <w:color w:val="000000"/>
          <w:sz w:val="28"/>
        </w:rPr>
        <w:t>
выдан ______________________________________дата выдачи ____________</w:t>
      </w:r>
      <w:r>
        <w:br/>
      </w:r>
      <w:r>
        <w:rPr>
          <w:rFonts w:ascii="Times New Roman"/>
          <w:b w:val="false"/>
          <w:i w:val="false"/>
          <w:color w:val="000000"/>
          <w:sz w:val="28"/>
        </w:rPr>
        <w:t>
     (наименование органа, выдавшего документ)</w:t>
      </w:r>
      <w:r>
        <w:br/>
      </w:r>
      <w:r>
        <w:rPr>
          <w:rFonts w:ascii="Times New Roman"/>
          <w:b w:val="false"/>
          <w:i w:val="false"/>
          <w:color w:val="000000"/>
          <w:sz w:val="28"/>
        </w:rPr>
        <w:t>
Почтовый адрес, телефон ____________________ от имени которого</w:t>
      </w:r>
      <w:r>
        <w:br/>
      </w:r>
      <w:r>
        <w:rPr>
          <w:rFonts w:ascii="Times New Roman"/>
          <w:b w:val="false"/>
          <w:i w:val="false"/>
          <w:color w:val="000000"/>
          <w:sz w:val="28"/>
        </w:rPr>
        <w:t>
действует __________________________________________</w:t>
      </w:r>
      <w:r>
        <w:br/>
      </w:r>
      <w:r>
        <w:rPr>
          <w:rFonts w:ascii="Times New Roman"/>
          <w:b w:val="false"/>
          <w:i w:val="false"/>
          <w:color w:val="000000"/>
          <w:sz w:val="28"/>
        </w:rPr>
        <w:t>
           (реквизиты уполномоченного представителя)</w:t>
      </w:r>
      <w:r>
        <w:br/>
      </w:r>
      <w:r>
        <w:rPr>
          <w:rFonts w:ascii="Times New Roman"/>
          <w:b w:val="false"/>
          <w:i w:val="false"/>
          <w:color w:val="000000"/>
          <w:sz w:val="28"/>
        </w:rPr>
        <w:t>
На основании ______________________________________________________</w:t>
      </w:r>
      <w:r>
        <w:br/>
      </w: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Залогодержатель</w:t>
      </w:r>
    </w:p>
    <w:p>
      <w:pPr>
        <w:spacing w:after="0"/>
        <w:ind w:left="0"/>
        <w:jc w:val="both"/>
      </w:pPr>
      <w:r>
        <w:rPr>
          <w:rFonts w:ascii="Times New Roman"/>
          <w:b w:val="false"/>
          <w:i w:val="false"/>
          <w:color w:val="000000"/>
          <w:sz w:val="28"/>
        </w:rPr>
        <w:t>Ф.И.О., и дата и год рождения физического лица; наименование, БИН</w:t>
      </w:r>
      <w:r>
        <w:br/>
      </w:r>
      <w:r>
        <w:rPr>
          <w:rFonts w:ascii="Times New Roman"/>
          <w:b w:val="false"/>
          <w:i w:val="false"/>
          <w:color w:val="000000"/>
          <w:sz w:val="28"/>
        </w:rPr>
        <w:t>
юридического лица: 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документ, удостоверяющий личность: вид ________ серия _____ № _______</w:t>
      </w:r>
      <w:r>
        <w:br/>
      </w:r>
      <w:r>
        <w:rPr>
          <w:rFonts w:ascii="Times New Roman"/>
          <w:b w:val="false"/>
          <w:i w:val="false"/>
          <w:color w:val="000000"/>
          <w:sz w:val="28"/>
        </w:rPr>
        <w:t>
выдан ____________________________________ дата выдачи _____________</w:t>
      </w:r>
      <w:r>
        <w:br/>
      </w:r>
      <w:r>
        <w:rPr>
          <w:rFonts w:ascii="Times New Roman"/>
          <w:b w:val="false"/>
          <w:i w:val="false"/>
          <w:color w:val="000000"/>
          <w:sz w:val="28"/>
        </w:rPr>
        <w:t>
   (наименование органа, выдавшего документ)</w:t>
      </w:r>
      <w:r>
        <w:br/>
      </w:r>
      <w:r>
        <w:rPr>
          <w:rFonts w:ascii="Times New Roman"/>
          <w:b w:val="false"/>
          <w:i w:val="false"/>
          <w:color w:val="000000"/>
          <w:sz w:val="28"/>
        </w:rPr>
        <w:t>
Почтовый адрес, телефон 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 имени которого действует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(реквизиты уполномоченного представителя)</w:t>
      </w:r>
      <w:r>
        <w:br/>
      </w:r>
      <w:r>
        <w:rPr>
          <w:rFonts w:ascii="Times New Roman"/>
          <w:b w:val="false"/>
          <w:i w:val="false"/>
          <w:color w:val="000000"/>
          <w:sz w:val="28"/>
        </w:rPr>
        <w:t>
На основании ______________________________________________________</w:t>
      </w:r>
      <w:r>
        <w:br/>
      </w:r>
      <w:r>
        <w:rPr>
          <w:rFonts w:ascii="Times New Roman"/>
          <w:b w:val="false"/>
          <w:i w:val="false"/>
          <w:color w:val="000000"/>
          <w:sz w:val="28"/>
        </w:rPr>
        <w:t>
                (реквизиты документа, удостоверяющего полномочия)</w:t>
      </w:r>
      <w:r>
        <w:br/>
      </w:r>
      <w:r>
        <w:rPr>
          <w:rFonts w:ascii="Times New Roman"/>
          <w:b w:val="false"/>
          <w:i w:val="false"/>
          <w:color w:val="000000"/>
          <w:sz w:val="28"/>
        </w:rPr>
        <w:t>
Прошу зарегистрировать договор залога движимого имущества:_________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Дата заключения договора __________________________________________</w:t>
      </w:r>
      <w:r>
        <w:br/>
      </w:r>
      <w:r>
        <w:rPr>
          <w:rFonts w:ascii="Times New Roman"/>
          <w:b w:val="false"/>
          <w:i w:val="false"/>
          <w:color w:val="000000"/>
          <w:sz w:val="28"/>
        </w:rPr>
        <w:t>
Место заключения договора _________________________________________</w:t>
      </w:r>
      <w:r>
        <w:br/>
      </w:r>
      <w:r>
        <w:rPr>
          <w:rFonts w:ascii="Times New Roman"/>
          <w:b w:val="false"/>
          <w:i w:val="false"/>
          <w:color w:val="000000"/>
          <w:sz w:val="28"/>
        </w:rPr>
        <w:t>
Сведения о предмете залога (описание движимого имущества)__________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Денежный эквивалент обязательства, обеспеченного залогом___________</w:t>
      </w:r>
      <w:r>
        <w:br/>
      </w:r>
      <w:r>
        <w:rPr>
          <w:rFonts w:ascii="Times New Roman"/>
          <w:b w:val="false"/>
          <w:i w:val="false"/>
          <w:color w:val="000000"/>
          <w:sz w:val="28"/>
        </w:rPr>
        <w:t>
Срок действия договора ____________________________________________</w:t>
      </w:r>
      <w:r>
        <w:br/>
      </w:r>
      <w:r>
        <w:rPr>
          <w:rFonts w:ascii="Times New Roman"/>
          <w:b w:val="false"/>
          <w:i w:val="false"/>
          <w:color w:val="000000"/>
          <w:sz w:val="28"/>
        </w:rPr>
        <w:t>
Заложенное имущество остается во владении и пользовании:</w:t>
      </w:r>
      <w:r>
        <w:br/>
      </w:r>
      <w:r>
        <w:rPr>
          <w:rFonts w:ascii="Times New Roman"/>
          <w:b w:val="false"/>
          <w:i w:val="false"/>
          <w:color w:val="000000"/>
          <w:sz w:val="28"/>
        </w:rPr>
        <w:t>
залогодателя _____________ залогодержателя _____________</w:t>
      </w:r>
      <w:r>
        <w:br/>
      </w:r>
      <w:r>
        <w:rPr>
          <w:rFonts w:ascii="Times New Roman"/>
          <w:b w:val="false"/>
          <w:i w:val="false"/>
          <w:color w:val="000000"/>
          <w:sz w:val="28"/>
        </w:rPr>
        <w:t>
Допустимость его использования: Да Нет</w:t>
      </w:r>
    </w:p>
    <w:p>
      <w:pPr>
        <w:spacing w:after="0"/>
        <w:ind w:left="0"/>
        <w:jc w:val="both"/>
      </w:pPr>
      <w:r>
        <w:rPr>
          <w:rFonts w:ascii="Times New Roman"/>
          <w:b w:val="false"/>
          <w:i w:val="false"/>
          <w:color w:val="000000"/>
          <w:sz w:val="28"/>
        </w:rPr>
        <w:t>Сведения о перезалоге:          Да Нет (ненужное зачеркнуть)</w:t>
      </w:r>
      <w:r>
        <w:br/>
      </w:r>
      <w:r>
        <w:rPr>
          <w:rFonts w:ascii="Times New Roman"/>
          <w:b w:val="false"/>
          <w:i w:val="false"/>
          <w:color w:val="000000"/>
          <w:sz w:val="28"/>
        </w:rPr>
        <w:t>
К заявлению прилагаю: (наименование документа, серия, номер, когда и</w:t>
      </w:r>
      <w:r>
        <w:br/>
      </w:r>
      <w:r>
        <w:rPr>
          <w:rFonts w:ascii="Times New Roman"/>
          <w:b w:val="false"/>
          <w:i w:val="false"/>
          <w:color w:val="000000"/>
          <w:sz w:val="28"/>
        </w:rPr>
        <w:t>
кем выдан)</w:t>
      </w:r>
      <w:r>
        <w:br/>
      </w:r>
      <w:r>
        <w:rPr>
          <w:rFonts w:ascii="Times New Roman"/>
          <w:b w:val="false"/>
          <w:i w:val="false"/>
          <w:color w:val="000000"/>
          <w:sz w:val="28"/>
        </w:rPr>
        <w:t>
1. Документ об оплате: вид ____________ № ________ на сумму 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Необходимо ли Свидетельство о государственной регистрации:</w:t>
      </w:r>
      <w:r>
        <w:br/>
      </w:r>
      <w:r>
        <w:rPr>
          <w:rFonts w:ascii="Times New Roman"/>
          <w:b w:val="false"/>
          <w:i w:val="false"/>
          <w:color w:val="000000"/>
          <w:sz w:val="28"/>
        </w:rPr>
        <w:t>
Да Нет (ненужное зачеркнуть)</w:t>
      </w:r>
      <w:r>
        <w:br/>
      </w:r>
      <w:r>
        <w:rPr>
          <w:rFonts w:ascii="Times New Roman"/>
          <w:b w:val="false"/>
          <w:i w:val="false"/>
          <w:color w:val="000000"/>
          <w:sz w:val="28"/>
        </w:rPr>
        <w:t>
---------------------------------------------------------------------</w:t>
      </w:r>
      <w:r>
        <w:br/>
      </w:r>
      <w:r>
        <w:rPr>
          <w:rFonts w:ascii="Times New Roman"/>
          <w:b w:val="false"/>
          <w:i w:val="false"/>
          <w:color w:val="000000"/>
          <w:sz w:val="28"/>
        </w:rPr>
        <w:t>
Дата подачи заявления:_________________________ 20 _ г.</w:t>
      </w:r>
      <w:r>
        <w:br/>
      </w:r>
      <w:r>
        <w:rPr>
          <w:rFonts w:ascii="Times New Roman"/>
          <w:b w:val="false"/>
          <w:i w:val="false"/>
          <w:color w:val="000000"/>
          <w:sz w:val="28"/>
        </w:rPr>
        <w:t>
Дата приема заявления:_________________________ 20 _ г.</w:t>
      </w:r>
      <w:r>
        <w:br/>
      </w:r>
      <w:r>
        <w:rPr>
          <w:rFonts w:ascii="Times New Roman"/>
          <w:b w:val="false"/>
          <w:i w:val="false"/>
          <w:color w:val="000000"/>
          <w:sz w:val="28"/>
        </w:rPr>
        <w:t>
Подпись заявителя: ____________________________</w:t>
      </w:r>
      <w:r>
        <w:br/>
      </w:r>
      <w:r>
        <w:rPr>
          <w:rFonts w:ascii="Times New Roman"/>
          <w:b w:val="false"/>
          <w:i w:val="false"/>
          <w:color w:val="000000"/>
          <w:sz w:val="28"/>
        </w:rPr>
        <w:t>
Время: _________________ час___________________ мин.</w:t>
      </w:r>
      <w:r>
        <w:br/>
      </w:r>
      <w:r>
        <w:rPr>
          <w:rFonts w:ascii="Times New Roman"/>
          <w:b w:val="false"/>
          <w:i w:val="false"/>
          <w:color w:val="000000"/>
          <w:sz w:val="28"/>
        </w:rPr>
        <w:t>
Ф.И.О. и подпись регистратора ______________________________________</w:t>
      </w:r>
    </w:p>
    <w:bookmarkStart w:name="z62"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регистрации залога    </w:t>
      </w:r>
      <w:r>
        <w:br/>
      </w:r>
      <w:r>
        <w:rPr>
          <w:rFonts w:ascii="Times New Roman"/>
          <w:b w:val="false"/>
          <w:i w:val="false"/>
          <w:color w:val="000000"/>
          <w:sz w:val="28"/>
        </w:rPr>
        <w:t xml:space="preserve">
движимого имущества, не подлежащего   </w:t>
      </w:r>
      <w:r>
        <w:br/>
      </w:r>
      <w:r>
        <w:rPr>
          <w:rFonts w:ascii="Times New Roman"/>
          <w:b w:val="false"/>
          <w:i w:val="false"/>
          <w:color w:val="000000"/>
          <w:sz w:val="28"/>
        </w:rPr>
        <w:t>
обязательной государственной регистрации</w:t>
      </w:r>
    </w:p>
    <w:bookmarkEnd w:id="2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Центра обслуживания населения</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В получении документов по заявлению № _____ от "___"_____20__г.</w:t>
      </w:r>
      <w:r>
        <w:br/>
      </w:r>
      <w:r>
        <w:rPr>
          <w:rFonts w:ascii="Times New Roman"/>
          <w:b w:val="false"/>
          <w:i w:val="false"/>
          <w:color w:val="000000"/>
          <w:sz w:val="28"/>
        </w:rPr>
        <w:t>
      Время: _______ час.________ мин.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Перечень принятых документов: (наименование документа, серия, номер,</w:t>
      </w:r>
      <w:r>
        <w:br/>
      </w:r>
      <w:r>
        <w:rPr>
          <w:rFonts w:ascii="Times New Roman"/>
          <w:b w:val="false"/>
          <w:i w:val="false"/>
          <w:color w:val="000000"/>
          <w:sz w:val="28"/>
        </w:rPr>
        <w:t>
                               когда и кем выдан)</w:t>
      </w:r>
    </w:p>
    <w:p>
      <w:pPr>
        <w:spacing w:after="0"/>
        <w:ind w:left="0"/>
        <w:jc w:val="both"/>
      </w:pPr>
      <w:r>
        <w:rPr>
          <w:rFonts w:ascii="Times New Roman"/>
          <w:b w:val="false"/>
          <w:i w:val="false"/>
          <w:color w:val="000000"/>
          <w:sz w:val="28"/>
        </w:rPr>
        <w:t>1. Документ об оплате: вид __________ № _______ на сумму 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Принял:__________________ Дата выполнения заявления _______________</w:t>
      </w:r>
    </w:p>
    <w:p>
      <w:pPr>
        <w:spacing w:after="0"/>
        <w:ind w:left="0"/>
        <w:jc w:val="both"/>
      </w:pPr>
      <w:r>
        <w:rPr>
          <w:rFonts w:ascii="Times New Roman"/>
          <w:b w:val="false"/>
          <w:i w:val="false"/>
          <w:color w:val="000000"/>
          <w:sz w:val="28"/>
        </w:rPr>
        <w:t>      Ф.И.О. и подпись _______________________________________ 20__г.</w:t>
      </w:r>
      <w:r>
        <w:br/>
      </w:r>
      <w:r>
        <w:rPr>
          <w:rFonts w:ascii="Times New Roman"/>
          <w:b w:val="false"/>
          <w:i w:val="false"/>
          <w:color w:val="000000"/>
          <w:sz w:val="28"/>
        </w:rPr>
        <w:t>
сотрудника Центра обслуживания населения по приему заявлений</w:t>
      </w:r>
    </w:p>
    <w:bookmarkStart w:name="z63"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регистрации залога    </w:t>
      </w:r>
      <w:r>
        <w:br/>
      </w:r>
      <w:r>
        <w:rPr>
          <w:rFonts w:ascii="Times New Roman"/>
          <w:b w:val="false"/>
          <w:i w:val="false"/>
          <w:color w:val="000000"/>
          <w:sz w:val="28"/>
        </w:rPr>
        <w:t xml:space="preserve">
движимого имущества, не подлежащего   </w:t>
      </w:r>
      <w:r>
        <w:br/>
      </w:r>
      <w:r>
        <w:rPr>
          <w:rFonts w:ascii="Times New Roman"/>
          <w:b w:val="false"/>
          <w:i w:val="false"/>
          <w:color w:val="000000"/>
          <w:sz w:val="28"/>
        </w:rPr>
        <w:t>
обязательной государственной регистрации</w:t>
      </w:r>
    </w:p>
    <w:bookmarkEnd w:id="21"/>
    <w:p>
      <w:pPr>
        <w:spacing w:after="0"/>
        <w:ind w:left="0"/>
        <w:jc w:val="both"/>
      </w:pPr>
      <w:r>
        <w:rPr>
          <w:rFonts w:ascii="Times New Roman"/>
          <w:b w:val="false"/>
          <w:i w:val="false"/>
          <w:color w:val="000000"/>
          <w:sz w:val="28"/>
        </w:rPr>
        <w:t xml:space="preserve">Форма      </w:t>
      </w:r>
    </w:p>
    <w:bookmarkStart w:name="z64" w:id="22"/>
    <w:p>
      <w:pPr>
        <w:spacing w:after="0"/>
        <w:ind w:left="0"/>
        <w:jc w:val="left"/>
      </w:pPr>
      <w:r>
        <w:rPr>
          <w:rFonts w:ascii="Times New Roman"/>
          <w:b/>
          <w:i w:val="false"/>
          <w:color w:val="000000"/>
        </w:rPr>
        <w:t xml:space="preserve"> 
Книга учета документов, поступающих на регистрацию движимого имущества, не подлежащего обязательной государственной регистрации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73"/>
        <w:gridCol w:w="2393"/>
        <w:gridCol w:w="2513"/>
        <w:gridCol w:w="1393"/>
        <w:gridCol w:w="1913"/>
        <w:gridCol w:w="157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заяв-</w:t>
            </w:r>
            <w:r>
              <w:br/>
            </w:r>
            <w:r>
              <w:rPr>
                <w:rFonts w:ascii="Times New Roman"/>
                <w:b w:val="false"/>
                <w:i w:val="false"/>
                <w:color w:val="000000"/>
                <w:sz w:val="20"/>
              </w:rPr>
              <w:t>
</w:t>
            </w:r>
            <w:r>
              <w:rPr>
                <w:rFonts w:ascii="Times New Roman"/>
                <w:b/>
                <w:i w:val="false"/>
                <w:color w:val="000000"/>
                <w:sz w:val="20"/>
              </w:rPr>
              <w:t>ления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Реес-</w:t>
            </w:r>
            <w:r>
              <w:br/>
            </w:r>
            <w:r>
              <w:rPr>
                <w:rFonts w:ascii="Times New Roman"/>
                <w:b w:val="false"/>
                <w:i w:val="false"/>
                <w:color w:val="000000"/>
                <w:sz w:val="20"/>
              </w:rPr>
              <w:t>
</w:t>
            </w:r>
            <w:r>
              <w:rPr>
                <w:rFonts w:ascii="Times New Roman"/>
                <w:b/>
                <w:i w:val="false"/>
                <w:color w:val="000000"/>
                <w:sz w:val="20"/>
              </w:rPr>
              <w:t>тровый</w:t>
            </w:r>
            <w:r>
              <w:br/>
            </w:r>
            <w:r>
              <w:rPr>
                <w:rFonts w:ascii="Times New Roman"/>
                <w:b w:val="false"/>
                <w:i w:val="false"/>
                <w:color w:val="000000"/>
                <w:sz w:val="20"/>
              </w:rPr>
              <w:t>
</w:t>
            </w:r>
            <w:r>
              <w:rPr>
                <w:rFonts w:ascii="Times New Roman"/>
                <w:b/>
                <w:i w:val="false"/>
                <w:color w:val="000000"/>
                <w:sz w:val="20"/>
              </w:rPr>
              <w:t>номер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 время</w:t>
            </w:r>
            <w:r>
              <w:br/>
            </w:r>
            <w:r>
              <w:rPr>
                <w:rFonts w:ascii="Times New Roman"/>
                <w:b w:val="false"/>
                <w:i w:val="false"/>
                <w:color w:val="000000"/>
                <w:sz w:val="20"/>
              </w:rPr>
              <w:t>
</w:t>
            </w:r>
            <w:r>
              <w:rPr>
                <w:rFonts w:ascii="Times New Roman"/>
                <w:b/>
                <w:i w:val="false"/>
                <w:color w:val="000000"/>
                <w:sz w:val="20"/>
              </w:rPr>
              <w:t>(час и</w:t>
            </w:r>
            <w:r>
              <w:br/>
            </w:r>
            <w:r>
              <w:rPr>
                <w:rFonts w:ascii="Times New Roman"/>
                <w:b w:val="false"/>
                <w:i w:val="false"/>
                <w:color w:val="000000"/>
                <w:sz w:val="20"/>
              </w:rPr>
              <w:t>
</w:t>
            </w:r>
            <w:r>
              <w:rPr>
                <w:rFonts w:ascii="Times New Roman"/>
                <w:b/>
                <w:i w:val="false"/>
                <w:color w:val="000000"/>
                <w:sz w:val="20"/>
              </w:rPr>
              <w:t>минута)</w:t>
            </w:r>
            <w:r>
              <w:br/>
            </w:r>
            <w:r>
              <w:rPr>
                <w:rFonts w:ascii="Times New Roman"/>
                <w:b w:val="false"/>
                <w:i w:val="false"/>
                <w:color w:val="000000"/>
                <w:sz w:val="20"/>
              </w:rPr>
              <w:t>
</w:t>
            </w:r>
            <w:r>
              <w:rPr>
                <w:rFonts w:ascii="Times New Roman"/>
                <w:b/>
                <w:i w:val="false"/>
                <w:color w:val="000000"/>
                <w:sz w:val="20"/>
              </w:rPr>
              <w:t>приема,</w:t>
            </w:r>
            <w:r>
              <w:br/>
            </w:r>
            <w:r>
              <w:rPr>
                <w:rFonts w:ascii="Times New Roman"/>
                <w:b w:val="false"/>
                <w:i w:val="false"/>
                <w:color w:val="000000"/>
                <w:sz w:val="20"/>
              </w:rPr>
              <w:t>
</w:t>
            </w:r>
            <w:r>
              <w:rPr>
                <w:rFonts w:ascii="Times New Roman"/>
                <w:b/>
                <w:i w:val="false"/>
                <w:color w:val="000000"/>
                <w:sz w:val="20"/>
              </w:rPr>
              <w:t>подпись</w:t>
            </w:r>
            <w:r>
              <w:br/>
            </w:r>
            <w:r>
              <w:rPr>
                <w:rFonts w:ascii="Times New Roman"/>
                <w:b w:val="false"/>
                <w:i w:val="false"/>
                <w:color w:val="000000"/>
                <w:sz w:val="20"/>
              </w:rPr>
              <w:t>
</w:t>
            </w:r>
            <w:r>
              <w:rPr>
                <w:rFonts w:ascii="Times New Roman"/>
                <w:b/>
                <w:i w:val="false"/>
                <w:color w:val="000000"/>
                <w:sz w:val="20"/>
              </w:rPr>
              <w:t>служащего по</w:t>
            </w:r>
            <w:r>
              <w:br/>
            </w:r>
            <w:r>
              <w:rPr>
                <w:rFonts w:ascii="Times New Roman"/>
                <w:b w:val="false"/>
                <w:i w:val="false"/>
                <w:color w:val="000000"/>
                <w:sz w:val="20"/>
              </w:rPr>
              <w:t>
</w:t>
            </w:r>
            <w:r>
              <w:rPr>
                <w:rFonts w:ascii="Times New Roman"/>
                <w:b/>
                <w:i w:val="false"/>
                <w:color w:val="000000"/>
                <w:sz w:val="20"/>
              </w:rPr>
              <w:t>приему</w:t>
            </w:r>
            <w:r>
              <w:br/>
            </w:r>
            <w:r>
              <w:rPr>
                <w:rFonts w:ascii="Times New Roman"/>
                <w:b w:val="false"/>
                <w:i w:val="false"/>
                <w:color w:val="000000"/>
                <w:sz w:val="20"/>
              </w:rPr>
              <w:t>
</w:t>
            </w:r>
            <w:r>
              <w:rPr>
                <w:rFonts w:ascii="Times New Roman"/>
                <w:b/>
                <w:i w:val="false"/>
                <w:color w:val="000000"/>
                <w:sz w:val="20"/>
              </w:rPr>
              <w:t>заявлений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Заявитель</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Ф.И.О. место</w:t>
            </w:r>
            <w:r>
              <w:br/>
            </w:r>
            <w:r>
              <w:rPr>
                <w:rFonts w:ascii="Times New Roman"/>
                <w:b w:val="false"/>
                <w:i w:val="false"/>
                <w:color w:val="000000"/>
                <w:sz w:val="20"/>
              </w:rPr>
              <w:t>
</w:t>
            </w:r>
            <w:r>
              <w:rPr>
                <w:rFonts w:ascii="Times New Roman"/>
                <w:b/>
                <w:i w:val="false"/>
                <w:color w:val="000000"/>
                <w:sz w:val="20"/>
              </w:rPr>
              <w:t>жительства,</w:t>
            </w:r>
            <w:r>
              <w:br/>
            </w:r>
            <w:r>
              <w:rPr>
                <w:rFonts w:ascii="Times New Roman"/>
                <w:b w:val="false"/>
                <w:i w:val="false"/>
                <w:color w:val="000000"/>
                <w:sz w:val="20"/>
              </w:rPr>
              <w:t>
</w:t>
            </w:r>
            <w:r>
              <w:rPr>
                <w:rFonts w:ascii="Times New Roman"/>
                <w:b/>
                <w:i w:val="false"/>
                <w:color w:val="000000"/>
                <w:sz w:val="20"/>
              </w:rPr>
              <w:t>дата и год</w:t>
            </w:r>
            <w:r>
              <w:br/>
            </w:r>
            <w:r>
              <w:rPr>
                <w:rFonts w:ascii="Times New Roman"/>
                <w:b w:val="false"/>
                <w:i w:val="false"/>
                <w:color w:val="000000"/>
                <w:sz w:val="20"/>
              </w:rPr>
              <w:t>
</w:t>
            </w:r>
            <w:r>
              <w:rPr>
                <w:rFonts w:ascii="Times New Roman"/>
                <w:b/>
                <w:i w:val="false"/>
                <w:color w:val="000000"/>
                <w:sz w:val="20"/>
              </w:rPr>
              <w:t>рождения</w:t>
            </w:r>
            <w:r>
              <w:br/>
            </w:r>
            <w:r>
              <w:rPr>
                <w:rFonts w:ascii="Times New Roman"/>
                <w:b w:val="false"/>
                <w:i w:val="false"/>
                <w:color w:val="000000"/>
                <w:sz w:val="20"/>
              </w:rPr>
              <w:t>
</w:t>
            </w:r>
            <w:r>
              <w:rPr>
                <w:rFonts w:ascii="Times New Roman"/>
                <w:b/>
                <w:i w:val="false"/>
                <w:color w:val="000000"/>
                <w:sz w:val="20"/>
              </w:rPr>
              <w:t>физического</w:t>
            </w:r>
            <w:r>
              <w:br/>
            </w:r>
            <w:r>
              <w:rPr>
                <w:rFonts w:ascii="Times New Roman"/>
                <w:b w:val="false"/>
                <w:i w:val="false"/>
                <w:color w:val="000000"/>
                <w:sz w:val="20"/>
              </w:rPr>
              <w:t>
</w:t>
            </w:r>
            <w:r>
              <w:rPr>
                <w:rFonts w:ascii="Times New Roman"/>
                <w:b/>
                <w:i w:val="false"/>
                <w:color w:val="000000"/>
                <w:sz w:val="20"/>
              </w:rPr>
              <w:t>лица; место</w:t>
            </w:r>
            <w:r>
              <w:br/>
            </w:r>
            <w:r>
              <w:rPr>
                <w:rFonts w:ascii="Times New Roman"/>
                <w:b w:val="false"/>
                <w:i w:val="false"/>
                <w:color w:val="000000"/>
                <w:sz w:val="20"/>
              </w:rPr>
              <w:t>
</w:t>
            </w:r>
            <w:r>
              <w:rPr>
                <w:rFonts w:ascii="Times New Roman"/>
                <w:b/>
                <w:i w:val="false"/>
                <w:color w:val="000000"/>
                <w:sz w:val="20"/>
              </w:rPr>
              <w:t>нахождения,</w:t>
            </w:r>
            <w:r>
              <w:br/>
            </w:r>
            <w:r>
              <w:rPr>
                <w:rFonts w:ascii="Times New Roman"/>
                <w:b w:val="false"/>
                <w:i w:val="false"/>
                <w:color w:val="000000"/>
                <w:sz w:val="20"/>
              </w:rPr>
              <w:t>
</w:t>
            </w: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БИН</w:t>
            </w:r>
            <w:r>
              <w:br/>
            </w:r>
            <w:r>
              <w:rPr>
                <w:rFonts w:ascii="Times New Roman"/>
                <w:b w:val="false"/>
                <w:i w:val="false"/>
                <w:color w:val="000000"/>
                <w:sz w:val="20"/>
              </w:rPr>
              <w:t>
</w:t>
            </w:r>
            <w:r>
              <w:rPr>
                <w:rFonts w:ascii="Times New Roman"/>
                <w:b/>
                <w:i w:val="false"/>
                <w:color w:val="000000"/>
                <w:sz w:val="20"/>
              </w:rPr>
              <w:t>юридического</w:t>
            </w:r>
            <w:r>
              <w:br/>
            </w:r>
            <w:r>
              <w:rPr>
                <w:rFonts w:ascii="Times New Roman"/>
                <w:b w:val="false"/>
                <w:i w:val="false"/>
                <w:color w:val="000000"/>
                <w:sz w:val="20"/>
              </w:rPr>
              <w:t>
</w:t>
            </w:r>
            <w:r>
              <w:rPr>
                <w:rFonts w:ascii="Times New Roman"/>
                <w:b/>
                <w:i w:val="false"/>
                <w:color w:val="000000"/>
                <w:sz w:val="20"/>
              </w:rPr>
              <w:t>лица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Предмет</w:t>
            </w:r>
            <w:r>
              <w:br/>
            </w:r>
            <w:r>
              <w:rPr>
                <w:rFonts w:ascii="Times New Roman"/>
                <w:b w:val="false"/>
                <w:i w:val="false"/>
                <w:color w:val="000000"/>
                <w:sz w:val="20"/>
              </w:rPr>
              <w:t>
</w:t>
            </w:r>
            <w:r>
              <w:rPr>
                <w:rFonts w:ascii="Times New Roman"/>
                <w:b/>
                <w:i w:val="false"/>
                <w:color w:val="000000"/>
                <w:sz w:val="20"/>
              </w:rPr>
              <w:t>залога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r>
              <w:br/>
            </w:r>
            <w:r>
              <w:rPr>
                <w:rFonts w:ascii="Times New Roman"/>
                <w:b w:val="false"/>
                <w:i w:val="false"/>
                <w:color w:val="000000"/>
                <w:sz w:val="20"/>
              </w:rPr>
              <w:t>
</w:t>
            </w:r>
            <w:r>
              <w:rPr>
                <w:rFonts w:ascii="Times New Roman"/>
                <w:b/>
                <w:i w:val="false"/>
                <w:color w:val="000000"/>
                <w:sz w:val="20"/>
              </w:rPr>
              <w:t>выдачи</w:t>
            </w:r>
            <w:r>
              <w:br/>
            </w:r>
            <w:r>
              <w:rPr>
                <w:rFonts w:ascii="Times New Roman"/>
                <w:b w:val="false"/>
                <w:i w:val="false"/>
                <w:color w:val="000000"/>
                <w:sz w:val="20"/>
              </w:rPr>
              <w:t>
</w:t>
            </w:r>
            <w:r>
              <w:rPr>
                <w:rFonts w:ascii="Times New Roman"/>
                <w:b/>
                <w:i w:val="false"/>
                <w:color w:val="000000"/>
                <w:sz w:val="20"/>
              </w:rPr>
              <w:t>документов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Подпись</w:t>
            </w:r>
            <w:r>
              <w:br/>
            </w:r>
            <w:r>
              <w:rPr>
                <w:rFonts w:ascii="Times New Roman"/>
                <w:b w:val="false"/>
                <w:i w:val="false"/>
                <w:color w:val="000000"/>
                <w:sz w:val="20"/>
              </w:rPr>
              <w:t>
</w:t>
            </w:r>
            <w:r>
              <w:rPr>
                <w:rFonts w:ascii="Times New Roman"/>
                <w:b/>
                <w:i w:val="false"/>
                <w:color w:val="000000"/>
                <w:sz w:val="20"/>
              </w:rPr>
              <w:t>получа-</w:t>
            </w:r>
            <w:r>
              <w:br/>
            </w:r>
            <w:r>
              <w:rPr>
                <w:rFonts w:ascii="Times New Roman"/>
                <w:b w:val="false"/>
                <w:i w:val="false"/>
                <w:color w:val="000000"/>
                <w:sz w:val="20"/>
              </w:rPr>
              <w:t>
</w:t>
            </w:r>
            <w:r>
              <w:rPr>
                <w:rFonts w:ascii="Times New Roman"/>
                <w:b/>
                <w:i w:val="false"/>
                <w:color w:val="000000"/>
                <w:sz w:val="20"/>
              </w:rPr>
              <w:t>теля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регистрации залога    </w:t>
      </w:r>
      <w:r>
        <w:br/>
      </w:r>
      <w:r>
        <w:rPr>
          <w:rFonts w:ascii="Times New Roman"/>
          <w:b w:val="false"/>
          <w:i w:val="false"/>
          <w:color w:val="000000"/>
          <w:sz w:val="28"/>
        </w:rPr>
        <w:t xml:space="preserve">
движимого имущества, не подлежащего   </w:t>
      </w:r>
      <w:r>
        <w:br/>
      </w:r>
      <w:r>
        <w:rPr>
          <w:rFonts w:ascii="Times New Roman"/>
          <w:b w:val="false"/>
          <w:i w:val="false"/>
          <w:color w:val="000000"/>
          <w:sz w:val="28"/>
        </w:rPr>
        <w:t>
обязательной государственной регистрации</w:t>
      </w:r>
    </w:p>
    <w:bookmarkEnd w:id="2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Лист № ______</w:t>
      </w:r>
      <w:r>
        <w:br/>
      </w:r>
      <w:r>
        <w:rPr>
          <w:rFonts w:ascii="Times New Roman"/>
          <w:b w:val="false"/>
          <w:i w:val="false"/>
          <w:color w:val="000000"/>
          <w:sz w:val="28"/>
        </w:rPr>
        <w:t>
      Рег. дело № ______</w:t>
      </w:r>
    </w:p>
    <w:bookmarkStart w:name="z66" w:id="24"/>
    <w:p>
      <w:pPr>
        <w:spacing w:after="0"/>
        <w:ind w:left="0"/>
        <w:jc w:val="left"/>
      </w:pPr>
      <w:r>
        <w:rPr>
          <w:rFonts w:ascii="Times New Roman"/>
          <w:b/>
          <w:i w:val="false"/>
          <w:color w:val="000000"/>
        </w:rPr>
        <w:t xml:space="preserve"> 
Реестр залога движимого имущества, не подлежащего</w:t>
      </w:r>
      <w:r>
        <w:br/>
      </w:r>
      <w:r>
        <w:rPr>
          <w:rFonts w:ascii="Times New Roman"/>
          <w:b/>
          <w:i w:val="false"/>
          <w:color w:val="000000"/>
        </w:rPr>
        <w:t>
обязательной государственной регистрации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73"/>
        <w:gridCol w:w="1553"/>
        <w:gridCol w:w="1953"/>
        <w:gridCol w:w="1933"/>
        <w:gridCol w:w="1573"/>
        <w:gridCol w:w="17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записи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реестра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Предмет</w:t>
            </w:r>
            <w:r>
              <w:br/>
            </w:r>
            <w:r>
              <w:rPr>
                <w:rFonts w:ascii="Times New Roman"/>
                <w:b w:val="false"/>
                <w:i w:val="false"/>
                <w:color w:val="000000"/>
                <w:sz w:val="20"/>
              </w:rPr>
              <w:t>
</w:t>
            </w:r>
            <w:r>
              <w:rPr>
                <w:rFonts w:ascii="Times New Roman"/>
                <w:b/>
                <w:i w:val="false"/>
                <w:color w:val="000000"/>
                <w:sz w:val="20"/>
              </w:rPr>
              <w:t>залога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Залого-</w:t>
            </w:r>
            <w:r>
              <w:br/>
            </w:r>
            <w:r>
              <w:rPr>
                <w:rFonts w:ascii="Times New Roman"/>
                <w:b w:val="false"/>
                <w:i w:val="false"/>
                <w:color w:val="000000"/>
                <w:sz w:val="20"/>
              </w:rPr>
              <w:t>
</w:t>
            </w:r>
            <w:r>
              <w:rPr>
                <w:rFonts w:ascii="Times New Roman"/>
                <w:b/>
                <w:i w:val="false"/>
                <w:color w:val="000000"/>
                <w:sz w:val="20"/>
              </w:rPr>
              <w:t>держатель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Залого-</w:t>
            </w:r>
            <w:r>
              <w:br/>
            </w:r>
            <w:r>
              <w:rPr>
                <w:rFonts w:ascii="Times New Roman"/>
                <w:b w:val="false"/>
                <w:i w:val="false"/>
                <w:color w:val="000000"/>
                <w:sz w:val="20"/>
              </w:rPr>
              <w:t>
</w:t>
            </w:r>
            <w:r>
              <w:rPr>
                <w:rFonts w:ascii="Times New Roman"/>
                <w:b/>
                <w:i w:val="false"/>
                <w:color w:val="000000"/>
                <w:sz w:val="20"/>
              </w:rPr>
              <w:t>датель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залога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Действие</w:t>
            </w:r>
            <w:r>
              <w:br/>
            </w:r>
            <w:r>
              <w:rPr>
                <w:rFonts w:ascii="Times New Roman"/>
                <w:b w:val="false"/>
                <w:i w:val="false"/>
                <w:color w:val="000000"/>
                <w:sz w:val="20"/>
              </w:rPr>
              <w:t>
</w:t>
            </w:r>
            <w:r>
              <w:rPr>
                <w:rFonts w:ascii="Times New Roman"/>
                <w:b/>
                <w:i w:val="false"/>
                <w:color w:val="000000"/>
                <w:sz w:val="20"/>
              </w:rPr>
              <w:t>договора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r>
              <w:br/>
            </w:r>
            <w:r>
              <w:rPr>
                <w:rFonts w:ascii="Times New Roman"/>
                <w:b w:val="false"/>
                <w:i w:val="false"/>
                <w:color w:val="000000"/>
                <w:sz w:val="20"/>
              </w:rPr>
              <w:t>
</w:t>
            </w: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житель</w:t>
            </w:r>
            <w:r>
              <w:rPr>
                <w:rFonts w:ascii="Times New Roman"/>
                <w:b/>
                <w:i w:val="false"/>
                <w:color w:val="000000"/>
                <w:sz w:val="20"/>
              </w:rPr>
              <w:t>тва,</w:t>
            </w:r>
            <w:r>
              <w:br/>
            </w:r>
            <w:r>
              <w:rPr>
                <w:rFonts w:ascii="Times New Roman"/>
                <w:b w:val="false"/>
                <w:i w:val="false"/>
                <w:color w:val="000000"/>
                <w:sz w:val="20"/>
              </w:rPr>
              <w:t>
</w:t>
            </w:r>
            <w:r>
              <w:rPr>
                <w:rFonts w:ascii="Times New Roman"/>
                <w:b/>
                <w:i w:val="false"/>
                <w:color w:val="000000"/>
                <w:sz w:val="20"/>
              </w:rPr>
              <w:t>дата и</w:t>
            </w:r>
            <w:r>
              <w:br/>
            </w: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рождения</w:t>
            </w:r>
            <w:r>
              <w:br/>
            </w:r>
            <w:r>
              <w:rPr>
                <w:rFonts w:ascii="Times New Roman"/>
                <w:b w:val="false"/>
                <w:i w:val="false"/>
                <w:color w:val="000000"/>
                <w:sz w:val="20"/>
              </w:rPr>
              <w:t>
</w:t>
            </w:r>
            <w:r>
              <w:rPr>
                <w:rFonts w:ascii="Times New Roman"/>
                <w:b/>
                <w:i w:val="false"/>
                <w:color w:val="000000"/>
                <w:sz w:val="20"/>
              </w:rPr>
              <w:t>физичес</w:t>
            </w:r>
            <w:r>
              <w:rPr>
                <w:rFonts w:ascii="Times New Roman"/>
                <w:b/>
                <w:i w:val="false"/>
                <w:color w:val="000000"/>
                <w:sz w:val="20"/>
              </w:rPr>
              <w:t>ого</w:t>
            </w:r>
            <w:r>
              <w:br/>
            </w:r>
            <w:r>
              <w:rPr>
                <w:rFonts w:ascii="Times New Roman"/>
                <w:b w:val="false"/>
                <w:i w:val="false"/>
                <w:color w:val="000000"/>
                <w:sz w:val="20"/>
              </w:rPr>
              <w:t>
</w:t>
            </w:r>
            <w:r>
              <w:rPr>
                <w:rFonts w:ascii="Times New Roman"/>
                <w:b/>
                <w:i w:val="false"/>
                <w:color w:val="000000"/>
                <w:sz w:val="20"/>
              </w:rPr>
              <w:t>лица;</w:t>
            </w:r>
            <w:r>
              <w:br/>
            </w:r>
            <w:r>
              <w:rPr>
                <w:rFonts w:ascii="Times New Roman"/>
                <w:b w:val="false"/>
                <w:i w:val="false"/>
                <w:color w:val="000000"/>
                <w:sz w:val="20"/>
              </w:rPr>
              <w:t>
</w:t>
            </w: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нахож</w:t>
            </w:r>
            <w:r>
              <w:rPr>
                <w:rFonts w:ascii="Times New Roman"/>
                <w:b/>
                <w:i w:val="false"/>
                <w:color w:val="000000"/>
                <w:sz w:val="20"/>
              </w:rPr>
              <w:t>ения,</w:t>
            </w:r>
            <w:r>
              <w:br/>
            </w:r>
            <w:r>
              <w:rPr>
                <w:rFonts w:ascii="Times New Roman"/>
                <w:b w:val="false"/>
                <w:i w:val="false"/>
                <w:color w:val="000000"/>
                <w:sz w:val="20"/>
              </w:rPr>
              <w:t>
</w:t>
            </w:r>
            <w:r>
              <w:rPr>
                <w:rFonts w:ascii="Times New Roman"/>
                <w:b/>
                <w:i w:val="false"/>
                <w:color w:val="000000"/>
                <w:sz w:val="20"/>
              </w:rPr>
              <w:t>наимено</w:t>
            </w:r>
            <w:r>
              <w:rPr>
                <w:rFonts w:ascii="Times New Roman"/>
                <w:b/>
                <w:i w:val="false"/>
                <w:color w:val="000000"/>
                <w:sz w:val="20"/>
              </w:rPr>
              <w:t>вание, БИН</w:t>
            </w:r>
            <w:r>
              <w:br/>
            </w:r>
            <w:r>
              <w:rPr>
                <w:rFonts w:ascii="Times New Roman"/>
                <w:b w:val="false"/>
                <w:i w:val="false"/>
                <w:color w:val="000000"/>
                <w:sz w:val="20"/>
              </w:rPr>
              <w:t>
</w:t>
            </w:r>
            <w:r>
              <w:rPr>
                <w:rFonts w:ascii="Times New Roman"/>
                <w:b/>
                <w:i w:val="false"/>
                <w:color w:val="000000"/>
                <w:sz w:val="20"/>
              </w:rPr>
              <w:t>юридичес</w:t>
            </w:r>
            <w:r>
              <w:rPr>
                <w:rFonts w:ascii="Times New Roman"/>
                <w:b/>
                <w:i w:val="false"/>
                <w:color w:val="000000"/>
                <w:sz w:val="20"/>
              </w:rPr>
              <w:t>кого лица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r>
              <w:br/>
            </w:r>
            <w:r>
              <w:rPr>
                <w:rFonts w:ascii="Times New Roman"/>
                <w:b w:val="false"/>
                <w:i w:val="false"/>
                <w:color w:val="000000"/>
                <w:sz w:val="20"/>
              </w:rPr>
              <w:t>
</w:t>
            </w: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житель</w:t>
            </w:r>
            <w:r>
              <w:rPr>
                <w:rFonts w:ascii="Times New Roman"/>
                <w:b/>
                <w:i w:val="false"/>
                <w:color w:val="000000"/>
                <w:sz w:val="20"/>
              </w:rPr>
              <w:t>тва,</w:t>
            </w:r>
            <w:r>
              <w:br/>
            </w:r>
            <w:r>
              <w:rPr>
                <w:rFonts w:ascii="Times New Roman"/>
                <w:b w:val="false"/>
                <w:i w:val="false"/>
                <w:color w:val="000000"/>
                <w:sz w:val="20"/>
              </w:rPr>
              <w:t>
</w:t>
            </w:r>
            <w:r>
              <w:rPr>
                <w:rFonts w:ascii="Times New Roman"/>
                <w:b/>
                <w:i w:val="false"/>
                <w:color w:val="000000"/>
                <w:sz w:val="20"/>
              </w:rPr>
              <w:t>дата</w:t>
            </w:r>
            <w:r>
              <w:br/>
            </w:r>
            <w:r>
              <w:rPr>
                <w:rFonts w:ascii="Times New Roman"/>
                <w:b w:val="false"/>
                <w:i w:val="false"/>
                <w:color w:val="000000"/>
                <w:sz w:val="20"/>
              </w:rPr>
              <w:t>
</w:t>
            </w:r>
            <w:r>
              <w:rPr>
                <w:rFonts w:ascii="Times New Roman"/>
                <w:b/>
                <w:i w:val="false"/>
                <w:color w:val="000000"/>
                <w:sz w:val="20"/>
              </w:rPr>
              <w:t>и год</w:t>
            </w:r>
            <w:r>
              <w:br/>
            </w:r>
            <w:r>
              <w:rPr>
                <w:rFonts w:ascii="Times New Roman"/>
                <w:b w:val="false"/>
                <w:i w:val="false"/>
                <w:color w:val="000000"/>
                <w:sz w:val="20"/>
              </w:rPr>
              <w:t>
</w:t>
            </w:r>
            <w:r>
              <w:rPr>
                <w:rFonts w:ascii="Times New Roman"/>
                <w:b/>
                <w:i w:val="false"/>
                <w:color w:val="000000"/>
                <w:sz w:val="20"/>
              </w:rPr>
              <w:t>рождения</w:t>
            </w:r>
            <w:r>
              <w:br/>
            </w:r>
            <w:r>
              <w:rPr>
                <w:rFonts w:ascii="Times New Roman"/>
                <w:b w:val="false"/>
                <w:i w:val="false"/>
                <w:color w:val="000000"/>
                <w:sz w:val="20"/>
              </w:rPr>
              <w:t>
</w:t>
            </w:r>
            <w:r>
              <w:rPr>
                <w:rFonts w:ascii="Times New Roman"/>
                <w:b/>
                <w:i w:val="false"/>
                <w:color w:val="000000"/>
                <w:sz w:val="20"/>
              </w:rPr>
              <w:t>физическ</w:t>
            </w:r>
            <w:r>
              <w:rPr>
                <w:rFonts w:ascii="Times New Roman"/>
                <w:b/>
                <w:i w:val="false"/>
                <w:color w:val="000000"/>
                <w:sz w:val="20"/>
              </w:rPr>
              <w:t>ого лица;</w:t>
            </w:r>
            <w:r>
              <w:br/>
            </w:r>
            <w:r>
              <w:rPr>
                <w:rFonts w:ascii="Times New Roman"/>
                <w:b w:val="false"/>
                <w:i w:val="false"/>
                <w:color w:val="000000"/>
                <w:sz w:val="20"/>
              </w:rPr>
              <w:t>
</w:t>
            </w: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нахож-</w:t>
            </w:r>
            <w:r>
              <w:br/>
            </w:r>
            <w:r>
              <w:rPr>
                <w:rFonts w:ascii="Times New Roman"/>
                <w:b w:val="false"/>
                <w:i w:val="false"/>
                <w:color w:val="000000"/>
                <w:sz w:val="20"/>
              </w:rPr>
              <w:t>
</w:t>
            </w:r>
            <w:r>
              <w:rPr>
                <w:rFonts w:ascii="Times New Roman"/>
                <w:b/>
                <w:i w:val="false"/>
                <w:color w:val="000000"/>
                <w:sz w:val="20"/>
              </w:rPr>
              <w:t>дения,</w:t>
            </w:r>
            <w:r>
              <w:br/>
            </w:r>
            <w:r>
              <w:rPr>
                <w:rFonts w:ascii="Times New Roman"/>
                <w:b w:val="false"/>
                <w:i w:val="false"/>
                <w:color w:val="000000"/>
                <w:sz w:val="20"/>
              </w:rPr>
              <w:t>
</w:t>
            </w:r>
            <w:r>
              <w:rPr>
                <w:rFonts w:ascii="Times New Roman"/>
                <w:b/>
                <w:i w:val="false"/>
                <w:color w:val="000000"/>
                <w:sz w:val="20"/>
              </w:rPr>
              <w:t>наимено-</w:t>
            </w:r>
            <w:r>
              <w:br/>
            </w:r>
            <w:r>
              <w:rPr>
                <w:rFonts w:ascii="Times New Roman"/>
                <w:b w:val="false"/>
                <w:i w:val="false"/>
                <w:color w:val="000000"/>
                <w:sz w:val="20"/>
              </w:rPr>
              <w:t>
</w:t>
            </w:r>
            <w:r>
              <w:rPr>
                <w:rFonts w:ascii="Times New Roman"/>
                <w:b/>
                <w:i w:val="false"/>
                <w:color w:val="000000"/>
                <w:sz w:val="20"/>
              </w:rPr>
              <w:t>вание, БИН</w:t>
            </w:r>
            <w:r>
              <w:br/>
            </w:r>
            <w:r>
              <w:rPr>
                <w:rFonts w:ascii="Times New Roman"/>
                <w:b w:val="false"/>
                <w:i w:val="false"/>
                <w:color w:val="000000"/>
                <w:sz w:val="20"/>
              </w:rPr>
              <w:t>
</w:t>
            </w:r>
            <w:r>
              <w:rPr>
                <w:rFonts w:ascii="Times New Roman"/>
                <w:b/>
                <w:i w:val="false"/>
                <w:color w:val="000000"/>
                <w:sz w:val="20"/>
              </w:rPr>
              <w:t>юридичес-</w:t>
            </w:r>
            <w:r>
              <w:br/>
            </w:r>
            <w:r>
              <w:rPr>
                <w:rFonts w:ascii="Times New Roman"/>
                <w:b w:val="false"/>
                <w:i w:val="false"/>
                <w:color w:val="000000"/>
                <w:sz w:val="20"/>
              </w:rPr>
              <w:t>
</w:t>
            </w:r>
            <w:r>
              <w:rPr>
                <w:rFonts w:ascii="Times New Roman"/>
                <w:b/>
                <w:i w:val="false"/>
                <w:color w:val="000000"/>
                <w:sz w:val="20"/>
              </w:rPr>
              <w:t>кого лица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2564"/>
        <w:gridCol w:w="2564"/>
        <w:gridCol w:w="2564"/>
        <w:gridCol w:w="25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Возникновение обременения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Прекращение обременения</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Особые</w:t>
            </w:r>
            <w:r>
              <w:br/>
            </w:r>
            <w:r>
              <w:rPr>
                <w:rFonts w:ascii="Times New Roman"/>
                <w:b w:val="false"/>
                <w:i w:val="false"/>
                <w:color w:val="000000"/>
                <w:sz w:val="20"/>
              </w:rPr>
              <w:t>
</w:t>
            </w:r>
            <w:r>
              <w:rPr>
                <w:rFonts w:ascii="Times New Roman"/>
                <w:b/>
                <w:i w:val="false"/>
                <w:color w:val="000000"/>
                <w:sz w:val="20"/>
              </w:rPr>
              <w:t>отметки</w:t>
            </w:r>
            <w:r>
              <w:br/>
            </w:r>
            <w:r>
              <w:rPr>
                <w:rFonts w:ascii="Times New Roman"/>
                <w:b w:val="false"/>
                <w:i w:val="false"/>
                <w:color w:val="000000"/>
                <w:sz w:val="20"/>
              </w:rPr>
              <w:t>
</w:t>
            </w:r>
            <w:r>
              <w:rPr>
                <w:rFonts w:ascii="Times New Roman"/>
                <w:b/>
                <w:i w:val="false"/>
                <w:color w:val="000000"/>
                <w:sz w:val="20"/>
              </w:rPr>
              <w:t>регистратора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и № документа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 время</w:t>
            </w:r>
            <w:r>
              <w:br/>
            </w:r>
            <w:r>
              <w:rPr>
                <w:rFonts w:ascii="Times New Roman"/>
                <w:b w:val="false"/>
                <w:i w:val="false"/>
                <w:color w:val="000000"/>
                <w:sz w:val="20"/>
              </w:rPr>
              <w:t>
</w:t>
            </w:r>
            <w:r>
              <w:rPr>
                <w:rFonts w:ascii="Times New Roman"/>
                <w:b/>
                <w:i w:val="false"/>
                <w:color w:val="000000"/>
                <w:sz w:val="20"/>
              </w:rPr>
              <w:t>(час и</w:t>
            </w:r>
            <w:r>
              <w:br/>
            </w:r>
            <w:r>
              <w:rPr>
                <w:rFonts w:ascii="Times New Roman"/>
                <w:b w:val="false"/>
                <w:i w:val="false"/>
                <w:color w:val="000000"/>
                <w:sz w:val="20"/>
              </w:rPr>
              <w:t>
</w:t>
            </w:r>
            <w:r>
              <w:rPr>
                <w:rFonts w:ascii="Times New Roman"/>
                <w:b/>
                <w:i w:val="false"/>
                <w:color w:val="000000"/>
                <w:sz w:val="20"/>
              </w:rPr>
              <w:t>минута)</w:t>
            </w:r>
            <w:r>
              <w:br/>
            </w:r>
            <w:r>
              <w:rPr>
                <w:rFonts w:ascii="Times New Roman"/>
                <w:b w:val="false"/>
                <w:i w:val="false"/>
                <w:color w:val="000000"/>
                <w:sz w:val="20"/>
              </w:rPr>
              <w:t>
</w:t>
            </w:r>
            <w:r>
              <w:rPr>
                <w:rFonts w:ascii="Times New Roman"/>
                <w:b/>
                <w:i w:val="false"/>
                <w:color w:val="000000"/>
                <w:sz w:val="20"/>
              </w:rPr>
              <w:t>регистрацион-</w:t>
            </w:r>
            <w:r>
              <w:br/>
            </w:r>
            <w:r>
              <w:rPr>
                <w:rFonts w:ascii="Times New Roman"/>
                <w:b w:val="false"/>
                <w:i w:val="false"/>
                <w:color w:val="000000"/>
                <w:sz w:val="20"/>
              </w:rPr>
              <w:t>
</w:t>
            </w:r>
            <w:r>
              <w:rPr>
                <w:rFonts w:ascii="Times New Roman"/>
                <w:b/>
                <w:i w:val="false"/>
                <w:color w:val="000000"/>
                <w:sz w:val="20"/>
              </w:rPr>
              <w:t>ный №; Ф.И.О.</w:t>
            </w:r>
            <w:r>
              <w:br/>
            </w:r>
            <w:r>
              <w:rPr>
                <w:rFonts w:ascii="Times New Roman"/>
                <w:b w:val="false"/>
                <w:i w:val="false"/>
                <w:color w:val="000000"/>
                <w:sz w:val="20"/>
              </w:rPr>
              <w:t>
</w:t>
            </w:r>
            <w:r>
              <w:rPr>
                <w:rFonts w:ascii="Times New Roman"/>
                <w:b/>
                <w:i w:val="false"/>
                <w:color w:val="000000"/>
                <w:sz w:val="20"/>
              </w:rPr>
              <w:t>и подпись</w:t>
            </w:r>
            <w:r>
              <w:br/>
            </w:r>
            <w:r>
              <w:rPr>
                <w:rFonts w:ascii="Times New Roman"/>
                <w:b w:val="false"/>
                <w:i w:val="false"/>
                <w:color w:val="000000"/>
                <w:sz w:val="20"/>
              </w:rPr>
              <w:t>
</w:t>
            </w:r>
            <w:r>
              <w:rPr>
                <w:rFonts w:ascii="Times New Roman"/>
                <w:b/>
                <w:i w:val="false"/>
                <w:color w:val="000000"/>
                <w:sz w:val="20"/>
              </w:rPr>
              <w:t>регистратора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и № документа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 время</w:t>
            </w:r>
            <w:r>
              <w:br/>
            </w:r>
            <w:r>
              <w:rPr>
                <w:rFonts w:ascii="Times New Roman"/>
                <w:b w:val="false"/>
                <w:i w:val="false"/>
                <w:color w:val="000000"/>
                <w:sz w:val="20"/>
              </w:rPr>
              <w:t>
</w:t>
            </w:r>
            <w:r>
              <w:rPr>
                <w:rFonts w:ascii="Times New Roman"/>
                <w:b/>
                <w:i w:val="false"/>
                <w:color w:val="000000"/>
                <w:sz w:val="20"/>
              </w:rPr>
              <w:t>(час и</w:t>
            </w:r>
            <w:r>
              <w:br/>
            </w:r>
            <w:r>
              <w:rPr>
                <w:rFonts w:ascii="Times New Roman"/>
                <w:b w:val="false"/>
                <w:i w:val="false"/>
                <w:color w:val="000000"/>
                <w:sz w:val="20"/>
              </w:rPr>
              <w:t>
</w:t>
            </w:r>
            <w:r>
              <w:rPr>
                <w:rFonts w:ascii="Times New Roman"/>
                <w:b/>
                <w:i w:val="false"/>
                <w:color w:val="000000"/>
                <w:sz w:val="20"/>
              </w:rPr>
              <w:t>минута)</w:t>
            </w:r>
            <w:r>
              <w:br/>
            </w:r>
            <w:r>
              <w:rPr>
                <w:rFonts w:ascii="Times New Roman"/>
                <w:b w:val="false"/>
                <w:i w:val="false"/>
                <w:color w:val="000000"/>
                <w:sz w:val="20"/>
              </w:rPr>
              <w:t>
</w:t>
            </w:r>
            <w:r>
              <w:rPr>
                <w:rFonts w:ascii="Times New Roman"/>
                <w:b/>
                <w:i w:val="false"/>
                <w:color w:val="000000"/>
                <w:sz w:val="20"/>
              </w:rPr>
              <w:t>регистрацион-</w:t>
            </w:r>
            <w:r>
              <w:br/>
            </w:r>
            <w:r>
              <w:rPr>
                <w:rFonts w:ascii="Times New Roman"/>
                <w:b w:val="false"/>
                <w:i w:val="false"/>
                <w:color w:val="000000"/>
                <w:sz w:val="20"/>
              </w:rPr>
              <w:t>
</w:t>
            </w:r>
            <w:r>
              <w:rPr>
                <w:rFonts w:ascii="Times New Roman"/>
                <w:b/>
                <w:i w:val="false"/>
                <w:color w:val="000000"/>
                <w:sz w:val="20"/>
              </w:rPr>
              <w:t>ный №; Ф.И.О.</w:t>
            </w:r>
            <w:r>
              <w:br/>
            </w:r>
            <w:r>
              <w:rPr>
                <w:rFonts w:ascii="Times New Roman"/>
                <w:b w:val="false"/>
                <w:i w:val="false"/>
                <w:color w:val="000000"/>
                <w:sz w:val="20"/>
              </w:rPr>
              <w:t>
</w:t>
            </w:r>
            <w:r>
              <w:rPr>
                <w:rFonts w:ascii="Times New Roman"/>
                <w:b/>
                <w:i w:val="false"/>
                <w:color w:val="000000"/>
                <w:sz w:val="20"/>
              </w:rPr>
              <w:t>и подпись</w:t>
            </w:r>
            <w:r>
              <w:br/>
            </w:r>
            <w:r>
              <w:rPr>
                <w:rFonts w:ascii="Times New Roman"/>
                <w:b w:val="false"/>
                <w:i w:val="false"/>
                <w:color w:val="000000"/>
                <w:sz w:val="20"/>
              </w:rPr>
              <w:t>
</w:t>
            </w:r>
            <w:r>
              <w:rPr>
                <w:rFonts w:ascii="Times New Roman"/>
                <w:b/>
                <w:i w:val="false"/>
                <w:color w:val="000000"/>
                <w:sz w:val="20"/>
              </w:rPr>
              <w:t>регистратора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Запись о закрытии/продолжении регистрационного листа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513"/>
        <w:gridCol w:w="2513"/>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Основания для</w:t>
            </w:r>
            <w:r>
              <w:br/>
            </w:r>
            <w:r>
              <w:rPr>
                <w:rFonts w:ascii="Times New Roman"/>
                <w:b w:val="false"/>
                <w:i w:val="false"/>
                <w:color w:val="000000"/>
                <w:sz w:val="20"/>
              </w:rPr>
              <w:t>
</w:t>
            </w:r>
            <w:r>
              <w:rPr>
                <w:rFonts w:ascii="Times New Roman"/>
                <w:b/>
                <w:i w:val="false"/>
                <w:color w:val="000000"/>
                <w:sz w:val="20"/>
              </w:rPr>
              <w:t>закрытия/</w:t>
            </w:r>
            <w:r>
              <w:br/>
            </w:r>
            <w:r>
              <w:rPr>
                <w:rFonts w:ascii="Times New Roman"/>
                <w:b w:val="false"/>
                <w:i w:val="false"/>
                <w:color w:val="000000"/>
                <w:sz w:val="20"/>
              </w:rPr>
              <w:t>
</w:t>
            </w:r>
            <w:r>
              <w:rPr>
                <w:rFonts w:ascii="Times New Roman"/>
                <w:b/>
                <w:i w:val="false"/>
                <w:color w:val="000000"/>
                <w:sz w:val="20"/>
              </w:rPr>
              <w:t>продолжения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w:t>
            </w:r>
            <w:r>
              <w:br/>
            </w:r>
            <w:r>
              <w:rPr>
                <w:rFonts w:ascii="Times New Roman"/>
                <w:b w:val="false"/>
                <w:i w:val="false"/>
                <w:color w:val="000000"/>
                <w:sz w:val="20"/>
              </w:rPr>
              <w:t>
</w:t>
            </w:r>
            <w:r>
              <w:rPr>
                <w:rFonts w:ascii="Times New Roman"/>
                <w:b/>
                <w:i w:val="false"/>
                <w:color w:val="000000"/>
                <w:sz w:val="20"/>
              </w:rPr>
              <w:t>перенесенных</w:t>
            </w:r>
            <w:r>
              <w:br/>
            </w:r>
            <w:r>
              <w:rPr>
                <w:rFonts w:ascii="Times New Roman"/>
                <w:b w:val="false"/>
                <w:i w:val="false"/>
                <w:color w:val="000000"/>
                <w:sz w:val="20"/>
              </w:rPr>
              <w:t>
</w:t>
            </w:r>
            <w:r>
              <w:rPr>
                <w:rFonts w:ascii="Times New Roman"/>
                <w:b/>
                <w:i w:val="false"/>
                <w:color w:val="000000"/>
                <w:sz w:val="20"/>
              </w:rPr>
              <w:t>записей (при</w:t>
            </w:r>
            <w:r>
              <w:br/>
            </w:r>
            <w:r>
              <w:rPr>
                <w:rFonts w:ascii="Times New Roman"/>
                <w:b w:val="false"/>
                <w:i w:val="false"/>
                <w:color w:val="000000"/>
                <w:sz w:val="20"/>
              </w:rPr>
              <w:t>
</w:t>
            </w:r>
            <w:r>
              <w:rPr>
                <w:rFonts w:ascii="Times New Roman"/>
                <w:b/>
                <w:i w:val="false"/>
                <w:color w:val="000000"/>
                <w:sz w:val="20"/>
              </w:rPr>
              <w:t>закрытии) или</w:t>
            </w:r>
            <w:r>
              <w:br/>
            </w:r>
            <w:r>
              <w:rPr>
                <w:rFonts w:ascii="Times New Roman"/>
                <w:b w:val="false"/>
                <w:i w:val="false"/>
                <w:color w:val="000000"/>
                <w:sz w:val="20"/>
              </w:rPr>
              <w:t>
</w:t>
            </w:r>
            <w:r>
              <w:rPr>
                <w:rFonts w:ascii="Times New Roman"/>
                <w:b/>
                <w:i w:val="false"/>
                <w:color w:val="000000"/>
                <w:sz w:val="20"/>
              </w:rPr>
              <w:t>последних</w:t>
            </w:r>
            <w:r>
              <w:br/>
            </w:r>
            <w:r>
              <w:rPr>
                <w:rFonts w:ascii="Times New Roman"/>
                <w:b w:val="false"/>
                <w:i w:val="false"/>
                <w:color w:val="000000"/>
                <w:sz w:val="20"/>
              </w:rPr>
              <w:t>
</w:t>
            </w:r>
            <w:r>
              <w:rPr>
                <w:rFonts w:ascii="Times New Roman"/>
                <w:b/>
                <w:i w:val="false"/>
                <w:color w:val="000000"/>
                <w:sz w:val="20"/>
              </w:rPr>
              <w:t>записей (при</w:t>
            </w:r>
            <w:r>
              <w:br/>
            </w:r>
            <w:r>
              <w:rPr>
                <w:rFonts w:ascii="Times New Roman"/>
                <w:b w:val="false"/>
                <w:i w:val="false"/>
                <w:color w:val="000000"/>
                <w:sz w:val="20"/>
              </w:rPr>
              <w:t>
</w:t>
            </w:r>
            <w:r>
              <w:rPr>
                <w:rFonts w:ascii="Times New Roman"/>
                <w:b/>
                <w:i w:val="false"/>
                <w:color w:val="000000"/>
                <w:sz w:val="20"/>
              </w:rPr>
              <w:t>продолжении)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листа</w:t>
            </w:r>
            <w:r>
              <w:br/>
            </w:r>
            <w:r>
              <w:rPr>
                <w:rFonts w:ascii="Times New Roman"/>
                <w:b w:val="false"/>
                <w:i w:val="false"/>
                <w:color w:val="000000"/>
                <w:sz w:val="20"/>
              </w:rPr>
              <w:t>
</w:t>
            </w:r>
            <w:r>
              <w:rPr>
                <w:rFonts w:ascii="Times New Roman"/>
                <w:b/>
                <w:i w:val="false"/>
                <w:color w:val="000000"/>
                <w:sz w:val="20"/>
              </w:rPr>
              <w:t>(при</w:t>
            </w:r>
            <w:r>
              <w:br/>
            </w:r>
            <w:r>
              <w:rPr>
                <w:rFonts w:ascii="Times New Roman"/>
                <w:b w:val="false"/>
                <w:i w:val="false"/>
                <w:color w:val="000000"/>
                <w:sz w:val="20"/>
              </w:rPr>
              <w:t>
</w:t>
            </w:r>
            <w:r>
              <w:rPr>
                <w:rFonts w:ascii="Times New Roman"/>
                <w:b/>
                <w:i w:val="false"/>
                <w:color w:val="000000"/>
                <w:sz w:val="20"/>
              </w:rPr>
              <w:t>продолжении)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время</w:t>
            </w:r>
            <w:r>
              <w:br/>
            </w:r>
            <w:r>
              <w:rPr>
                <w:rFonts w:ascii="Times New Roman"/>
                <w:b w:val="false"/>
                <w:i w:val="false"/>
                <w:color w:val="000000"/>
                <w:sz w:val="20"/>
              </w:rPr>
              <w:t>
</w:t>
            </w:r>
            <w:r>
              <w:rPr>
                <w:rFonts w:ascii="Times New Roman"/>
                <w:b/>
                <w:i w:val="false"/>
                <w:color w:val="000000"/>
                <w:sz w:val="20"/>
              </w:rPr>
              <w:t>(час и</w:t>
            </w:r>
            <w:r>
              <w:br/>
            </w:r>
            <w:r>
              <w:rPr>
                <w:rFonts w:ascii="Times New Roman"/>
                <w:b w:val="false"/>
                <w:i w:val="false"/>
                <w:color w:val="000000"/>
                <w:sz w:val="20"/>
              </w:rPr>
              <w:t>
</w:t>
            </w:r>
            <w:r>
              <w:rPr>
                <w:rFonts w:ascii="Times New Roman"/>
                <w:b/>
                <w:i w:val="false"/>
                <w:color w:val="000000"/>
                <w:sz w:val="20"/>
              </w:rPr>
              <w:t>минута)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 и</w:t>
            </w:r>
            <w:r>
              <w:br/>
            </w:r>
            <w:r>
              <w:rPr>
                <w:rFonts w:ascii="Times New Roman"/>
                <w:b w:val="false"/>
                <w:i w:val="false"/>
                <w:color w:val="000000"/>
                <w:sz w:val="20"/>
              </w:rPr>
              <w:t>
</w:t>
            </w:r>
            <w:r>
              <w:rPr>
                <w:rFonts w:ascii="Times New Roman"/>
                <w:b/>
                <w:i w:val="false"/>
                <w:color w:val="000000"/>
                <w:sz w:val="20"/>
              </w:rPr>
              <w:t>подпись</w:t>
            </w:r>
            <w:r>
              <w:br/>
            </w:r>
            <w:r>
              <w:rPr>
                <w:rFonts w:ascii="Times New Roman"/>
                <w:b w:val="false"/>
                <w:i w:val="false"/>
                <w:color w:val="000000"/>
                <w:sz w:val="20"/>
              </w:rPr>
              <w:t>
</w:t>
            </w:r>
            <w:r>
              <w:rPr>
                <w:rFonts w:ascii="Times New Roman"/>
                <w:b/>
                <w:i w:val="false"/>
                <w:color w:val="000000"/>
                <w:sz w:val="20"/>
              </w:rPr>
              <w:t>регистратора</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регистрации залога    </w:t>
      </w:r>
      <w:r>
        <w:br/>
      </w:r>
      <w:r>
        <w:rPr>
          <w:rFonts w:ascii="Times New Roman"/>
          <w:b w:val="false"/>
          <w:i w:val="false"/>
          <w:color w:val="000000"/>
          <w:sz w:val="28"/>
        </w:rPr>
        <w:t xml:space="preserve">
движимого имущества, не подлежащего   </w:t>
      </w:r>
      <w:r>
        <w:br/>
      </w:r>
      <w:r>
        <w:rPr>
          <w:rFonts w:ascii="Times New Roman"/>
          <w:b w:val="false"/>
          <w:i w:val="false"/>
          <w:color w:val="000000"/>
          <w:sz w:val="28"/>
        </w:rPr>
        <w:t>
обязательной государственной регистрации</w:t>
      </w:r>
    </w:p>
    <w:bookmarkEnd w:id="2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регистрирующего органа</w:t>
      </w:r>
    </w:p>
    <w:bookmarkStart w:name="z68" w:id="26"/>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 государственной регистрации залога движимого имущества,</w:t>
      </w:r>
      <w:r>
        <w:br/>
      </w:r>
      <w:r>
        <w:rPr>
          <w:rFonts w:ascii="Times New Roman"/>
          <w:b w:val="false"/>
          <w:i w:val="false"/>
          <w:color w:val="000000"/>
          <w:sz w:val="28"/>
        </w:rPr>
        <w:t>
</w:t>
      </w:r>
      <w:r>
        <w:rPr>
          <w:rFonts w:ascii="Times New Roman"/>
          <w:b/>
          <w:i w:val="false"/>
          <w:color w:val="000000"/>
          <w:sz w:val="28"/>
        </w:rPr>
        <w:t>      не подлежащего обязательной государственной регистрации</w:t>
      </w:r>
      <w:r>
        <w:br/>
      </w:r>
      <w:r>
        <w:rPr>
          <w:rFonts w:ascii="Times New Roman"/>
          <w:b w:val="false"/>
          <w:i w:val="false"/>
          <w:color w:val="000000"/>
          <w:sz w:val="28"/>
        </w:rPr>
        <w:t>
</w:t>
      </w:r>
      <w:r>
        <w:rPr>
          <w:rFonts w:ascii="Times New Roman"/>
          <w:b/>
          <w:i w:val="false"/>
          <w:color w:val="000000"/>
          <w:sz w:val="28"/>
        </w:rPr>
        <w:t>                  № ____ от «___»_________ 20__ г.</w:t>
      </w:r>
    </w:p>
    <w:bookmarkEnd w:id="26"/>
    <w:p>
      <w:pPr>
        <w:spacing w:after="0"/>
        <w:ind w:left="0"/>
        <w:jc w:val="both"/>
      </w:pPr>
      <w:r>
        <w:rPr>
          <w:rFonts w:ascii="Times New Roman"/>
          <w:b w:val="false"/>
          <w:i w:val="false"/>
          <w:color w:val="000000"/>
          <w:sz w:val="28"/>
        </w:rPr>
        <w:t>Выдано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реквизиты залогодержателя или уполномоченного представителя</w:t>
      </w:r>
      <w:r>
        <w:br/>
      </w:r>
      <w:r>
        <w:rPr>
          <w:rFonts w:ascii="Times New Roman"/>
          <w:b w:val="false"/>
          <w:i w:val="false"/>
          <w:color w:val="000000"/>
          <w:sz w:val="28"/>
        </w:rPr>
        <w:t>
залогодержателя</w:t>
      </w:r>
    </w:p>
    <w:p>
      <w:pPr>
        <w:spacing w:after="0"/>
        <w:ind w:left="0"/>
        <w:jc w:val="both"/>
      </w:pPr>
      <w:r>
        <w:rPr>
          <w:rFonts w:ascii="Times New Roman"/>
          <w:b w:val="false"/>
          <w:i w:val="false"/>
          <w:color w:val="000000"/>
          <w:sz w:val="28"/>
        </w:rPr>
        <w:t>Подтверждение того, что в отношении движимого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233"/>
        <w:gridCol w:w="2153"/>
        <w:gridCol w:w="2053"/>
        <w:gridCol w:w="2193"/>
        <w:gridCol w:w="165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 xml:space="preserve">имущества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Реестровый</w:t>
            </w:r>
            <w:r>
              <w:br/>
            </w:r>
            <w:r>
              <w:rPr>
                <w:rFonts w:ascii="Times New Roman"/>
                <w:b w:val="false"/>
                <w:i w:val="false"/>
                <w:color w:val="000000"/>
                <w:sz w:val="20"/>
              </w:rPr>
              <w:t>
</w:t>
            </w:r>
            <w:r>
              <w:rPr>
                <w:rFonts w:ascii="Times New Roman"/>
                <w:b w:val="false"/>
                <w:i w:val="false"/>
                <w:color w:val="000000"/>
                <w:sz w:val="20"/>
              </w:rPr>
              <w:t xml:space="preserve">номер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предмета</w:t>
            </w:r>
            <w:r>
              <w:br/>
            </w:r>
            <w:r>
              <w:rPr>
                <w:rFonts w:ascii="Times New Roman"/>
                <w:b w:val="false"/>
                <w:i w:val="false"/>
                <w:color w:val="000000"/>
                <w:sz w:val="20"/>
              </w:rPr>
              <w:t>
</w:t>
            </w:r>
            <w:r>
              <w:rPr>
                <w:rFonts w:ascii="Times New Roman"/>
                <w:b w:val="false"/>
                <w:i w:val="false"/>
                <w:color w:val="000000"/>
                <w:sz w:val="20"/>
              </w:rPr>
              <w:t xml:space="preserve">залога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составляющих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зарегистрирован залог</w:t>
      </w:r>
    </w:p>
    <w:p>
      <w:pPr>
        <w:spacing w:after="0"/>
        <w:ind w:left="0"/>
        <w:jc w:val="both"/>
      </w:pPr>
      <w:r>
        <w:rPr>
          <w:rFonts w:ascii="Times New Roman"/>
          <w:b w:val="false"/>
          <w:i w:val="false"/>
          <w:color w:val="000000"/>
          <w:sz w:val="28"/>
        </w:rPr>
        <w:t>Право залогодержателя ______________________________________________</w:t>
      </w:r>
      <w:r>
        <w:br/>
      </w:r>
      <w:r>
        <w:rPr>
          <w:rFonts w:ascii="Times New Roman"/>
          <w:b w:val="false"/>
          <w:i w:val="false"/>
          <w:color w:val="000000"/>
          <w:sz w:val="28"/>
        </w:rPr>
        <w:t>
                      Ф.И.О., место жительства, дата и год рождения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Физического лица, место нахождения, наименование и БИН юридического</w:t>
      </w:r>
      <w:r>
        <w:br/>
      </w:r>
      <w:r>
        <w:rPr>
          <w:rFonts w:ascii="Times New Roman"/>
          <w:b w:val="false"/>
          <w:i w:val="false"/>
          <w:color w:val="000000"/>
          <w:sz w:val="28"/>
        </w:rPr>
        <w:t>
лица на предмет залога_______________________________________________</w:t>
      </w:r>
      <w:r>
        <w:br/>
      </w:r>
      <w:r>
        <w:rPr>
          <w:rFonts w:ascii="Times New Roman"/>
          <w:b w:val="false"/>
          <w:i w:val="false"/>
          <w:color w:val="000000"/>
          <w:sz w:val="28"/>
        </w:rPr>
        <w:t>
                                    описание предмета залога</w:t>
      </w:r>
      <w:r>
        <w:br/>
      </w:r>
      <w:r>
        <w:rPr>
          <w:rFonts w:ascii="Times New Roman"/>
          <w:b w:val="false"/>
          <w:i w:val="false"/>
          <w:color w:val="000000"/>
          <w:sz w:val="28"/>
        </w:rPr>
        <w:t>
возникло на основании договора о залоге _____________________________</w:t>
      </w:r>
      <w:r>
        <w:br/>
      </w:r>
      <w:r>
        <w:rPr>
          <w:rFonts w:ascii="Times New Roman"/>
          <w:b w:val="false"/>
          <w:i w:val="false"/>
          <w:color w:val="000000"/>
          <w:sz w:val="28"/>
        </w:rPr>
        <w:t>
                                           дата заключения договора</w:t>
      </w:r>
      <w:r>
        <w:br/>
      </w:r>
      <w:r>
        <w:rPr>
          <w:rFonts w:ascii="Times New Roman"/>
          <w:b w:val="false"/>
          <w:i w:val="false"/>
          <w:color w:val="000000"/>
          <w:sz w:val="28"/>
        </w:rPr>
        <w:t>
зарегистрированного_______________ и включающего следующие основные</w:t>
      </w:r>
      <w:r>
        <w:br/>
      </w:r>
      <w:r>
        <w:rPr>
          <w:rFonts w:ascii="Times New Roman"/>
          <w:b w:val="false"/>
          <w:i w:val="false"/>
          <w:color w:val="000000"/>
          <w:sz w:val="28"/>
        </w:rPr>
        <w:t>
               дата и номер регистрации</w:t>
      </w:r>
      <w:r>
        <w:br/>
      </w:r>
      <w:r>
        <w:rPr>
          <w:rFonts w:ascii="Times New Roman"/>
          <w:b w:val="false"/>
          <w:i w:val="false"/>
          <w:color w:val="000000"/>
          <w:sz w:val="28"/>
        </w:rPr>
        <w:t>
условия: ____________________________________________________________</w:t>
      </w:r>
      <w:r>
        <w:br/>
      </w:r>
      <w:r>
        <w:rPr>
          <w:rFonts w:ascii="Times New Roman"/>
          <w:b w:val="false"/>
          <w:i w:val="false"/>
          <w:color w:val="000000"/>
          <w:sz w:val="28"/>
        </w:rPr>
        <w:t>
       размер, срок исполнения основного обязательства и другие условия залога</w:t>
      </w:r>
    </w:p>
    <w:p>
      <w:pPr>
        <w:spacing w:after="0"/>
        <w:ind w:left="0"/>
        <w:jc w:val="both"/>
      </w:pPr>
      <w:r>
        <w:rPr>
          <w:rFonts w:ascii="Times New Roman"/>
          <w:b w:val="false"/>
          <w:i w:val="false"/>
          <w:color w:val="000000"/>
          <w:sz w:val="28"/>
        </w:rPr>
        <w:t>Право ____________ залогодателя ____________________________________</w:t>
      </w:r>
      <w:r>
        <w:br/>
      </w:r>
      <w:r>
        <w:rPr>
          <w:rFonts w:ascii="Times New Roman"/>
          <w:b w:val="false"/>
          <w:i w:val="false"/>
          <w:color w:val="000000"/>
          <w:sz w:val="28"/>
        </w:rPr>
        <w:t>
            вид права Ф.И.О., место жительства, дата и год рождения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физического лица, место нахождения, наименование и БИН</w:t>
      </w:r>
      <w:r>
        <w:br/>
      </w: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подтверждено ______________________________________________________</w:t>
      </w:r>
      <w:r>
        <w:br/>
      </w:r>
      <w:r>
        <w:rPr>
          <w:rFonts w:ascii="Times New Roman"/>
          <w:b w:val="false"/>
          <w:i w:val="false"/>
          <w:color w:val="000000"/>
          <w:sz w:val="28"/>
        </w:rPr>
        <w:t>
             наименование, дата принятия, номер и дата регистрации</w:t>
      </w:r>
      <w:r>
        <w:br/>
      </w:r>
      <w:r>
        <w:rPr>
          <w:rFonts w:ascii="Times New Roman"/>
          <w:b w:val="false"/>
          <w:i w:val="false"/>
          <w:color w:val="000000"/>
          <w:sz w:val="28"/>
        </w:rPr>
        <w:t>
               правоустанавливающего документа на предмет залога</w:t>
      </w:r>
    </w:p>
    <w:p>
      <w:pPr>
        <w:spacing w:after="0"/>
        <w:ind w:left="0"/>
        <w:jc w:val="both"/>
      </w:pPr>
      <w:r>
        <w:rPr>
          <w:rFonts w:ascii="Times New Roman"/>
          <w:b w:val="false"/>
          <w:i w:val="false"/>
          <w:color w:val="000000"/>
          <w:sz w:val="28"/>
        </w:rPr>
        <w:t>Регистратор _________________ ______________________</w:t>
      </w:r>
      <w:r>
        <w:br/>
      </w:r>
      <w:r>
        <w:rPr>
          <w:rFonts w:ascii="Times New Roman"/>
          <w:b w:val="false"/>
          <w:i w:val="false"/>
          <w:color w:val="000000"/>
          <w:sz w:val="28"/>
        </w:rPr>
        <w:t>
                  Ф.И.О.             подпись</w:t>
      </w:r>
      <w:r>
        <w:br/>
      </w:r>
      <w:r>
        <w:rPr>
          <w:rFonts w:ascii="Times New Roman"/>
          <w:b w:val="false"/>
          <w:i w:val="false"/>
          <w:color w:val="000000"/>
          <w:sz w:val="28"/>
        </w:rPr>
        <w:t>
Руководитель ________________ М.П.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Настоящее свидетельство подлежит возврату в регистрирующий</w:t>
      </w:r>
      <w:r>
        <w:br/>
      </w:r>
      <w:r>
        <w:rPr>
          <w:rFonts w:ascii="Times New Roman"/>
          <w:b w:val="false"/>
          <w:i w:val="false"/>
          <w:color w:val="000000"/>
          <w:sz w:val="28"/>
        </w:rPr>
        <w:t>
орган при погашении залога.</w:t>
      </w:r>
      <w:r>
        <w:br/>
      </w:r>
      <w:r>
        <w:rPr>
          <w:rFonts w:ascii="Times New Roman"/>
          <w:b w:val="false"/>
          <w:i w:val="false"/>
          <w:color w:val="000000"/>
          <w:sz w:val="28"/>
        </w:rPr>
        <w:t>
      2. При утрате (повреждении) свидетельства правообладатель</w:t>
      </w:r>
      <w:r>
        <w:br/>
      </w:r>
      <w:r>
        <w:rPr>
          <w:rFonts w:ascii="Times New Roman"/>
          <w:b w:val="false"/>
          <w:i w:val="false"/>
          <w:color w:val="000000"/>
          <w:sz w:val="28"/>
        </w:rPr>
        <w:t>
подает заявление в регистрационный орган с указанием причины утраты</w:t>
      </w:r>
      <w:r>
        <w:br/>
      </w:r>
      <w:r>
        <w:rPr>
          <w:rFonts w:ascii="Times New Roman"/>
          <w:b w:val="false"/>
          <w:i w:val="false"/>
          <w:color w:val="000000"/>
          <w:sz w:val="28"/>
        </w:rPr>
        <w:t>
(повреждения) свидетельства.</w:t>
      </w:r>
    </w:p>
    <w:bookmarkStart w:name="z69" w:id="2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регистрации залога    </w:t>
      </w:r>
      <w:r>
        <w:br/>
      </w:r>
      <w:r>
        <w:rPr>
          <w:rFonts w:ascii="Times New Roman"/>
          <w:b w:val="false"/>
          <w:i w:val="false"/>
          <w:color w:val="000000"/>
          <w:sz w:val="28"/>
        </w:rPr>
        <w:t xml:space="preserve">
движимого имущества, не подлежащего   </w:t>
      </w:r>
      <w:r>
        <w:br/>
      </w:r>
      <w:r>
        <w:rPr>
          <w:rFonts w:ascii="Times New Roman"/>
          <w:b w:val="false"/>
          <w:i w:val="false"/>
          <w:color w:val="000000"/>
          <w:sz w:val="28"/>
        </w:rPr>
        <w:t>
обязательной государственной регистрации</w:t>
      </w:r>
    </w:p>
    <w:bookmarkEnd w:id="2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Образец штампа:</w:t>
      </w:r>
    </w:p>
    <w:bookmarkStart w:name="z70" w:id="28"/>
    <w:p>
      <w:pPr>
        <w:spacing w:after="0"/>
        <w:ind w:left="0"/>
        <w:jc w:val="both"/>
      </w:pPr>
      <w:r>
        <w:rPr>
          <w:rFonts w:ascii="Times New Roman"/>
          <w:b w:val="false"/>
          <w:i w:val="false"/>
          <w:color w:val="000000"/>
          <w:sz w:val="28"/>
        </w:rPr>
        <w:t>
</w:t>
      </w:r>
      <w:r>
        <w:rPr>
          <w:rFonts w:ascii="Times New Roman"/>
          <w:b/>
          <w:i w:val="false"/>
          <w:color w:val="000000"/>
          <w:sz w:val="28"/>
        </w:rPr>
        <w:t>                              Штамп</w:t>
      </w:r>
      <w:r>
        <w:br/>
      </w:r>
      <w:r>
        <w:rPr>
          <w:rFonts w:ascii="Times New Roman"/>
          <w:b w:val="false"/>
          <w:i w:val="false"/>
          <w:color w:val="000000"/>
          <w:sz w:val="28"/>
        </w:rPr>
        <w:t>
</w:t>
      </w:r>
      <w:r>
        <w:rPr>
          <w:rFonts w:ascii="Times New Roman"/>
          <w:b/>
          <w:i w:val="false"/>
          <w:color w:val="000000"/>
          <w:sz w:val="28"/>
        </w:rPr>
        <w:t>        для удостоверения произведенной регистрации залога</w:t>
      </w:r>
      <w:r>
        <w:br/>
      </w:r>
      <w:r>
        <w:rPr>
          <w:rFonts w:ascii="Times New Roman"/>
          <w:b w:val="false"/>
          <w:i w:val="false"/>
          <w:color w:val="000000"/>
          <w:sz w:val="28"/>
        </w:rPr>
        <w:t>
</w:t>
      </w:r>
      <w:r>
        <w:rPr>
          <w:rFonts w:ascii="Times New Roman"/>
          <w:b/>
          <w:i w:val="false"/>
          <w:color w:val="000000"/>
          <w:sz w:val="28"/>
        </w:rPr>
        <w:t>         движимого имущества, не подлежащего обязательной</w:t>
      </w:r>
      <w:r>
        <w:br/>
      </w:r>
      <w:r>
        <w:rPr>
          <w:rFonts w:ascii="Times New Roman"/>
          <w:b w:val="false"/>
          <w:i w:val="false"/>
          <w:color w:val="000000"/>
          <w:sz w:val="28"/>
        </w:rPr>
        <w:t>
</w:t>
      </w:r>
      <w:r>
        <w:rPr>
          <w:rFonts w:ascii="Times New Roman"/>
          <w:b/>
          <w:i w:val="false"/>
          <w:color w:val="000000"/>
          <w:sz w:val="28"/>
        </w:rPr>
        <w:t>                   государственной регистрации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6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регистрирующего органа)</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w:t>
            </w:r>
            <w:r>
              <w:br/>
            </w:r>
            <w:r>
              <w:rPr>
                <w:rFonts w:ascii="Times New Roman"/>
                <w:b w:val="false"/>
                <w:i w:val="false"/>
                <w:color w:val="000000"/>
                <w:sz w:val="20"/>
              </w:rPr>
              <w:t>
</w:t>
            </w:r>
            <w:r>
              <w:rPr>
                <w:rFonts w:ascii="Times New Roman"/>
                <w:b w:val="false"/>
                <w:i w:val="false"/>
                <w:color w:val="000000"/>
                <w:sz w:val="20"/>
              </w:rPr>
              <w:t>_________________</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приема заявления</w:t>
            </w:r>
            <w:r>
              <w:br/>
            </w:r>
            <w:r>
              <w:rPr>
                <w:rFonts w:ascii="Times New Roman"/>
                <w:b w:val="false"/>
                <w:i w:val="false"/>
                <w:color w:val="000000"/>
                <w:sz w:val="20"/>
              </w:rPr>
              <w:t>
</w:t>
            </w:r>
            <w:r>
              <w:rPr>
                <w:rFonts w:ascii="Times New Roman"/>
                <w:b w:val="false"/>
                <w:i w:val="false"/>
                <w:color w:val="000000"/>
                <w:sz w:val="20"/>
              </w:rPr>
              <w:t>__________________</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реестра</w:t>
            </w:r>
            <w:r>
              <w:br/>
            </w:r>
            <w:r>
              <w:rPr>
                <w:rFonts w:ascii="Times New Roman"/>
                <w:b w:val="false"/>
                <w:i w:val="false"/>
                <w:color w:val="000000"/>
                <w:sz w:val="20"/>
              </w:rPr>
              <w:t>
</w:t>
            </w:r>
            <w:r>
              <w:rPr>
                <w:rFonts w:ascii="Times New Roman"/>
                <w:b w:val="false"/>
                <w:i w:val="false"/>
                <w:color w:val="000000"/>
                <w:sz w:val="20"/>
              </w:rPr>
              <w:t>___________________</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w:t>
            </w:r>
            <w:r>
              <w:br/>
            </w:r>
            <w:r>
              <w:rPr>
                <w:rFonts w:ascii="Times New Roman"/>
                <w:b w:val="false"/>
                <w:i w:val="false"/>
                <w:color w:val="000000"/>
                <w:sz w:val="20"/>
              </w:rPr>
              <w:t>
</w:t>
            </w:r>
            <w:r>
              <w:rPr>
                <w:rFonts w:ascii="Times New Roman"/>
                <w:b w:val="false"/>
                <w:i w:val="false"/>
                <w:color w:val="000000"/>
                <w:sz w:val="20"/>
              </w:rPr>
              <w:t>__________________</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Регистратор</w:t>
            </w:r>
            <w:r>
              <w:br/>
            </w:r>
            <w:r>
              <w:rPr>
                <w:rFonts w:ascii="Times New Roman"/>
                <w:b w:val="false"/>
                <w:i w:val="false"/>
                <w:color w:val="000000"/>
                <w:sz w:val="20"/>
              </w:rPr>
              <w:t>
</w:t>
            </w:r>
            <w:r>
              <w:rPr>
                <w:rFonts w:ascii="Times New Roman"/>
                <w:b w:val="false"/>
                <w:i w:val="false"/>
                <w:color w:val="000000"/>
                <w:sz w:val="20"/>
              </w:rPr>
              <w:t>_________________</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__________________________</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