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1542" w14:textId="44b1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экономического развития и торговли Республики Казахстан от 22 июля 2010 года № 126 "Об утверждении Правил разработки или корректировки финансово-экономического обоснования 
бюджетных инвестиций, а также отбора бюджетных инвестиций, планируемых 
к реализации посредством участия государства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21 января 2013 года № 22. Зарегистрирован в Министерстве юстиции Республики Казахстан 15 февраля 2013 года № 8337. Утратил силу приказом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 в Реестре государственной регистрации нормативных правовых актов № 6395)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ФЭО, а также дополнительные материалы, оговоренные в пунктах 34 и 35 настоящих Правил, представляются Администраторами отдельным сопроводительным письмом на титульном бланке за подписью первого руководителя, либо лица его замещающего, либо ответственного секретаря, также с предоставлением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наименование ФЭО, заявляемая сумма и год осуществления Инвестиций, перечень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подписываются первым руководителем Администратора, либо лицом его замещающим, либо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полистно парафируются руководителем структурного подразделения Администратора, ответственного за разработку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ФЭО и технико-экономического обоснования, разработанного дочерними и зависимыми организациями акционерного общества «Фонд национального благосостояния «Самрук-Қазына» (далее – Фонд) при планировании и реализации программ бюджетного кредитования, бюджетных инвестиционных программ, а также их корректировок осуществляется соответствующим Комитетом при Правлении Фонда. Финансово-экономические и технико-экономические обоснования, направляемые в уполномоченный государственный орган, полистно парафируются ответственным за данное направление членом правления Фонда, а иные дополнительные материалы к ним - ответственным за данное направление руководителем структурного подразделения Фонда.».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экономического развития и торговли Республики Казахстан (Калиева Д.А.)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течение 10 календарных дней после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настоящего приказа в течение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экономического развития и торговли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