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9d7" w14:textId="9671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10 августа 2010 года № 31-8 "Об утверждении Правил 
предоставления жилищной помощи малообеспеченным семьям (гражданам) по Чингирлаускому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2012 года № 8-4. Зарегистрировано Департаментом юстиции Западно-Казахстанской области 18 января 2013 года № 3156.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10.10.2013 № 17-3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№ 4-5420 от 21 ноября 2012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Чингирлауского районного маслихата "Об утверждении Правил предоставления жилищной помощи малообеспеченным семьям (гражданам) по Чингирлаускому району" от 10 августа 2010 года № 31-8 (зарегистрированное в Реестре государственной регистрации нормативных правовых актов на государственном языке № 7-13-131, опубликованное 2 октября 2010 года в районной газете "Серпін" № 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по Чингирлаускому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пяти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размере пятидесяти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Рауилов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