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0854" w14:textId="fd10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Чингирлауского районного маслихата от 28 марта 2011 года № 37-2 "Об оказании социальной помощи отдельным категориям
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17 августа 2012 года № 5-2. Зарегистрировано Департаментом юстиции Западно-Казахстанской области 28 августа 2012 года № 7-13-159. Утратило силу решением Чингирлауского районного маслихата Западно-Казахстанской области от 10 октября 2013 года № 17-3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Чингирлауского районного маслихата Западно-Казахстанской области от 10.10.2013 № 17-3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"Об оказании социальной помощи отдельным категориям нуждающихся граждан" от 28 марта 2011 года № 37-2 (зарегистрированное в Реестре государственной регистрации нормативных правовых актов за № 7-13-138, опубликовано 16 апреля 2011 года в районной газете "Серпін" № 14)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участникам, инвалидам Великой Отечественной войны и лицам приравненных к ним, их вдовам, семьям погибших военнослужащих, гражданам трудившимся и проходившим воинскую службу в тылу, социальная помощь на предоставление санаторно-курортного лечения в пределах средств, предусмотренных местным бюджетом на соответствующий год.".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Н. Айбергенов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М. Малтиев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