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c4e8" w14:textId="961c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по Таскалинскому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14 июня 2012 года № 131. Зарегистрировано Департаментом юстиции Западно-Казахстанской области 20 июня 2012 года № 7-11-167. Утратило силу - постановлением акимата Таскалинского района Западно-Казахстанской области от 23 ноября 2012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Таскалинского района Западно-Казахстанской области от 23.11.2012 № 339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 2012 год,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"Таскалинский районный отдел занятости и социальных программ" принять необходимые меры вытекающие,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организации социальных рабочих мест для целевых групп на 2012 год" от 29 февраля 2012 года № 49 (зарегистрировано в Реестре государственной регистрации нормативных правовых актов № 7-11-156, опубликовано 6 апреля 2012 года в газете "Екпін"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