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ab32" w14:textId="a1ea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Сырымского районного маслихата от 23 декабря 2011 года № 33-1 "О районном бюджете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21 декабря 2012 года № 7-2. Зарегистрировано Департаментом юстиции Западно-Казахстанской области 29 декабря 2012 года № 3131. Утратило силу решением Сырымского районного маслихата Западно-Казахстанской области от 28 июня 2013 года № 12-11</w:t>
      </w:r>
    </w:p>
    <w:p>
      <w:pPr>
        <w:spacing w:after="0"/>
        <w:ind w:left="0"/>
        <w:jc w:val="both"/>
      </w:pPr>
      <w:r>
        <w:rPr>
          <w:rFonts w:ascii="Times New Roman"/>
          <w:b w:val="false"/>
          <w:i w:val="false"/>
          <w:color w:val="ff0000"/>
          <w:sz w:val="28"/>
        </w:rPr>
        <w:t>      Сноска. Утратило силу решением Сырымского районного маслихата Западно-Казахстанской области от 28.06.2013 года № 12-11</w:t>
      </w:r>
    </w:p>
    <w:bookmarkStart w:name="z1" w:id="0"/>
    <w:p>
      <w:pPr>
        <w:spacing w:after="0"/>
        <w:ind w:left="0"/>
        <w:jc w:val="both"/>
      </w:pPr>
      <w:r>
        <w:rPr>
          <w:rFonts w:ascii="Times New Roman"/>
          <w:b w:val="false"/>
          <w:i w:val="false"/>
          <w:color w:val="000000"/>
          <w:sz w:val="28"/>
        </w:rPr>
        <w:t>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решением</w:t>
      </w:r>
      <w:r>
        <w:rPr>
          <w:rFonts w:ascii="Times New Roman"/>
          <w:b w:val="false"/>
          <w:i w:val="false"/>
          <w:color w:val="000000"/>
          <w:sz w:val="28"/>
        </w:rPr>
        <w:t xml:space="preserve"> Западно-Казахстанского областного маслихата № 5-1 от 7 декабря 2012 года "О внесении изменений и дополнений в решение Западно-Казахстанского областного маслихата от 6 декабря 2011 года № 36-1 "Об областном бюджете на 2012-2014 годы" (зарегистрировано в Реестре государственной регистрации нормативных правовых актов за № 3114) Сырымский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Сырымского районного маслихата "О районном бюджете на 2012-2014 годы" от 23 декабря 2011 года № 33-1, (зарегистрировано в Реестре государственной регистрации нормативных правовых актов за № 7-10-110, опубликовано 20 января 2012 года, 27 января 2012 года, 9 февраля 2012 года, 16 февраля 2012 года, 23 февраля 2012 года, 10 мая 2012 года, 17 мая 2012 года, 24 мая 2012 года, 16 августа 2012 года, 23 августа 2012 года, 30 августа 2012 года, 8 ноября 2012 года, 15 ноября 2012 года, 22 ноября 2012 года в газете "Сырым елі" за № 4, № 5, № 7, № 8, № 9, № 20, № 21, № 22, № 34, № 35, № 36, № 46, № 46, № 47, № 48)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в подпункте 1) цифры "2 394 920" заменить цифрами "2 389 292";</w:t>
      </w:r>
      <w:r>
        <w:br/>
      </w:r>
      <w:r>
        <w:rPr>
          <w:rFonts w:ascii="Times New Roman"/>
          <w:b w:val="false"/>
          <w:i w:val="false"/>
          <w:color w:val="000000"/>
          <w:sz w:val="28"/>
        </w:rPr>
        <w:t>
      цифру "2 167 934" заменить цифрами "2 162 306";</w:t>
      </w:r>
      <w:r>
        <w:br/>
      </w:r>
      <w:r>
        <w:rPr>
          <w:rFonts w:ascii="Times New Roman"/>
          <w:b w:val="false"/>
          <w:i w:val="false"/>
          <w:color w:val="000000"/>
          <w:sz w:val="28"/>
        </w:rPr>
        <w:t>
      в подпункте 2) цифры "2 392 277" заменить цифрами "2 388 649";</w:t>
      </w:r>
      <w:r>
        <w:br/>
      </w:r>
      <w:r>
        <w:rPr>
          <w:rFonts w:ascii="Times New Roman"/>
          <w:b w:val="false"/>
          <w:i w:val="false"/>
          <w:color w:val="000000"/>
          <w:sz w:val="28"/>
        </w:rPr>
        <w:t>
      в подпункте 3) цифры "27 539" заменить цифрами "-36";</w:t>
      </w:r>
      <w:r>
        <w:br/>
      </w:r>
      <w:r>
        <w:rPr>
          <w:rFonts w:ascii="Times New Roman"/>
          <w:b w:val="false"/>
          <w:i w:val="false"/>
          <w:color w:val="000000"/>
          <w:sz w:val="28"/>
        </w:rPr>
        <w:t>
      цифру "57 009" заменить цифрами "29 434";</w:t>
      </w:r>
      <w:r>
        <w:br/>
      </w:r>
      <w:r>
        <w:rPr>
          <w:rFonts w:ascii="Times New Roman"/>
          <w:b w:val="false"/>
          <w:i w:val="false"/>
          <w:color w:val="000000"/>
          <w:sz w:val="28"/>
        </w:rPr>
        <w:t>
      в подпункте 5) цифру "-33 396" заменить цифрами "-5 821";</w:t>
      </w:r>
      <w:r>
        <w:br/>
      </w:r>
      <w:r>
        <w:rPr>
          <w:rFonts w:ascii="Times New Roman"/>
          <w:b w:val="false"/>
          <w:i w:val="false"/>
          <w:color w:val="000000"/>
          <w:sz w:val="28"/>
        </w:rPr>
        <w:t>
      в подпункте 6) цифру "33 396" заменить цифрами " 5 821";</w:t>
      </w:r>
      <w:r>
        <w:br/>
      </w:r>
      <w:r>
        <w:rPr>
          <w:rFonts w:ascii="Times New Roman"/>
          <w:b w:val="false"/>
          <w:i w:val="false"/>
          <w:color w:val="000000"/>
          <w:sz w:val="28"/>
        </w:rPr>
        <w:t>
      цифру "43 686" заменить цифрами "16 111";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цифру "312 982" заменить цифрами "279 779";</w:t>
      </w:r>
      <w:r>
        <w:br/>
      </w:r>
      <w:r>
        <w:rPr>
          <w:rFonts w:ascii="Times New Roman"/>
          <w:b w:val="false"/>
          <w:i w:val="false"/>
          <w:color w:val="000000"/>
          <w:sz w:val="28"/>
        </w:rPr>
        <w:t>
      в подпункте 1) цифру "269 296" заменить цифрами "263 668";</w:t>
      </w:r>
      <w:r>
        <w:br/>
      </w:r>
      <w:r>
        <w:rPr>
          <w:rFonts w:ascii="Times New Roman"/>
          <w:b w:val="false"/>
          <w:i w:val="false"/>
          <w:color w:val="000000"/>
          <w:sz w:val="28"/>
        </w:rPr>
        <w:t>
      в абзаце втором цифру "4 097" заменить цифрами "4 094";</w:t>
      </w:r>
      <w:r>
        <w:br/>
      </w:r>
      <w:r>
        <w:rPr>
          <w:rFonts w:ascii="Times New Roman"/>
          <w:b w:val="false"/>
          <w:i w:val="false"/>
          <w:color w:val="000000"/>
          <w:sz w:val="28"/>
        </w:rPr>
        <w:t>
      в абзаце пятом цифру "9 295" заменить цифрами "8 886";</w:t>
      </w:r>
      <w:r>
        <w:br/>
      </w:r>
      <w:r>
        <w:rPr>
          <w:rFonts w:ascii="Times New Roman"/>
          <w:b w:val="false"/>
          <w:i w:val="false"/>
          <w:color w:val="000000"/>
          <w:sz w:val="28"/>
        </w:rPr>
        <w:t>
      в абзаце шестом цифру "22 279" заменить цифрами "20 468";</w:t>
      </w:r>
      <w:r>
        <w:br/>
      </w:r>
      <w:r>
        <w:rPr>
          <w:rFonts w:ascii="Times New Roman"/>
          <w:b w:val="false"/>
          <w:i w:val="false"/>
          <w:color w:val="000000"/>
          <w:sz w:val="28"/>
        </w:rPr>
        <w:t>
      в абзаце седьмом цифру "994" заменить цифрами "544";</w:t>
      </w:r>
      <w:r>
        <w:br/>
      </w:r>
      <w:r>
        <w:rPr>
          <w:rFonts w:ascii="Times New Roman"/>
          <w:b w:val="false"/>
          <w:i w:val="false"/>
          <w:color w:val="000000"/>
          <w:sz w:val="28"/>
        </w:rPr>
        <w:t>
      в абзаце пятнадцатом цифру "6 234" заменить цифрами "5 406";</w:t>
      </w:r>
      <w:r>
        <w:br/>
      </w:r>
      <w:r>
        <w:rPr>
          <w:rFonts w:ascii="Times New Roman"/>
          <w:b w:val="false"/>
          <w:i w:val="false"/>
          <w:color w:val="000000"/>
          <w:sz w:val="28"/>
        </w:rPr>
        <w:t>
      в абзаце восемнадцатом цифру "32 553" заменить цифрами "31 490";</w:t>
      </w:r>
      <w:r>
        <w:br/>
      </w:r>
      <w:r>
        <w:rPr>
          <w:rFonts w:ascii="Times New Roman"/>
          <w:b w:val="false"/>
          <w:i w:val="false"/>
          <w:color w:val="000000"/>
          <w:sz w:val="28"/>
        </w:rPr>
        <w:t>
      в абзаце девятнадцатом цифру "1 064" заменить цифрой "0";</w:t>
      </w:r>
      <w:r>
        <w:br/>
      </w:r>
      <w:r>
        <w:rPr>
          <w:rFonts w:ascii="Times New Roman"/>
          <w:b w:val="false"/>
          <w:i w:val="false"/>
          <w:color w:val="000000"/>
          <w:sz w:val="28"/>
        </w:rPr>
        <w:t>
      в подпункте 2) цифру "43 686" заменить цифрами "16 111";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2012 года.</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Сырымского районного</w:t>
      </w:r>
      <w:r>
        <w:br/>
      </w:r>
      <w:r>
        <w:rPr>
          <w:rFonts w:ascii="Times New Roman"/>
          <w:b w:val="false"/>
          <w:i w:val="false"/>
          <w:color w:val="000000"/>
          <w:sz w:val="28"/>
        </w:rPr>
        <w:t>
</w:t>
      </w:r>
      <w:r>
        <w:rPr>
          <w:rFonts w:ascii="Times New Roman"/>
          <w:b w:val="false"/>
          <w:i/>
          <w:color w:val="000000"/>
          <w:sz w:val="28"/>
        </w:rPr>
        <w:t>      маслихата                        А. Табишев</w:t>
      </w:r>
      <w:r>
        <w:br/>
      </w:r>
      <w:r>
        <w:rPr>
          <w:rFonts w:ascii="Times New Roman"/>
          <w:b w:val="false"/>
          <w:i w:val="false"/>
          <w:color w:val="000000"/>
          <w:sz w:val="28"/>
        </w:rPr>
        <w:t>
</w:t>
      </w:r>
      <w:r>
        <w:rPr>
          <w:rFonts w:ascii="Times New Roman"/>
          <w:b w:val="false"/>
          <w:i/>
          <w:color w:val="000000"/>
          <w:sz w:val="28"/>
        </w:rPr>
        <w:t>      Секретарь Сырымского</w:t>
      </w:r>
      <w:r>
        <w:br/>
      </w:r>
      <w:r>
        <w:rPr>
          <w:rFonts w:ascii="Times New Roman"/>
          <w:b w:val="false"/>
          <w:i w:val="false"/>
          <w:color w:val="000000"/>
          <w:sz w:val="28"/>
        </w:rPr>
        <w:t>
</w:t>
      </w:r>
      <w:r>
        <w:rPr>
          <w:rFonts w:ascii="Times New Roman"/>
          <w:b w:val="false"/>
          <w:i/>
          <w:color w:val="000000"/>
          <w:sz w:val="28"/>
        </w:rPr>
        <w:t>      районного маслихата              А. Галимов</w:t>
      </w:r>
    </w:p>
    <w:bookmarkStart w:name="z6"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Сырымского районного маслихата</w:t>
      </w:r>
      <w:r>
        <w:br/>
      </w:r>
      <w:r>
        <w:rPr>
          <w:rFonts w:ascii="Times New Roman"/>
          <w:b w:val="false"/>
          <w:i w:val="false"/>
          <w:color w:val="000000"/>
          <w:sz w:val="28"/>
        </w:rPr>
        <w:t>
№ 7-2 от 21 декабря 2012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Сырымского районного маслихата</w:t>
      </w:r>
      <w:r>
        <w:br/>
      </w:r>
      <w:r>
        <w:rPr>
          <w:rFonts w:ascii="Times New Roman"/>
          <w:b w:val="false"/>
          <w:i w:val="false"/>
          <w:color w:val="000000"/>
          <w:sz w:val="28"/>
        </w:rPr>
        <w:t>
№ 33-1 от 23 декабря 2011 года</w:t>
      </w:r>
    </w:p>
    <w:p>
      <w:pPr>
        <w:spacing w:after="0"/>
        <w:ind w:left="0"/>
        <w:jc w:val="left"/>
      </w:pPr>
      <w:r>
        <w:rPr>
          <w:rFonts w:ascii="Times New Roman"/>
          <w:b/>
          <w:i w:val="false"/>
          <w:color w:val="000000"/>
        </w:rPr>
        <w:t xml:space="preserve"> Районный бюджет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637"/>
        <w:gridCol w:w="638"/>
        <w:gridCol w:w="513"/>
        <w:gridCol w:w="7968"/>
        <w:gridCol w:w="157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2389292</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224515</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102042</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102042</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95423</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95423</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собственность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имущество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2162306</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2162306</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73"/>
        <w:gridCol w:w="780"/>
        <w:gridCol w:w="781"/>
        <w:gridCol w:w="7691"/>
        <w:gridCol w:w="156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2388649</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216978</w:t>
            </w:r>
          </w:p>
        </w:tc>
      </w:tr>
      <w:tr>
        <w:trPr>
          <w:trHeight w:val="6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54298</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государственные услуги общего характера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1482133</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90426</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воспитателям детских садов, мини-центров, школ-интернатов: общего типа, специальных (коррекционных), специализированных для одаренных детей, организаций образования для детей-сирот и детей, оставшихся без попечения родителей, центров адаптации несовершеннолетних за счет трансфертов из республиканского бюджета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53021</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организаций начального, основного среднего, общего среднего образования: школы, школы-интернаты: (общего типа, специальных (коррекционных), специализированных для одаренных детей; организаций для детей-сирот и детей, оставшихся без попечения родителей) за счет трансфертов из республиканского бюджета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за счет трансфертов из республиканского бюджета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176243</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государственных органов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171394</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65033</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аульного(сельского) округа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государственного коммунального жилищного фонда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64001</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районов (городов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19262</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20063</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120431</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55385</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культуры, развития языков, физической культуры и спорта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скотомогильников (биотермических ям)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идентификации сельскохозяйственных животных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для решения вопросов обустройства аульных (сельских) округов в реализацию мер по содействию экономическому развитию регионов в рамках Программы "Развитие регионов" за счет целевых трансфертов республиканского бюджета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активов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47088</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w:t>
            </w:r>
          </w:p>
        </w:tc>
      </w:tr>
    </w:tbl>
    <w:bookmarkStart w:name="z7"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Сырымского районного маслихата</w:t>
      </w:r>
      <w:r>
        <w:br/>
      </w:r>
      <w:r>
        <w:rPr>
          <w:rFonts w:ascii="Times New Roman"/>
          <w:b w:val="false"/>
          <w:i w:val="false"/>
          <w:color w:val="000000"/>
          <w:sz w:val="28"/>
        </w:rPr>
        <w:t>
№ 7-2 от 21 декабря 2012 года</w:t>
      </w:r>
    </w:p>
    <w:bookmarkEnd w:id="2"/>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Сырымского районного маслихата</w:t>
      </w:r>
      <w:r>
        <w:br/>
      </w:r>
      <w:r>
        <w:rPr>
          <w:rFonts w:ascii="Times New Roman"/>
          <w:b w:val="false"/>
          <w:i w:val="false"/>
          <w:color w:val="000000"/>
          <w:sz w:val="28"/>
        </w:rPr>
        <w:t>
№ 33-1 от 23 декабря 2011 года</w:t>
      </w:r>
    </w:p>
    <w:p>
      <w:pPr>
        <w:spacing w:after="0"/>
        <w:ind w:left="0"/>
        <w:jc w:val="left"/>
      </w:pPr>
      <w:r>
        <w:rPr>
          <w:rFonts w:ascii="Times New Roman"/>
          <w:b/>
          <w:i w:val="false"/>
          <w:color w:val="000000"/>
        </w:rPr>
        <w:t xml:space="preserve"> Перечень местных бюджетных программ,</w:t>
      </w:r>
      <w:r>
        <w:br/>
      </w:r>
      <w:r>
        <w:rPr>
          <w:rFonts w:ascii="Times New Roman"/>
          <w:b/>
          <w:i w:val="false"/>
          <w:color w:val="000000"/>
        </w:rPr>
        <w:t>
финансируемых из бюджетов акима аульного</w:t>
      </w:r>
      <w:r>
        <w:br/>
      </w:r>
      <w:r>
        <w:rPr>
          <w:rFonts w:ascii="Times New Roman"/>
          <w:b/>
          <w:i w:val="false"/>
          <w:color w:val="000000"/>
        </w:rPr>
        <w:t>
(сельского) округа в 2012-2014 годах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97"/>
        <w:gridCol w:w="805"/>
        <w:gridCol w:w="806"/>
        <w:gridCol w:w="7628"/>
        <w:gridCol w:w="161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136077</w:t>
            </w:r>
          </w:p>
        </w:tc>
      </w:tr>
      <w:tr>
        <w:trPr>
          <w:trHeight w:val="6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136077</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Аралтюбинский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Булдуртинский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Жетыкульский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Талдыбулакский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Шолак-анкатинский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дравоохранения, оказывающей врачебную помощь</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Аралтюбинский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Булдуртинский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Жетыкульский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Талдыбулакский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Шолак-анкатинский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Аралтюбинский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Булдуртинский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Жетыкульский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Талдыбулакский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Шолак-анкатинский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Аралтюбинский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Булдуртинский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Жетыкульский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Талдыбулакский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Шолак-анкатинский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