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0d46" w14:textId="bd80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размера и порядка оказания жилищной 
помощи малообеспеченным семьям (гражданам) в Каратобинском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28 сентября 2012 года № 5-4. Зарегистрировано Департаментом юстиции Западно-Казахстанской области 2 ноября 2012 года № 3103. Утратило силу - Решением Каратобинского районного маслихата Западно-Казахстанской области от 21 декабря 2012 года № 7-8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Каратобинского районного маслихата Западно-Казахстанской области от 21.12.2012 № 7-8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на основании представления Департамента юстиции Западно-Казахстанской области № 4-1386 от 2 апреля 2012 года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Каратобинском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А. Оразова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Б. Тойшыбаев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Каратобинского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сентября 2012 года № 5-4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определения размера и порядка оказания</w:t>
      </w:r>
      <w:r>
        <w:br/>
      </w:r>
      <w:r>
        <w:rPr>
          <w:rFonts w:ascii="Times New Roman"/>
          <w:b/>
          <w:i w:val="false"/>
          <w:color w:val="000000"/>
        </w:rPr>
        <w:t>
жилищной помощи малообеспеченным семьям</w:t>
      </w:r>
      <w:r>
        <w:br/>
      </w:r>
      <w:r>
        <w:rPr>
          <w:rFonts w:ascii="Times New Roman"/>
          <w:b/>
          <w:i w:val="false"/>
          <w:color w:val="000000"/>
        </w:rPr>
        <w:t>
(гражданам) в Каратобинском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"Правила определения размера и порядка оказания жилищной помощи малообеспеченным семьям (гражданам) в Каратобинском районе"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размер и порядок оказания жилищной помощи малообеспеченным семьям (гражданам).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Правилах используются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– государственное учреждение "Каратобинский районный отдел занятости и социальных программ",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Каратобинском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семьями (гражданами),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порядке, установленном законодательством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 Доля предельно допустимых расходов семьи (гражданина) на содержание жилого дома (жилого здания), на арендную плату за пользование жилищем устанавливается в размере десяти процентов, а на потребления коммунальных услуг, а также на услуги связи в части увеличения абонентской платы за телефон, подключенный к сети телекоммуникаций, устанавливается к совокупному доходу семьи (лица) в размере пяти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оказывается по предъявленным счетам поставщиков услуг.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назначения жилищной</w:t>
      </w:r>
      <w:r>
        <w:br/>
      </w:r>
      <w:r>
        <w:rPr>
          <w:rFonts w:ascii="Times New Roman"/>
          <w:b/>
          <w:i w:val="false"/>
          <w:color w:val="000000"/>
        </w:rPr>
        <w:t>
помощи семьям (гражданам)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Назначение жилищной помощи осуществляется с месяца обращения за ее получением на срок до конца текущего квартала. Месяцем обращения считается месяц подачи заявления с прилагаемыми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изменении доли предельно-допустимых расходов семьи (гражданина), расходов на содержание жилого дома (жилого здания), тарифов на коммунальные услуги, арендной платы за пользование жилищем, арендованным местным исполнительным органом в частном жилищном фонде уполномоченным органом производится перерасчет ранее назначенной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Получатель жилищной помощи в течение десяти дней должен информировать уполномоченный орган об обстоятельствах, влияющих на размер жилищной помощи, размер помощи пересчитывается с момента наступления указанных обстоятельств, но не ранее дня ее назначения, а в случае выявления представления заявителем недостоверных сведений, повлекших за собой незаконное назначение жилищной помощи, выплата жилищной помощи заявителю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Семьи (граждане), имеющие в частной собственности более одной единицы жилья или сдающие помещение в наем (аренду) или поднаем, жилищная помощь не назначается. Жилищная помощь не предоставляется в случаях, если в членах семьи (граждане) имеются: трудоспособные лица, которые не работают, не учатся, не служат в армии и не зарегистрированы в уполномоченном органе в качестве безработных, за исключением занятых воспитанием ребенка в возрасте до 3 лет, лиц, осуществляющих уход за инвалидами, нуждающихся в уходе, а также страдающих психическими заболеваниями, состоящих на учете в лечебных учреждениях и имеющих заключение врачебно-консультационной комиссии о временной нетрудоспособности.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Выплата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10. Выплата жилищной помощи малообеспеченным семьям (гражданам) осуществляется уполномоченным органом через банки второго уровня.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