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6b5e" w14:textId="9466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Каратобинского районного маслихата от 2 марта 2009 года № 10-8 "Об оказании социальной помощи отдельным категориям нуждающихся граждан по Каратобинскому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 Казахстанской области от 28 сентября 2012 года № 5-5. Зарегистрировано Департаментом юстиции Западно-Казахстанской области 22 октября 2012 года № 3099. Утратило силу решением Каратобинского районного маслихата Западно-Казахстанской области от 18 декабря 2012 года № 19-6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18.12.2012 № 19-6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 приравненных к ним"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Каратобинского районного маслихата "Об оказании социальной помощи отдельным категориям нуждающихся граждан по Каратобинскому району" от 2 марта 2012 года № 10-8 (зарегистрированное в Реестре государственной регистрации нормативных правовых актов № 7-9-78, опубликовано 20 марта 2009 года в районной газете "Қаратөбе өңірі" № 12) следующие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участникам, инвалидам Великой Отечественной войны и лицам приравненных к ним, их вдовам, семьям погибших военнослужащих, гражданам трудившимся и проходившим воинскую службу в тылу, социальная помощь на предоставление санаторно-курортного лечения в пределах средств, предусмотренных местным бюджетом на соответствующий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Оразова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Б. Тойшыбаев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