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683d" w14:textId="ec76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целевых групп населения
на 2012 год по Бурлинскому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 Казахстанской области от 1 марта 2012 года № 109. Зарегистрировано Департаментом юстиции Западно-Казахстанской области 6 апреля 2012 года № 7-3-126. Утратило силу - постановлением акимата Бурлинского района Западно Казахстанской области от 22 мая 2012 года № 457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Бурлинского района Западно Казахстанской области от 22.05.2012 № 457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обеспечения реализации политики занятости населения, акимат Бурлинского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целевых групп на 2012 год по Бурлинскому району, путем создания временных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где будут организованы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программ" и государственному учреждению "Центр занятости Бурлинского района" в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Сидық 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М. Тусупкалиев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2012 года № 109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где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социальные рабочие места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3963"/>
        <w:gridCol w:w="2490"/>
        <w:gridCol w:w="2597"/>
        <w:gridCol w:w="2193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работодателя 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Профессия, должность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социальных рабочих мест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месячной заработной платы (тенге) 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"Труд" 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"Енбек" 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"Арман" 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животновод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75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"Жантуреев Л." 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сварщик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"Аиемшиев" 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"Луч"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механизатор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2312"/>
        <w:gridCol w:w="3696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тельность работы в месяцах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месячной заработной платы, который будет компенсирован из средств государственного бюджета 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оснований заключенных договоров с работодателем, ежемесячно в соответствии утвержденным планами финансирования и в пределах сумм предусмотренных на эти цели бюджетом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