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e0c0" w14:textId="f3de0c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для целевых групп населения на 2012 год по Акжаикскому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Акжаикского района Западно-Казахстанской области от 28 марта 2012 года № 69. Зарегистрировано Департаментом юстиции Западно-Казахстанской области 13 апреля 2012 года № 7-2-133. Утратило силу - постановлением акимата Акжаикского района Западно-Казахстанской области от 29 мая 2012 года № 134.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 Сноска. Утратило силу - Постановлением акимата Акжаикского района Западно-Казахстанской области от 29.05.2012 № 134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Руководствуясь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занятости населения",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июня 2001 года № 836 "О мерах по реализации Закона Республики Казахстан от 23 января 2001 года "О занятости населения", в целях обеспечения реализации политики занятости населения, акимат Бурлинского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Организовать социальные рабочие места для целевых групп на 2012 год по Акжаикскому району, путем создания временных рабочих мест.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работодателей, где будут организованы социальные рабочие места.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Государственному учреждению "Отдел занятости и социальных программ" и государственному учреждению "Центр занятости" отдела занятости и социальных программ акимата Акжаикского района" принять необходимые меры, вытекающие из настоящего постановления.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Настоящее постановление вводится в действие со дня первого официального опубликования.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Контроль за исполнением настоящего постановления возложить на заместителя акима района Н. С. Рахимжанова.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Акима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марта 2012 года № 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работодателей, где будут организованы</w:t>
      </w:r>
      <w:r>
        <w:br/>
      </w:r>
      <w:r>
        <w:rPr>
          <w:rFonts w:ascii="Times New Roman"/>
          <w:b/>
          <w:i w:val="false"/>
          <w:color w:val="000000"/>
        </w:rPr>
        <w:t>социальные рабочие места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68"/>
        <w:gridCol w:w="2405"/>
        <w:gridCol w:w="459"/>
        <w:gridCol w:w="715"/>
        <w:gridCol w:w="1859"/>
        <w:gridCol w:w="587"/>
        <w:gridCol w:w="5307"/>
      </w:tblGrid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П/н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Перечень работодателей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Профессия, должность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организуемых социальных рабочих мест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 (тенге)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работы в месяцах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месячной заработной платы, которая будет компенсирована из средств государственного бюджета (тенге)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КАЛИЕВ А. Г.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"АЙБАТ"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АБИЛОВ М. К.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"Ихсан"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ТУКЕНОВ К. О.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"Сұлтан"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"МЕРГЕН"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доярка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БЕЛУГИНА А. А.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"АСЕМ/ӘСЕМ"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"АҚНҰР"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"ЕСЕНОВА С. Б."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"Мейрам"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"САЙЛАУ"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"Жастілек"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"СЕРІЖАН"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"НҰРАЛЫ"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"Сапарғали"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"Батыргерей"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"Амангелди"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ТУЛЕГЕНОВА Д. О.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"Алмас"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"ЕРНАР"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"ТОҒАЙ"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"Сарсеналие Е. Б."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"Даурен"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"Абылайхан"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"Әділ"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"ДАУЛЕТ"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"ДАРХАН"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"ЖӘДІК"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ЖАРЛЫГАСОВ Е. К.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НАШАНОВА Г. Н.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"Ата жолы"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КАРАШОВА Р. Ж.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МАЛДЫБАЕВ Д. А.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"БАҚДАУЛЕТ"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"ҒАЛЫМ"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"ТЕГІС-ЖОЛ"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ТОҚТАРҰЛЫ М.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"ӘЛІБЕК"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ТУЛЕКОВА А. Б.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"ДИЛЯРА-К"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"САМАЛ"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"БІРЛЕС"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предприни- матель ЕРГАЛИЕВА К.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"МЕДЕТ"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"Ғасыр"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"Аралбай"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"НУРСУЛТАН"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"САХИ"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"ІЗҒАЛИ"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"БОЛАТ"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"ШЫНАР"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первые 6 месяцев – 20 000 последующие 3 месяца – 12 000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"БОЛАТ"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27500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ИЗИМОВ Б.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"РУСТАМБЕК"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"Райбек"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"АС-САН"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"Алға"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"ТЕГІС-ЖОЛ"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Жумашев Танат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ТЛЕБАЛИЕВ Г.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ЖАРЫЛГАСОВА Ж.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"ДАЛА"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"Жет-Тал"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ЕРГАЛИЕВА К.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"ДАРХАН"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"ТАЛАП"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"МАҚСАТ"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"РСАЛИЕВА Р. А."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уборщик помещения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водитель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"Ғилаж"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БЕЛУГИНА А. А.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"ЖОЛДАС"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бармен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посудомойщица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"ГҮЛ"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Товарищество с ограниченной ответственностью "Құрылысшы"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"МҰРАТ"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"АҚНҰР"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"Аубакирова К. К."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"БІРЛІК"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"ӘБІШ"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АЙТЖАНОВА Г. Т.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"Ай-Батыр"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"Балауса"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"ДАРХАН"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"Еркебулан"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"САХИ"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"БАХТИЯР"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"САМАЛ"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"БЕКАРЫС" 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механизатор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"НУРСУЛТАН"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"Анес и К"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Крестьянское хозяйство "Сұлтан"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тракторист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"ӘСЕТ"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"САБЫР"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"ЛУЧ"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"ДАНИЯР"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"ЕРГАЛИ"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"Насип"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"Батыргерей"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скотник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"АТЫРАУ"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предприниматель БАТЫРХАНОВ А. С.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"РЫСҚАЛИ"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"ЖАҢБЫР"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"ДІНӘСІЛ"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предприятие "Жаиктех-сервис" Акимата Акжаикского района (на праве хозяйственного ведения)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"ШАМАР"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Крестьянское хозяйство "Бибігүл" </w:t>
            </w:r>
          </w:p>
        </w:tc>
        <w:tc>
          <w:tcPr>
            <w:tcW w:w="4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разнорабочий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</w:t>
            </w:r>
          </w:p>
        </w:tc>
        <w:tc>
          <w:tcPr>
            <w:tcW w:w="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