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74cc" w14:textId="e7f7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Уральского городского маслихата от 12 марта 2010 года № 27-12 "Об утверждении Правил определения размера и порядка оказания жилищной помощи малообеспеченным семьям (гражданам) в городе Уральске"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12 декабря 2012 года № 9-5. Зарегистрировано Департаментом юстиции Западно-Казахстанской области 18 января 2013 года № 3155. Утратило силу - решением Уральского городского маслихата Западно-Казахстанской области от 25 ноября 2014 года № 30-5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Утратило силу - решением Уральского городского маслихата Западно-Казахстанской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№ 30-5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на основании представления Департамента юстиции Западно-Казахстанской области от 21 ноября 2012 года № 4-5424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"Об утверждении Правил определения размера и порядка оказания жилищной помощи малообеспеченным семьям (гражданам) в городе Уральске" от 12 марта 2010 года № 27-12 (зарегистрированное в Реестре государственной регистрации нормативных правовых актов за № 7-1-183, опубликованное 29 апреля 2010 года в газете "Жайық үні" № 17 и 29 апреля 2010 года в газете "Пульс города" № 17)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городе Уральске,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 в пределах норм и предельно-допустимого уровня расходов семьи (граждан) на эти цели.";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Жилищная помощь оказывается по предъявленным поставщиками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Доля предельно допустимых расходов на оплату арендной платы за пользование жилищем, арендованным местным исполнительным органом в частном жилищном фонде, расходы на содержание жилого дома (жилого здания), а также 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 соответствует пункту 8 настоящих Правил.";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"квитанцию–счет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По результатам рассмотрения представленных документов составляется уведомление и сведения о расходах по оплате содержания и потребления коммунальных услуг, расходы на содержание жилого дома (жилого здания), арендной платы семьи. В сведениях указывается расчет начисления помощи. Один экземпляр уведомления хранится у собственника (нанимателя) жилища. Форма уведомления устанавливается отделом.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является основанием для предоставления жилищной помощи.".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С. Потиченко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А. Шыныбеков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