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023a" w14:textId="efa0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
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29 марта 2012 года № 663. Зарегистрировано Департаментом юстиции Западно-Казахстанской области 8 мая 2012 года № 7-1-231. Утратило силу постановлением акимата города Уральска Западно-Казахстанской области от 27 сентября 2012 года № 2412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Уральска Западно-Казахстанской области от 27.09.2012 № 2412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с подпунктом 3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и рекомендациями Товарищества с ограниченной ответственностью "Уральская сельскохозяйственная опытная станция" от 6 февраля 2012 года № 9-8,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Уральска"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Уральск А. Құттұмұрат-ұлы.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Б. Шакимов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663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посева по видам</w:t>
      </w:r>
      <w:r>
        <w:br/>
      </w:r>
      <w:r>
        <w:rPr>
          <w:rFonts w:ascii="Times New Roman"/>
          <w:b/>
          <w:i w:val="false"/>
          <w:color w:val="000000"/>
        </w:rPr>
        <w:t>
продукции растениеводства, подлежащим</w:t>
      </w:r>
      <w:r>
        <w:br/>
      </w:r>
      <w:r>
        <w:rPr>
          <w:rFonts w:ascii="Times New Roman"/>
          <w:b/>
          <w:i w:val="false"/>
          <w:color w:val="000000"/>
        </w:rPr>
        <w:t>
обязательному страхованию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33"/>
        <w:gridCol w:w="3413"/>
        <w:gridCol w:w="3453"/>
      </w:tblGrid>
      <w:tr>
        <w:trPr>
          <w:trHeight w:val="7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начала и завершения посевных работ в первой природно-климатической зоне (сухо-степная)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пщеница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10.09.12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05.08.12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овес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10.05.12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05.05.12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