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f3f8" w14:textId="20bf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Шол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лпанского сельского округа Урджарского района Восточно-Казахстанской области от 25 июня 2012 года N 2. Зарегистрировано Департаментом юстиции Восточно-Казахстанской области 18 июля 2012 года за N 2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 и учитывая мнение жителей, аким Шолп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села Шолпан - на улицу Зейнел-Габидена Кула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ельского округа М. Жапе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лпанского сельского округа          Д. И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