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1fd4" w14:textId="fe21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13 ноября 2012 года N 323. Зарегистрировано Департаментом юстиции Восточно-Казахстанской области 28 ноября 2012 года N 2745. Утратило силу - постановлением акимата Тарбагатайского района Восточно-Казахстанской области от 03 декабря 2014 года N 529. Утратило силу - постановлением акимата Тарбагатайского района Восточно-Казахстанской области от 03 декабря 2014 года N 529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Тарбагатайского района Восточно-Казахстанской области от 03.12.2014 N 529.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дополнительную социальную помощь лицам, имеющим </w:t>
      </w:r>
      <w:r>
        <w:rPr>
          <w:rFonts w:ascii="Times New Roman"/>
          <w:b w:val="false"/>
          <w:i w:val="false"/>
          <w:color w:val="000000"/>
          <w:sz w:val="28"/>
        </w:rPr>
        <w:t>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материальное обеспечение детей-инвалидов, воспитывающихся и обучающихся на дому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социальную помощь в размере семи месячных расчетных показателей ежемесячно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обеспечении) выплачиваются одному из родителей или законному представителю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«Управление образования Восточно-Казахстанской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Тарбагатайского района» (Атыканов Г.)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финансов Тарбагатайского района» (Кайсанова М.)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14 сентября 2011 года № 270 «Об утверждении Инструкции назначения и выплаты материального обеспечения на детей-инвалидов, воспитывающихся и обучающихся на дому» (зарегистрировано в Реестре государственной регистрации нормативных правовых актов 29 сентября 2011 года за № 5-16-114, опубликовано в районной газете «Тарбагатай» № 82 от 10 октября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