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89a3" w14:textId="9358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20 февраля 2012 года № 73 "Об установлении квоты рабочих мест для лиц, освободившихся из мест лишения 
свободы, и для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21 ноября 2012 года N 376. Зарегистрировано Департаментом юстиции Восточно-Казахстанской области 14 декабря 2012 года за N 2780. Утратило силу - постановлением акимата Кокпектинского района от 26 марта 2013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Кокпектинского района от 26.03.2013 N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14-2)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февраля 2012 года «Об установлении квоты рабочих мест для лиц, освободившихся из мест лишения свободы, и для несовершеннолетних выпускников интернатных организаций» № 73 (зарегистрировано в Реестре государственной регистрации нормативных правовых актов за № 5-15-99, опубликовано в газетах «Новая жизнь» от 22 марта 2012 года № 23, «Жұлдыз» от 22 марта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квоту рабочих мест для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один процент от общей численности рабочих мест.».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Кокпектинского района    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