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388c" w14:textId="a8e3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01 февраля 2012 года № 687 "Об определении целевых групп населения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15 ноября 2012 года N 1142. Зарегистрировано Департаментом юстиции Восточно-Казахстанской области 12 декабря 2012 года за N 2764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- постановлением акимата Катон-Карагайского района Восточно-Казахстанской области от 27.08.2014 N 604.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подпунктами 2), 5-5)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от 01 февраля 2012 года № 687 «Об определении целевых групп населения Катон-Карагайского района» (зарегистрированное в государственном реестре нормативных правовых актов за № 5-13-112, опубликованное в районной газете «Арай-Луч» за № 15(7515) от 24 февраля 2012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«лица, 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настоящего постановления возложить на заместителя акима района Б. Ракишеву.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Ракишева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