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66d3" w14:textId="97e6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для лиц, освобожденных 
из мест лишения 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Катон-Карагайского района Восточно-Казахстанской области от 19 октября 2012 года N 1106. Зарегистрировано Департаментом юстиции Восточно-Казахстанской области 06 ноября 2012 года за N 2714. Утратило силу постановлением акимата Катон-Карагайского района от 01 апреля 2013 года N 1319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Катон-Карагайского района от 01.04.2013 N 1319.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14-2)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подпунктом 5-5)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в целях социальной защиты лиц, состоящих на учете службы пробации уголовно-исполнительной инспекции, а также лиц, освобожденных из мест лишения свободы, испытывающих трудности в поиске работы, для обеспечения их занятости, акимат Катон-Карагайского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 </w:t>
      </w:r>
      <w:r>
        <w:rPr>
          <w:rFonts w:ascii="Times New Roman"/>
          <w:b w:val="false"/>
          <w:i w:val="false"/>
          <w:color w:val="000000"/>
          <w:sz w:val="28"/>
        </w:rPr>
        <w:t>состоящих на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пробации уголовно-исполнительной инспекции, а также для лиц, освобожденных из мест лишения свободы,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Б.Т. Ракышеву.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акимата от 22 сентября 2011 года № 492 «Об установлении квоты рабочих мест для лиц, освободившихся из мест лишения свободы» (зарегистрированное в государственном реестре нормативных правовых актов 05 октября 2011 года за № 5-13-93, опубликованное в районной газете «Арай-Луч» за № 73 (7479) от 14 октября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Р. Курмамбаев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