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9d199" w14:textId="669d1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улицам поселений Бобровка и Теплый Ключ 
Парыгинского сельского округа Зыряновского района Восточно-Казахстанской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Парыгинского сельского округа Зыряновского района Восточно-Казахстанской области от 01 июня 2012 года N 1. Зарегистрировано управлением юстиции Зыряновского района Департамента юстиции Восточно-Казахстанской области 20 июня 2012 года за N 5-12-143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«О местном государственном управлении и самоуправлении в Республике Казахстан», подпунктом 4) 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«Об административно-территориальном устройстве Республики Казахстан» и с учетом мнения населения поселения Бобровка и поселения Теплый Ключ аким Парыгинского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Присвоить наименования следующим улицам: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безымянной улице поселения Бобровка, расположенной по центру поселения - Таежная;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безымянной улице поселения Теплый Ключ, расположенной по центру поселения - Луговая.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Парыгинского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сельского округа                           Т. Владимирова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