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3f74" w14:textId="8dd3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25 октября 2012 года N 1496. Зарегистрировано Департаментом юстиции Восточно-Казахстанской области 09 ноября 2012 года за N 2716. Утратило силу - постановлением акимата Зыряновского района Восточно-Казахстанской области от 13.11.2014 N 2718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- постановлением акимата Зыряновского района Восточно-Казахстанской области от 13.11.2014 N 2718.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Оказать дополнительную социальную помощь родителям или законным представителям,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в размере 6,5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обеспечении) выплачивается одному из родителей или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Зыряновского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Игнашин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