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3b557" w14:textId="173b5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2012 году мер социальной поддержки специалистам 
здравоохранения, образования, социального обеспечения, культуры, спорта и ветеринарии, прибывшим для работы и проживания в сельские населенные пункты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21 ноября 2012 года N 8-2/2. Зарегистрировано Департаментом юстиции Восточно-Казахстанской области 07 декабря 2012 года N 2753. Утратило силу - решением Зайсанского районного маслихата от 21 декабря 2012 года N 10-7/3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решением Зайсанского районного маслихата от 21.12.2012 N 10-7/3 (вводится в действие с 01.01.2012).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пунктами 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«О государственном регулировании развития агропромышленного комплекса и сельских территорий»,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18 февраля 2009 года № 183 «Об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пункты» Зайсанский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 района, следующие меры социальной поддержки: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семидесятикратному месячному расчетному показателю;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бюджетный кредит для приобретения или строительства жилья в сумме, не превышающей одну тысячу пятисоткратного размера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Д. Ыдырышев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