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0fbf" w14:textId="a4f0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от 05 января 2012 года № 1517 
"Об определении целевых групп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19 октября 2012 года N 462. Зарегистрировано Департаментом юстиции Восточно-Казахстанской области 20 ноября 2012 года N 2721. Прекращено действие по истечении срока, на который постановление было принято (письмо аппарата акима Глубоковского района от 16 апреля 2013 года № 1700-02-10)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(письмо аппарата акима Глубоковского района от 16.04.2013 № 1700-02-10).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«О занятости населения»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05 января 2012 года № 1517 «Об определении целевых групп на 2012 год</w:t>
      </w:r>
      <w:r>
        <w:rPr>
          <w:rFonts w:ascii="Times New Roman"/>
          <w:b/>
          <w:i w:val="false"/>
          <w:color w:val="000000"/>
          <w:sz w:val="28"/>
        </w:rPr>
        <w:t xml:space="preserve">»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(зарегистрированное в Реестре государственной регистрации нормативных правовых актов от 1 февраля 2012 года за номером 5-9-161, опубликованное в районных газетах «Огни Прииртышья» от 17 февраля 2012 года № 11, «Ақ Бұлақ» от 17 февраля 2012 года № 11)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«лица, </w:t>
      </w:r>
      <w:r>
        <w:rPr>
          <w:rFonts w:ascii="Times New Roman"/>
          <w:b w:val="false"/>
          <w:i w:val="false"/>
          <w:color w:val="000000"/>
          <w:sz w:val="28"/>
        </w:rPr>
        <w:t>состоящие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         Н. Шерубаев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