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6aea" w14:textId="7cd6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декабря 2012 года N 551. Зарегистрировано Департаментом юстиции Восточно-Казахстанской области 28 января 2013 года за N 2854. Утратило силу постановлением акимата Бородулихинского района Восточно-Казахстанской области от 30 мая 2013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30.05.2013 № 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Бородулихинского района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«27» декабря 2012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Бородулихинского района Восточно-Казахстанской области»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веб-портале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Описание порядка взаимодействия в процессе оказания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868"/>
        <w:gridCol w:w="1334"/>
        <w:gridCol w:w="1334"/>
        <w:gridCol w:w="1067"/>
        <w:gridCol w:w="1601"/>
        <w:gridCol w:w="1602"/>
        <w:gridCol w:w="1067"/>
        <w:gridCol w:w="1469"/>
        <w:gridCol w:w="1469"/>
      </w:tblGrid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388"/>
        <w:gridCol w:w="1432"/>
        <w:gridCol w:w="1273"/>
        <w:gridCol w:w="1432"/>
        <w:gridCol w:w="1273"/>
        <w:gridCol w:w="1433"/>
        <w:gridCol w:w="1273"/>
        <w:gridCol w:w="1115"/>
        <w:gridCol w:w="1115"/>
      </w:tblGrid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585"/>
        <w:gridCol w:w="1005"/>
        <w:gridCol w:w="1005"/>
        <w:gridCol w:w="861"/>
        <w:gridCol w:w="1292"/>
        <w:gridCol w:w="1580"/>
        <w:gridCol w:w="1292"/>
        <w:gridCol w:w="862"/>
        <w:gridCol w:w="1149"/>
        <w:gridCol w:w="1150"/>
      </w:tblGrid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169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258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4488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273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Бородулихинского района Восточно-Казахстанской области» (далее – услугодатель),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веб-порталом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182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4742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926"/>
        <w:gridCol w:w="1100"/>
        <w:gridCol w:w="1100"/>
        <w:gridCol w:w="1376"/>
        <w:gridCol w:w="1652"/>
        <w:gridCol w:w="1789"/>
        <w:gridCol w:w="963"/>
        <w:gridCol w:w="1377"/>
        <w:gridCol w:w="1516"/>
      </w:tblGrid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887"/>
        <w:gridCol w:w="1212"/>
        <w:gridCol w:w="1483"/>
        <w:gridCol w:w="1213"/>
        <w:gridCol w:w="1753"/>
        <w:gridCol w:w="1483"/>
        <w:gridCol w:w="1078"/>
        <w:gridCol w:w="1484"/>
        <w:gridCol w:w="1214"/>
      </w:tblGrid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42"/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97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граждан,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819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47"/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End w:id="48"/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Бородулихинского района Восточно-Казахстанской области», аппаратами акимов сельских и поселкового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0"/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2"/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9245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9499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4996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9393"/>
      </w:tblGrid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4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0"/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08"/>
        <w:gridCol w:w="1546"/>
        <w:gridCol w:w="983"/>
        <w:gridCol w:w="983"/>
        <w:gridCol w:w="1264"/>
        <w:gridCol w:w="1265"/>
        <w:gridCol w:w="1406"/>
        <w:gridCol w:w="1969"/>
        <w:gridCol w:w="1407"/>
      </w:tblGrid>
      <w:tr>
        <w:trPr>
          <w:trHeight w:val="67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958"/>
        <w:gridCol w:w="985"/>
        <w:gridCol w:w="1183"/>
        <w:gridCol w:w="986"/>
        <w:gridCol w:w="1577"/>
        <w:gridCol w:w="1577"/>
        <w:gridCol w:w="1183"/>
        <w:gridCol w:w="789"/>
        <w:gridCol w:w="986"/>
        <w:gridCol w:w="593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278"/>
        <w:gridCol w:w="1519"/>
        <w:gridCol w:w="1062"/>
        <w:gridCol w:w="910"/>
        <w:gridCol w:w="1366"/>
        <w:gridCol w:w="1366"/>
        <w:gridCol w:w="1671"/>
        <w:gridCol w:w="1520"/>
        <w:gridCol w:w="1064"/>
      </w:tblGrid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4"/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7597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Бородулихинского района направляет в дошкольную 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(поселок)____________________, ул.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предоставлено в дошкольную организацию в течение пяти дней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выдано «__» 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9756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на очередь в «Журнале регистрации детей дошкольного возраста для направления в дошкольные организации» за № ______, от 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состоящие в очереди на получение места в дошкольную организацию, имеют возможность осуществлять контроль продвижения своей очередности в соответствии с графиком работы (отдел, акимат), а так же через электронный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Специалист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отказа в предоставлении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3947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том, что Вам отказано в выдаче направления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 ______________________ в детскую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70"/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71"/>
    <w:bookmarkStart w:name="z1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Бородулихинского района Восточно-Казахстанской области»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Бородулихинского района Восточно-Казахстанской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3"/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75"/>
    <w:bookmarkStart w:name="z13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8"/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372"/>
        <w:gridCol w:w="1200"/>
        <w:gridCol w:w="857"/>
        <w:gridCol w:w="1029"/>
        <w:gridCol w:w="1544"/>
        <w:gridCol w:w="1372"/>
        <w:gridCol w:w="1201"/>
        <w:gridCol w:w="858"/>
        <w:gridCol w:w="1717"/>
        <w:gridCol w:w="1718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770"/>
        <w:gridCol w:w="1362"/>
        <w:gridCol w:w="1225"/>
        <w:gridCol w:w="1225"/>
        <w:gridCol w:w="1499"/>
        <w:gridCol w:w="1362"/>
        <w:gridCol w:w="1225"/>
        <w:gridCol w:w="2453"/>
        <w:gridCol w:w="818"/>
      </w:tblGrid>
      <w:tr>
        <w:trPr>
          <w:trHeight w:val="67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1"/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8011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9258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5"/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(ке) ___________________________ проживающему (ей) в г.____________________________________________ в том, что он (она) согласно постановлению акимата Бородулихинского района № _________ от «_____» _________________________ ______ г. действительно назначен (а) опекуном (попечителем) над ____________________ «____» ________________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Бородулихинского района    ______________________ Ф.И.О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«Отказа» в случае отсутствия записи в</w:t>
      </w:r>
      <w:r>
        <w:br/>
      </w:r>
      <w:r>
        <w:rPr>
          <w:rFonts w:ascii="Times New Roman"/>
          <w:b/>
          <w:i w:val="false"/>
          <w:color w:val="000000"/>
        </w:rPr>
        <w:t>
Электронном реестре по опеке и попечительству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Вам </w:t>
      </w:r>
      <w:r>
        <w:rPr>
          <w:rFonts w:ascii="Times New Roman"/>
          <w:b/>
          <w:i w:val="false"/>
          <w:color w:val="000000"/>
          <w:sz w:val="28"/>
        </w:rPr>
        <w:t>отказано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выдаче справки по опеке и попечительству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года рождения и над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ребенка) (дата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запись не найдена в Электронном реестре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Бородулихинского района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8"/>
    <w:bookmarkStart w:name="z15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90"/>
    <w:bookmarkStart w:name="z1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End w:id="91"/>
    <w:bookmarkStart w:name="z15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Бородулихинского района Восточно-Казахстанской области»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Бородулихинского района Восточно-Казахстанской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93"/>
    <w:bookmarkStart w:name="z16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4"/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95"/>
    <w:bookmarkStart w:name="z16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96"/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8"/>
    <w:bookmarkStart w:name="z1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154"/>
        <w:gridCol w:w="1292"/>
        <w:gridCol w:w="1148"/>
        <w:gridCol w:w="1292"/>
        <w:gridCol w:w="1436"/>
        <w:gridCol w:w="1292"/>
        <w:gridCol w:w="1005"/>
        <w:gridCol w:w="861"/>
        <w:gridCol w:w="1005"/>
        <w:gridCol w:w="1439"/>
      </w:tblGrid>
      <w:tr>
        <w:trPr>
          <w:trHeight w:val="67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  <w:tr>
        <w:trPr>
          <w:trHeight w:val="82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364"/>
        <w:gridCol w:w="1251"/>
        <w:gridCol w:w="1391"/>
        <w:gridCol w:w="1530"/>
        <w:gridCol w:w="1251"/>
        <w:gridCol w:w="1251"/>
        <w:gridCol w:w="1251"/>
        <w:gridCol w:w="1531"/>
        <w:gridCol w:w="1113"/>
      </w:tblGrid>
      <w:tr>
        <w:trPr>
          <w:trHeight w:val="6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1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  <w:tr>
        <w:trPr>
          <w:trHeight w:val="82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1"/>
    <w:bookmarkStart w:name="z1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9461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95123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5"/>
    <w:bookmarkStart w:name="z18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867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"В дальнейшем дети будут обеспечены жильем" (написать 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 год _____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 для получения кредита в размере __________ сроком 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 выдано)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 жилья" - написать собственноручно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 год   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 _______________________________________________________________________________________________ разрешает на _________________________________________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расположенного по адресу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 ___________________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9"/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111"/>
    <w:bookmarkStart w:name="z18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112"/>
    <w:bookmarkStart w:name="z18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Бородулихинского района Восточно-Казахстанской области»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Бородулихинского района Восточно-Казахстанской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14"/>
    <w:bookmarkStart w:name="z19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5"/>
    <w:bookmarkStart w:name="z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16"/>
    <w:bookmarkStart w:name="z20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18"/>
    <w:bookmarkStart w:name="z2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9"/>
    <w:bookmarkStart w:name="z21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1867"/>
        <w:gridCol w:w="1580"/>
        <w:gridCol w:w="1436"/>
        <w:gridCol w:w="1580"/>
        <w:gridCol w:w="1436"/>
        <w:gridCol w:w="1148"/>
        <w:gridCol w:w="1148"/>
        <w:gridCol w:w="718"/>
        <w:gridCol w:w="1149"/>
        <w:gridCol w:w="862"/>
      </w:tblGrid>
      <w:tr>
        <w:trPr>
          <w:trHeight w:val="67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415"/>
        <w:gridCol w:w="1278"/>
        <w:gridCol w:w="1278"/>
        <w:gridCol w:w="1278"/>
        <w:gridCol w:w="1278"/>
        <w:gridCol w:w="1278"/>
        <w:gridCol w:w="1563"/>
        <w:gridCol w:w="1422"/>
        <w:gridCol w:w="1137"/>
      </w:tblGrid>
      <w:tr>
        <w:trPr>
          <w:trHeight w:val="67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2"/>
    <w:bookmarkStart w:name="z21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9372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9499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6"/>
    <w:bookmarkStart w:name="z21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(Ф.И.О.) _____________ в связи со смертью вкладчика (Ф.И.О) ______________ свидетельство о смерти от __________ года (дата выдачи свидетельства) № 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 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Бородулихинского района разрешает (Ф.И.О. заявителя) _______________________, _______ года рождения, (удостоверение личности № _________ от ________ года, выдано ___________), законному(ым) представителю(ям) (родителям (родителю), опекуну или попечителю, патронатному воспитателю и другим заменяющим их лицам) несовершеннолетнего _________________________ (Ф.И.О. ребенка, года рождения), получить наследуемые пенсионные накопления в ________________ (наименование накопительного пенсионного фонда), с причитающимся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согласно свидетельству о праве на наследство по закону/завещанию от ______________ года, выданного нотариусом (государственная лицензия № ___________ от __________ года, выдана _________), в связи со смертью вкладчика (Ф.И.О. наследодателя), _______________ (свидетельство о смерти от _______ года, № 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Бородулихинского района разрешает (Ф.И.О. заявителя) _____________________________, _______ года рождения, (удостоверение личности № ___________ от ________ года, выдано ___________), законному (ым) представителю (ям) (родители (родитель), опекуну (ам) или попечителю, патронатному воспитателю и другим заменяющим их лицам) несовершеннолетнего ребенка (детей) __________________________________________________ (Ф.И.О. ребенка, года рождения), распорядиться вкладами несовершеннолетнего ребенка (детей) _____________________ (наименование банка), с причитающимися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Бородулихинского района, действующий в интересах несовершеннолетнего (-ей, - их)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2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3"/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551</w:t>
      </w:r>
    </w:p>
    <w:bookmarkEnd w:id="135"/>
    <w:bookmarkStart w:name="z22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End w:id="136"/>
    <w:bookmarkStart w:name="z22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7"/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Бородулихинского района Восточно-Казахстанской области»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38"/>
    <w:bookmarkStart w:name="z23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39"/>
    <w:bookmarkStart w:name="z2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140"/>
    <w:bookmarkStart w:name="z24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41"/>
    <w:bookmarkStart w:name="z2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42"/>
    <w:bookmarkStart w:name="z2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43"/>
    <w:bookmarkStart w:name="z24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723"/>
        <w:gridCol w:w="1580"/>
        <w:gridCol w:w="1004"/>
        <w:gridCol w:w="1005"/>
        <w:gridCol w:w="1292"/>
        <w:gridCol w:w="1292"/>
        <w:gridCol w:w="1436"/>
        <w:gridCol w:w="2011"/>
        <w:gridCol w:w="1438"/>
      </w:tblGrid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705"/>
        <w:gridCol w:w="1278"/>
        <w:gridCol w:w="1136"/>
        <w:gridCol w:w="1136"/>
        <w:gridCol w:w="1278"/>
        <w:gridCol w:w="1278"/>
        <w:gridCol w:w="1421"/>
        <w:gridCol w:w="1279"/>
        <w:gridCol w:w="1279"/>
        <w:gridCol w:w="1137"/>
      </w:tblGrid>
      <w:tr>
        <w:trPr>
          <w:trHeight w:val="67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974"/>
        <w:gridCol w:w="1519"/>
        <w:gridCol w:w="1062"/>
        <w:gridCol w:w="911"/>
        <w:gridCol w:w="1366"/>
        <w:gridCol w:w="1366"/>
        <w:gridCol w:w="1671"/>
        <w:gridCol w:w="1519"/>
        <w:gridCol w:w="1368"/>
      </w:tblGrid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фонде»</w:t>
      </w:r>
    </w:p>
    <w:bookmarkEnd w:id="147"/>
    <w:bookmarkStart w:name="z2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9004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91567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через ПЭП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8966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фонде»</w:t>
      </w:r>
    </w:p>
    <w:bookmarkEnd w:id="152"/>
    <w:bookmarkStart w:name="z2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услугу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8470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заявителя: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 _______ года, Вы поставлены на учет граждан, нуждающихся в жилье из государственного жилищного фонда, по категории «_________________», со дня подачи заявления от _________ года № ________________, с составом семьи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постановки на учет Ваша очередность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2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Ставим Вас в известность, что Вам (состав семьи __ человек) </w:t>
      </w:r>
      <w:r>
        <w:rPr>
          <w:rFonts w:ascii="Times New Roman"/>
          <w:b/>
          <w:i w:val="false"/>
          <w:color w:val="000000"/>
          <w:sz w:val="28"/>
        </w:rPr>
        <w:t xml:space="preserve">отказано </w:t>
      </w:r>
      <w:r>
        <w:rPr>
          <w:rFonts w:ascii="Times New Roman"/>
          <w:b w:val="false"/>
          <w:i w:val="false"/>
          <w:color w:val="000000"/>
          <w:sz w:val="28"/>
        </w:rPr>
        <w:t>в постановке на учет граждан, нуждающихся в жилье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данным решение, Вы вправе обжаловать его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156"/>
    <w:bookmarkStart w:name="z2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header.xml" Type="http://schemas.openxmlformats.org/officeDocument/2006/relationships/header" Id="rId1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