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30d6" w14:textId="7903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19 октября 2012 года N 550. Зарегистрировано Департаментом юстиции Восточно-Казахстанской области 09 ноября 2012 года за N 2715. Утратило силу – постановлением акимата Аягозского района Восточно-Казахстанской области от 20.11.2014 N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Утратило силу – постановлением акимата Аягозского района Восточно-Казахстанской области от 20.11.2014 N 659.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в размере восемь месячных расчетных показателей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обеспечении) выплачиваются одному из родителей или законному представителю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Аягозского района» (Мустафаев Б.У.)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экономики и финансов Аягозского района» (Уалиев К.)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Аягозского района Куанышеву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Аягозского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