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eb04" w14:textId="af7e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04 мая 2012 года N 254. Зарегистрировано Управлением юстиции Аягозского района Департамента юстиции Восточно-Казахстанской области 28 мая 2012 года за N 5-6-161. Утратило силу постановлением акимата Аягозского района от 27 февраля 2013 года N 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Аягозского района от 27.02.2013 N 92.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 в целях обеспечения реализации политики занятости инвалидов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на предприятиях и в организациях Аягозского района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Аягозского района Е. Куанышева.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