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2290" w14:textId="dd82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города Риддер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05 ноября 2012 года N 674. Зарегистрировано Департаментом юстиции Восточно-Казахстанской области 28 ноября 2012 года N 2747. Прекращено действие по истечении срока, на который постановление было принято (письмо аппарата акима города Риддера от 02 апреля 2013 года № 2-22-2012)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срока, на который постановление было принято (письмо аппарата акима города Риддера от 02.04.2013 № 2-22-2012).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Риддер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городу Риддер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 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участники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завершившие профессиональное обучение по приоритетным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Риддер», коммунальному государственному учреждению «Центр занятости города Риддер»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Риддер Дюсебаеву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                         М. Сапаргалиев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