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2290" w14:textId="dd82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города Риддер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05 ноября 2012 года N 674. Зарегистрировано Департаментом юстиции Восточно-Казахстанской области 28 ноября 2012 года N 2747. Прекращено действие по истечении срока, на который постановление было принято (письмо аппарата акима города Риддера от 02 апреля 2013 года № 2-22-2012)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 (письмо аппарата акима города Риддера от 02.04.2013 № 2-22-2012).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Риддер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городу Риддер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 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Риддер», коммунальному государственному учреждению «Центр занятости города Риддер»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                         М. Сапаргалиев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