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eccf" w14:textId="a89e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2 апреля 2012 года N 506. Зарегистрировано Управлением юстиции города Усть-Каменогорска Департамента юстиции Восточно-Казахстанской области 04 мая 2012 года за N 5-1-185. Утратило силу - постановлением акимата города Усть-Каменогорска от 28 марта 2013 года N 6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Усть-Каменогорска от 28.03.2013 N 62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 в целях обеспечения занятости инвалидов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 января 2007 года № 1224 «О квоте рабочих мест для инвалидов по городу Усть-Каменогорску» (зарегистрировано в Реестре государственной регистрации нормативных правовых актов за № 5-1-54, опубликовано в газетах «Дидар» 23 января 2007 года № 4, «Рудный Алтай» 25 января 2007 года № 11-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сть-Каменогорска                     С. Тауке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