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4703" w14:textId="3f84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Сайрамского районного маслихата от 12 апреля 2012 года № 4-37/V "Об оказании социальной помощи отдельным категориям нуждающихся граждан  Сайрамского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25 сентября 2012 года № 9-62/V. Зарегистрировано Департаментом юстиции  Южно-Казахстанской области 17 октября 2012 года № 2113. Утратило силу решением Сайрамского районного маслихата Южно-Казахстанской области от 31 января 2013 года № 15-96/V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31.01.2013 № 15-96/V.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12 апреля 2012 года № 4-37/V «Об оказании социальной помощи отдельным категориям нуждающихся граждан Сайрамского района» (зарегистрировано в Реестре государственной регистрации нормативных правовых актов за № 14-10-189, опубликовано 1 июня 2012 года в газете «Пульс Сайрама» № 24)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пункт данного решения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для предоставления услуг социального такси на поездки в лечебные учреждения и в общественные места - инвалидам первой, второй группы, имеющим затруднение в передвижении и детям-инвалидам, ежемесячно в размере 6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Е.Шарипбеков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К.Орашов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