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d76e" w14:textId="676d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лиц, относящихся к целевым группам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17 апреля 2012 года N 418. Зарегистрировано Управлением юстиции Сайрамского района Южно-Казахстанской области 10 мая 2012 года N 14-10-188. Утратило силу в связи с истечением срока применения - (письмо аппарата акима Сайрамского района Южно-Казахстанской области от 04 февраля 2013 года № 397)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Сайрамского района Южно-Казахстанской области от 04.02.2013 № 397).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на 2012 год следующие категории, проживающие на территории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 длительно (более двенадцати месяцев) незанятые;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15) незанятая молодежь в возрасте от 21 года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выпускники организаций профессионального и технического, а также после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«Центр занятости Сайрамского района» Сайрамского районного отдела занятости и социальных программ (Б.Полатов) предусмотреть меры по содействию занятости целевых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Халмурадова Ш.Р.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