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6d76e" w14:textId="676d7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лиц, относящихся к целевым группам населения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Сайрамского района Южно-Казахстанской области от 17 апреля 2012 года N 418. Зарегистрировано Управлением юстиции Сайрамского района Южно-Казахстанской области 10 мая 2012 года N 14-10-188. Утратило силу в связи с истечением срока применения - (письмо аппарата акима Сайрамского района Южно-Казахстанской области от 04 февраля 2013 года № 397)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аппарата акима Сайрамского района Южно-Казахстанской области от 04.02.2013 № 397).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акимат Сайрамского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целевыми группами населения на 2012 год следующие категории, проживающие на территории Сайрамского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 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 юридического лица либо прекращением деятельности работодателя-физического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лица длительно (более двенадцати месяцев) незанятые;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лица старше пятидесяти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   15) незанятая молодежь в возрасте от 21 года до 29 лет, не имеющая стажа и опыта работы по полученной профессии;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лица, завершившие профессиональное обучение по направлению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выпускники организаций профессионального и технического, а также после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безработные женщины.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«Центр занятости Сайрамского района» Сайрамского районного отдела занятости и социальных программ (Б.Полатов) предусмотреть меры по содействию занятости целевых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Халмурадова Ш.Р.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обязанности акима района                   С.Сапарбаев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