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36ae" w14:textId="b1c3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порядка оказания жилищной помощи малообеспеченным семьям (гражданам)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30 марта 2012 года N 3-13-V. Зарегистрировано Управлением юстиции Мактааральского района Южно-Казахстанской области 24 апреля 2012 года N 14-7-166. Утратило силу решением Мактааральского районного маслихата Южно-Казахстанской области от 17 апреля 2017 года № 13-107-VI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Южно-Казахстанской области от 17.04.2017 № 13-107-VI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 и порядок оказания жилищной помощи малообеспеченным семьям (гражданам) Мактааральского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 силу решение Мактааральского районного маслихата от 5 апреля 2011 года № 44-301-IV "Об утверждении порядка предоставления жилищной помощи малообеспеченным семьям (гражданам) Мактааральского района" (зарегистрировано в Реестре государственной регистрации нормативных правовых актов за № 14-7-143, опубликовано 29 апреля 2011 года в номере 19 газеты "Мақтаарал").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О.Шылмурзаева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2012 года № 3-13-V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Мактааральского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Настоящий размер и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Постановлением Правительства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определяет размер и порядок назначения жилищной помощи малообеспеченным семьям (гражданам).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размере и в порядке оказания жилищной помощи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заявитель - физическое лицо, обратившееся от себя лично или от имени семьи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уполномоченный орган – государственное учреждение "Отдел занятости и социальных программ Мактааральского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решения Мактааральского районного маслихата Южно-Казахстанской области от 13.12.2013 </w:t>
      </w:r>
      <w:r>
        <w:rPr>
          <w:rFonts w:ascii="Times New Roman"/>
          <w:b w:val="false"/>
          <w:i w:val="false"/>
          <w:color w:val="ff0000"/>
          <w:sz w:val="28"/>
        </w:rPr>
        <w:t>№ 25-131-V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Доля предельно-допустимых расходов устанавливается в размере 15 процентов от дохода семьи (гражданина).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Совокупный доход семьи (гражданина), претендующий на получение жилищной помощи определяется в соответствии с приказом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9"/>
    <w:bookmarkStart w:name="z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Право на получение жилищной помощи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Лица, имеющие в частной собственности более одной единицы жилья (квартиры) или сдающие жилье в наем, утрачивают право на получение жилищной помощи.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Не имеют право на получение жилищной помощи семьи, если в них имеются трудоспособные лица, которые не работают, не учатся по очной форме обучения, не служат в армии и не зарегистрированы в качестве безработного в органе занятости за исключением лиц, осуществляющих уход за инвалидами первой, второй группы, детьми–инвалидами, лицами старше восьмидесяти лет или лиц занятых воспитанием ребенка до трех лет.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Безработные, необоснованно отказавшие от трудоустройства или от предложенного рабочего места, общественной работы и профессиональной подготовки утрачивают право на получение жилищной помощи.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За представления заведомо недостоверных сведений, повлекших за собой незаконное назначение жилищной помощи, заявитель и его семья утрачивают право на получение жилищной помощи.</w:t>
      </w:r>
    </w:p>
    <w:bookmarkEnd w:id="14"/>
    <w:bookmarkStart w:name="z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Назначение жилищной помощи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решения Мактааральского районного маслихата Южно-Казахстанской области от 13.12.2013 </w:t>
      </w:r>
      <w:r>
        <w:rPr>
          <w:rFonts w:ascii="Times New Roman"/>
          <w:b w:val="false"/>
          <w:i w:val="false"/>
          <w:color w:val="ff0000"/>
          <w:sz w:val="28"/>
        </w:rPr>
        <w:t>№ 25-131-V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Для назначения жилищной помощи семья (гражданин) обращается в уполномоченный орган с заявлением и представляет следующие документы: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семьи. Порядок исчисления совокупного дохода семьи (гражданина),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в редакции решения Мактааральского районного маслихата Южно-Казахстанской области от 13.12.2013 </w:t>
      </w:r>
      <w:r>
        <w:rPr>
          <w:rFonts w:ascii="Times New Roman"/>
          <w:b w:val="false"/>
          <w:i w:val="false"/>
          <w:color w:val="ff0000"/>
          <w:sz w:val="28"/>
        </w:rPr>
        <w:t>№ 25-131-V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с изменениями, внесенным решением Мактааральского районного маслихата Южно-Казахстанской области от 24.02.2014 </w:t>
      </w:r>
      <w:r>
        <w:rPr>
          <w:rFonts w:ascii="Times New Roman"/>
          <w:b w:val="false"/>
          <w:i w:val="false"/>
          <w:color w:val="ff0000"/>
          <w:sz w:val="28"/>
        </w:rPr>
        <w:t>№ 28-151-V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Право на получение жилищной помощи ежеквартально подтверждается справками о доходах семьи.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Документы предоставляются в подлинниках и копиях для сверки, после чего подлинники документов возвращаются заявителю.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Уполномоченный орган сверяет, регистрирует копии документов и заявителю предоставляет подтверждающий лист о приеме документов согласно утвержденного образца.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Жилищная помощь назначается на текущий квартал после возникновения права на жилищную помощь от месяца подачи заявления.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Уполномоченный орган со дня приема документов от заявителя в течение десяти календарных дней принимает решение о назначении (отказе в назначении) жилищной помощи".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15 - в редакции решения Мактааральского районного маслихата Южно-Казахстанской области от 26.06.2014 </w:t>
      </w:r>
      <w:r>
        <w:rPr>
          <w:rFonts w:ascii="Times New Roman"/>
          <w:b w:val="false"/>
          <w:i w:val="false"/>
          <w:color w:val="ff0000"/>
          <w:sz w:val="28"/>
        </w:rPr>
        <w:t>№ 32-187-V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Уполномоченный орган вправе требовать с соответствующих органов сведения, необходимые для рассмотрения документов для назначения жилищной помощи.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Получатель жилищной помощи в пятнадцатидневный срок обязан информировать уполномоченный орган об обстоятельствах, которые могут изменить размер жилищной помощи или права на ее получение.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обстоятельств, которые могут изменить сумму жилищной помощи или права на ее получение, размер помощи пересчитывается с момента их определения или со следующего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Излишне выплаченные суммы подлежат возврату в добровольном порядке, а в случае отказа - в судебном порядке.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(жилого) здания, за счет бюджетных средств лицам, постоянно проживающим в данной местности.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18 в редакции решения Мактааральского районного маслихата Южно-Казахстанской области от 13.12.2013 </w:t>
      </w:r>
      <w:r>
        <w:rPr>
          <w:rFonts w:ascii="Times New Roman"/>
          <w:b w:val="false"/>
          <w:i w:val="false"/>
          <w:color w:val="ff0000"/>
          <w:sz w:val="28"/>
        </w:rPr>
        <w:t>№ 25-131-V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Выплата жилищной помощи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Выплата жилищной помощи осуществляется по выбору получателя в пределах выделенной суммы за счет средств местного бюджета через банки второго уровня. 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Определение нормативов оказания жилищной помощи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главой 5 в соответствии с решением Мактааральского районного маслихата Южно-Казахстанской области от 26.09.2012 </w:t>
      </w:r>
      <w:r>
        <w:rPr>
          <w:rFonts w:ascii="Times New Roman"/>
          <w:b w:val="false"/>
          <w:i w:val="false"/>
          <w:color w:val="ff0000"/>
          <w:sz w:val="28"/>
        </w:rPr>
        <w:t>№ 9-48-V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При предоставлении жилищной помощи уполномоченным органом учитываются следующие нормы: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потребление твердого топлива по фактическим расходам, с предъявлением счетов поставщиков услуг (квитанции, накладные, счета-фактуры), для семей, проживающих в многоэтажных квартирах, в частных домостроениях 1 тонна в месяц. При расчете жилищной помощи применяется цена на уголь, сложившуюся в Мактааральском районе, по данным органов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норма потребления газа баллонного по фактическим расходам, с предъявлением счетов поставщиков услуг (квитанции, справки) на одну семью (семья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