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a7f9" w14:textId="a20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"Аппарата акима Макатского района" Атырауской области от 24 мая 2012 года № 131. Зарегистрировано Департаментом юстиции Атырауской области 11 июня 2012 года № 4-7-147. Утратило силу - Постановлением ГУ "Аппарата акима Макатского района" Атырауской области от 4 февраля 2013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ГУ "Аппарата акима Макатского района" Атырауской области от 04.02.2013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Макатского районного маслихата от 13 декабря 2012 года № 328-IV "О районном бюджете на 2012-2014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3158 (три тысячи сто пятьдесят восемь)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военнообязанным, призывавшиеся на учебные сборы и направлявшиеся в Афганистан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оказанию и выплате материальной помощи, государственное учреждение "Отдел занятости и социальных программ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Баракатов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