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5205" w14:textId="3025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24 апреля 2012 года № 117. Зарегистрировано Департаментом юстиции Атырауской области 3 мая 2012 года № 4-6-128. Утратило силу - постановлением Индерского районного акимата Атырауской области от 13 февраля 2013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Индерского районного акимата Атырауской области от 13.02.2013 №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2000 (две тысячи) тенге ежемесячно, гражданам района,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Индерского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постановлениевступает в силу со дня государственной регистрации, вводится в действие со дня первого официального опубликования и распространяется на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