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255d6" w14:textId="cd255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Регламент оказания государственной услуги "Выдача разрешения на размещение наружной (визуальной) рекламы в полосе отвода автомобильных дорог общего пользования областного и районного значения, а также в населенных пунктах"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областного акимата Атырауской области от 29 декабря 2012 года № 430. Зарегистрировано Департаментом юстиции Атырауской области 25 января 2013 года № 2679. Утратило силу постановлением областного акимата Атырауской области от 21 июня 2013 года № 238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постановлением областного акимата Атырауской области от 21.06.2013 № 238.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 </w:t>
      </w:r>
      <w:r>
        <w:rPr>
          <w:rFonts w:ascii="Times New Roman"/>
          <w:b w:val="false"/>
          <w:i w:val="false"/>
          <w:color w:val="000000"/>
          <w:sz w:val="28"/>
        </w:rPr>
        <w:t>статьями 27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"Об административных процедурах" акимат Атырауской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разрешения на размещение наружной (визуальной) рекламы в полосе отвода автомобильных дорог общего пользования областного и районного значения, а также в населенных пунктах".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Шакимова Т.А. – заместителя акима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Б. Измухамбетов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к постановлению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акимата Атырауской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декабря 2012 года № 430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 постановлением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акимата Атырауской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декабря 2012 года № 430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оказания государственной услуги "Выдача разрешения на размещение наружной (визуальной) рекламы в полосе отвода автомобильных дорог общего пользования областного и районного значения, а также в населенных пунктах"</w:t>
      </w:r>
      <w:r>
        <w:br/>
      </w:r>
      <w:r>
        <w:rPr>
          <w:rFonts w:ascii="Times New Roman"/>
          <w:b/>
          <w:i w:val="false"/>
          <w:color w:val="000000"/>
        </w:rPr>
        <w:t>
1. Основные понятия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cтруктурное подразделение местного исполнительного органа – Управление пассажирского транспорта и автомобильных дорог Атырауской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центр обслуживания населения по Атырауской области (далее - ЦОН) – филиал республиканского государственного предприятия, осуществляющее организацию предоставления государственных услуг физическим и (или) юридическим лицам по приему заявлений и выдаче документов по принципу "одного окна";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структурно-функциональные единицы, которые участвуют в процессе оказания государственной услуги (далее - СФЕ) – это ответственные лица заинтересованных органов, информационные системы для их подсистемы.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Общие положения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Регламент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>, статьи 9-1 Закона Республики Казахстан от 27 ноября 2000 года "Об административных процедурах", а также в соответствии с пунктом 5 Правил размещения наружной (визуальной) рекламы в полосе отвода автомобильных дорог общего пользования, утвержденных постановлением Правительства Республики Казахстан от 5 сентября 1998 года № </w:t>
      </w:r>
      <w:r>
        <w:rPr>
          <w:rFonts w:ascii="Times New Roman"/>
          <w:b w:val="false"/>
          <w:i w:val="false"/>
          <w:color w:val="000000"/>
          <w:sz w:val="28"/>
        </w:rPr>
        <w:t>845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совершенствовании правового обеспечения дорожного хозяйства" и стандартом государственной услуги "Выдача разрешения на размещение наружной (визуальной) рекламы в полосе отвода автомобильных дорог общего пользования областного и районного значения, а также в населенных пунктах", утвержденным постановлением Правительства Республики Казахстан от 16 октября 2012 года № </w:t>
      </w:r>
      <w:r>
        <w:rPr>
          <w:rFonts w:ascii="Times New Roman"/>
          <w:b w:val="false"/>
          <w:i w:val="false"/>
          <w:color w:val="000000"/>
          <w:sz w:val="28"/>
        </w:rPr>
        <w:t>1315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Министерства транспорта и коммуникаций Республики Казахстан и местных исполнительных органов в сфере автомобильных дорог и внесении изменений 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сентября 1998 года № 845 "О совершенствовании правового обеспечения дорожного хозяйства" и от 20 июля 2010 года № </w:t>
      </w:r>
      <w:r>
        <w:rPr>
          <w:rFonts w:ascii="Times New Roman"/>
          <w:b w:val="false"/>
          <w:i w:val="false"/>
          <w:color w:val="000000"/>
          <w:sz w:val="28"/>
        </w:rPr>
        <w:t>745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реестра государственных услуг, оказываемых физическим и юридическим лицам".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"Выдача разрешения на размещение наружной (визуальной) рекламы в полосе отвода автомобильных дорог общего пользования областного и районного значения, а также в населенных пунктах" (далее – государственная услуга) оказывается в полосе отвода автомобильных дорог общего пользования областного значения - Управлением пассажирского транспорта и автомобильных дорог Атырауской области, адрес и график работы которого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а также через центры обслуживания населения по Атырауской области на альтернативной основе, адреса и графики работ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 является выдача паспорта на размещение наружной (визуальной) рекламы в полосе отвода автомобильных дорог общего пользования областного значения на бумажном носителе (далее – паспорт) либо мотивированный ответ об отказе в выдаче паспорта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и юридическим лицам (далее –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Требования к порядку оказания государственной услуги</w:t>
      </w:r>
    </w:p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структурное подразделение местного исполнительного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подачи заявления – в течение пяти рабочих дней получателю государственной услуги выдается паспорт на размещение наружной (визуальной) рекламы в полосе отвода автомобильных дорог общего пользования областного значения либо письменный мотивированный отказ;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заявления,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при получении паспорта –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районный отдел ЦОН: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выдача паспорта осуществляется в течение пяти рабочих дней (2 дня доставки в структурное подразделение местного исполнительного органа и 2 дня исполненных документов в ЦОН не входят в срок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областной отдел ЦОН: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выдача паспорта осуществляется в течение пяти рабочих дней (день приема и выдачи документов не входит в срок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при сдаче необходимых документов, указанных в пункте 16 настоящего регламента,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максимально допустимое время ожидания в очереди при получении паспорта – не более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Этапы оказания государственной услуги с момента обращения получателя государственной услуги до выдачи ему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структурное подразделение местного исполнительного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структурного подразделения местного исполнительного органа, либо его заместители рассматривают заявление о выдаче паспорта на размещение наружной (визуальной) рекламы в полосе отвода автомобильных дорог общего пользования областного значения в течение пяти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начальник отдела структурного подразделения местного исполнительного органа, при его отсутствии сотрудник отдела рассматривает предоставленный перечень документов на соответствие предъявляемым требованиям;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сотрудник отдела структурного подразделения местного исполнительного органа подготавливает необходимые документы для выдачи паспорта на размещение наружной (визуальной) рекламы в полосе отвода автомобильных дорог общего пользования областного значения, регистрирует в журнале учета и регистрации выдачи паспортов.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ЦОН: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подает заявление в произвольной форме в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ЦОН проводит регистрацию заявления, инспектор накопительного отдела ЦОН передает документы в структурное подразделение местного исполнительного органа. Факт отправки пакета документов из ЦОН в структурное подразделение местного исполнительного органа фиксируется Сканером штрих-кода, позволяющего отслеживать движение документов в процессе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сотрудник структурного подразделения местного исполнительного органа проводит регистрацию полученных документов и передает на рассмотрение руководителю структурного подразделения местного исполнительного органа, либо его заместителю;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после рассмотрения руководитель структурного подразделения местного исполнительного органа либо его заместитель передает на рассмотрение начальнику отдела структурного подразделения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начальник отдела структурного подразделения местного исполнительного органа рассматривает заявление на соответствие предъявленным требованиям и передает на исполнение сотруднику отдела структурного подразделения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сотрудник отдела структурного подразделения местного исполнительного органа в течение пяти рабочих дней осуществляет рассмотрение представленного из ЦОН заявления и направляет результат оказания государственной услуги в ЦОН.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приеме готового результата государственной услуги от структурного подразделения местного исполнительного органа, ЦОН фиксирует поступившие документы при помощи Сканера штрих-кода;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инспектор ЦОН выдает получателю государственной услуги паспорт на размещение наружной (визуальной) рекламы в полосе отвода автомобильных дорог общего пользования областного значения или письменный мотивированный отказ.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Информацию по вопросам оказания государственной услуги, а также о ходе оказания государственной услуги можно получить в ЦОН и структурном подразделении местного исполнительного органа, адреса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Полная информация о порядке оказания государственной услуги располагается: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интернет-ресурсах структурного подразделения местного исполнительного органа, указанных в приложении 1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 интернет-ресурсе ЦОН: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www.con.gov.kz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 стендах, расположенных в помещении структурного подразделения местного исполнительного органа на самом видном для получателя государственной услуги месте;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 стендах, расположенных в помещениях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call-центре "электронного правительства" 1414.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Государственная услуга предоставляется: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структурное подразделение местного исполнительного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ежедневно с понедельника по пятницу включительно, за исключением выходных и праздничных дней, в соответствии с установленным графиком работы структурного подразделения местного исполнительного органа с перерывом на обед.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ежедневно с понедельника по субботу включительно, за исключением выходных и праздничных дней, в соответствии с установленным графиком работы ЦОН с 9.00 часов до 20.00 часов без перерыва на обед.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"электронной"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Прием документов в структурном подразделении местного исполнительного органа осуществляется по адресу, указанным в приложении 1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Прием документов в ЦОН осуществляется посредством "окон", на которых указывается фамилия, имя, отчество и должность инспектора ЦОН по адресам, указанными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При сдаче документов в структурное подразделение местного исполнительного органа либо ЦОН, получателю государственной услуги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названия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(времени)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должностного лица структурного подразделения местного исполнительного органа либо работника ЦОН,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структурном подразделении местного исполнительного органа заявление регистрируется в журнале обращений физических и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Для получения государственной услуги на размещение наружной (визуальной) рекламы в полосе отвода автомобильных дорог общего пользования областного значения получателем государственной услуги представляются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письменное заявление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эскиз объекта с цветовым решением и размерами.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Структурное подразделение местного исполнительного органа отказывает в предоставлении государственной услуги в случаях несоответствия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требованиям установленным нормативно-техническими документами в области автомобильных дорог.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Требования к информационной безопасности: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конфиденциальность (защита от несанкционированного получения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целостность (защита от несанкционированного изменения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доступность (защита от несанкционированного удержания информации и ресурсов).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действий (взаимодействия) в процессе оказания государственной услуги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СФЕ,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структурное подразделение местного исполнительного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структурного подразделения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сотрудник отдела структурного подразделения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начальник отдела структурного подразделения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 местного исполнительного органа, либо его заместитель.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ЦОН: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накопительного отдела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сотрудник отдела структурного подразделения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начальник отдела структурного подразделения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руководитель структурного подразделения местного исполнительного органа, либо его заместитель.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Текстовое табличное описание последовательности простых действий (процедур, функций, операций) каждой СФЕ с указанием срока выполнения каждого действия указано в приложении 3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Диаграмма, отражающая взаимосвязь между логической последовательностью действий (в процессе оказания государственной услуги) и СФЕ указана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Бланки в произвольной форме размещаются на специальной стойке в зале ожидания либо у работника ЦОН, а также на интернет-ресурсе ЦОН: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www.con.gov.kz</w:t>
      </w:r>
      <w:r>
        <w:rPr>
          <w:rFonts w:ascii="Times New Roman"/>
          <w:b w:val="false"/>
          <w:i w:val="false"/>
          <w:color w:val="000000"/>
          <w:sz w:val="28"/>
        </w:rPr>
        <w:t xml:space="preserve"> и Министерства транспорта и коммуникаций Республики Казахстан: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www.mtc.gov.kz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Ответственность должностных лиц, оказывающих государственные услуги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Ответственным за организацию оказания государственной услуги является структурное подразделение местного исполнительного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В случае несогласия с результатами оказанной государственной услуги, жалоба подается на имя руководителя структурного подразделения местного исполнительного органа по адресу,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В случае некорректного обслуживания работником ЦОН жалоба подается на имя руководителя ЦОН по адресам и телефонам, указанным в приложении 2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Для разъяснения порядка обжалования действий (бездействия) должностного лица структурного подразделения местного исполнительного органа или работника ЦОН, оказания содействия в подготовке жалобы получатель государственной услуги обращается к руководству структурного подразделения местного исполнительного органа или ЦОН по адресам и телефонам,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Информацию о порядке обжалования можно получить по телефону информационно-справочной службы call-центра "электронного правительства" 1414.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регламенту оказания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 "Выдача разрешения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размещение наружной (визуальной) рекламы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полосе отвода автомобильных дорог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общего пользования областного и районного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значения, а также в населенных пунктах" 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Структурное подразделение местного исполнительного органа Атырауской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8"/>
        <w:gridCol w:w="4681"/>
        <w:gridCol w:w="4131"/>
        <w:gridCol w:w="3580"/>
      </w:tblGrid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структурного подразделения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адрес, график рабочего дня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телефон, адрес электронной почты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8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пассажирского транспорта и автомобильных дорог Атырауской области"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Атырау, улица Абая 10а С 8.30 ч. до 18.00 ч.перерыв на обед с 12.30 ч.-14.00 ч.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8(7122) 32-55-03, 32-55-02 Atyrau_obl.zhol@ mail.ru</w:t>
            </w:r>
          </w:p>
        </w:tc>
      </w:tr>
    </w:tbl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регламенту оказания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 "Выдача разрешения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размещение наружной (визуальной) рекламы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полосе отвода автомобильных дорог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общего пользования областного и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значения, а также в населенных пунктах" 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центров обслуживания населения по Атырауской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3"/>
        <w:gridCol w:w="3210"/>
        <w:gridCol w:w="5726"/>
        <w:gridCol w:w="3981"/>
      </w:tblGrid>
      <w:tr>
        <w:trPr>
          <w:trHeight w:val="48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ЦОН (филиалы, отделы, отделении)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месторасположения, график рабочего дня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</w:t>
            </w:r>
          </w:p>
        </w:tc>
      </w:tr>
      <w:tr>
        <w:trPr>
          <w:trHeight w:val="345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 Атырауской области"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 пр. Сатпаева, 23 с 9.00 ч. до 20.00 часов, без перерыва на обед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 21-34-67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 отдел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 пр. Сатпаева, 23 с 9.00 ч. до 20.00 часов, без перерыва на обед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 21-29-42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 ул. Баймуханова, 16 "а" с 9.00 ч. до 20.00 часов, без перерыва на обед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 35-75-05 8 (7122) 35-75-30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2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 поселок Балыкшы, ул. Байжигитова, 80 "а"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ч. до 20.00 часов, без перерыва на обед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 24-34-90 8 (7122) 24-37-89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Индерский районный отдел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поселок Индербор, ул. Мендыгалиева, 30 с 9.00 ч. до 20.00 часов, без перерыва на обед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(71234) 2-12-96 8 (71234) 2-18-38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Махамбетский районный отдел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 Махамбет, ул. Абая,10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ч. до 20.00 часов, без перерыва на обед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(71236) 2-24-96 8 (71236) 2-15-25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Кызылкогинский районный отдел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Кызылкогинский район, с. Миялы, ул. Абая,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ч. до 20.00 часов, без перерыва на обед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(71238) 2-20-46 8 (71238) 2-20-27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Жылыойский районный отдел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Жылыойский район, г. Кульсары, ул. Бейбитшилик, 8 с 9.00 ч. до 20.00 часов, без перерыва на обед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(71237) 5-03-54 8 (71237) 5-01-28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Курмангазинский районный отдел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Ганюшкино, ул. Есболаев, 66а с 9.00 ч. до 20.00 часов, без перерыва на обед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(71233) 2-05-13 8 (71233) 2-07-14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Макатский районный отдел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поселок Макат, ул. Центральная,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ч. до 20.00 часов, без перерыва на обед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(71239) 3-22-97 8 (71239) 3-22-96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Исатайский районный отдел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 район, с. Аккыстау, ул. Егеменды Казахстан, 9 с 9.00 ч. до 20.00 часов, без перерыва на обед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(71231) 2-16-70 8 (71231) 2-16-69</w:t>
            </w:r>
          </w:p>
        </w:tc>
      </w:tr>
    </w:tbl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к регламенту оказания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 "Выдача разрешения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размещение наружной (визуальной) рекламы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полосе отвода автомобильных дорог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общего пользования областного и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значения, а также в населенных пунктах"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Описание действий СФЕ</w:t>
      </w:r>
      <w:r>
        <w:br/>
      </w:r>
      <w:r>
        <w:rPr>
          <w:rFonts w:ascii="Times New Roman"/>
          <w:b/>
          <w:i w:val="false"/>
          <w:color w:val="000000"/>
        </w:rPr>
        <w:t>
(Выдача разрешения на размещение наружной (визуальной) рекламы в полосе отвода автомобильных дорог общего пользования областного и районного значения, а также в населенных пунктах)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"/>
        <w:gridCol w:w="1888"/>
        <w:gridCol w:w="2023"/>
        <w:gridCol w:w="1888"/>
        <w:gridCol w:w="1888"/>
        <w:gridCol w:w="1888"/>
        <w:gridCol w:w="1753"/>
        <w:gridCol w:w="1483"/>
      </w:tblGrid>
      <w:tr>
        <w:trPr>
          <w:trHeight w:val="30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</w:t>
            </w:r>
          </w:p>
        </w:tc>
      </w:tr>
      <w:tr>
        <w:trPr>
          <w:trHeight w:val="30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ЦОН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структурного подразделения местного исполнительного органа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структурного подразделения местного исполнительного органа, либо его заместитель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структурного подразделения местного исполнительного органа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отдела структурного подразделения местного исполнительного органа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ЦОН</w:t>
            </w:r>
          </w:p>
        </w:tc>
      </w:tr>
      <w:tr>
        <w:trPr>
          <w:trHeight w:val="30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и их описание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 регистрацию заявления, инспектор накопительного отдела ЦОН передает документы в структурное подразделение местного исполнительного органа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 регистрацию полученных документов, и передает руководителю структурного подразделения местного исполнительного органа, либо его заместителю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Отписывает начальнику отдела структурного подразделения местного исполнительного органа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Рассматривает заявление на соответствие предъявляемым требованиям, и отписывает cотруднику отдела структурного подразделения местного исполнительного органа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трех рабочих дней осуществляет рассмотрение представленного заявление из ЦОН и направляет результат оказания государственной услуги в ЦОН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Осуществляет выдачу паспорта, либо мотивированного отказа</w:t>
            </w:r>
          </w:p>
        </w:tc>
      </w:tr>
      <w:tr>
        <w:trPr>
          <w:trHeight w:val="30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 и документов на получение государственной услуги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с присвоением номера заявлению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паспорта, либо мотивированного отказа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паспорта, либо мотивированного отказа</w:t>
            </w:r>
          </w:p>
        </w:tc>
      </w:tr>
      <w:tr>
        <w:trPr>
          <w:trHeight w:val="30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минут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минут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день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день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дня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день</w:t>
            </w:r>
          </w:p>
        </w:tc>
      </w:tr>
      <w:tr>
        <w:trPr>
          <w:trHeight w:val="30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Варианты использования. Основной процесс</w:t>
      </w:r>
      <w:r>
        <w:br/>
      </w:r>
      <w:r>
        <w:rPr>
          <w:rFonts w:ascii="Times New Roman"/>
          <w:b/>
          <w:i w:val="false"/>
          <w:color w:val="000000"/>
        </w:rPr>
        <w:t>
(Выдача разрешения на размещение наружной (визуальной) рекламы в полосе отвода автомобильных дорог общего пользования областного и районного значения, а также в населенных пунктах)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91"/>
        <w:gridCol w:w="2326"/>
        <w:gridCol w:w="2456"/>
        <w:gridCol w:w="450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основного процесса</w:t>
            </w:r>
          </w:p>
        </w:tc>
      </w:tr>
      <w:tr>
        <w:trPr>
          <w:trHeight w:val="30" w:hRule="atLeast"/>
        </w:trPr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структурного подразделения местного исполнительного органа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структурного подразделения местного исполнительного органа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структурного подразделения местного исполнительного органа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отдела структурного подразделения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 регистрацию полученных документов, и передает руководителю структурного подразделения местного исполнительного органа, либо его заместителю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Отписывает начальнику отдела структурного подразделения местного исполнительного органа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Рассматривает заявление на соответствие предъявляемым требованиям, и отписывает сотруднику отдела структурного подразделения местного исполнительного органа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трех рабочих дней осуществляет рассмотрение представленного заявления</w:t>
            </w:r>
          </w:p>
        </w:tc>
      </w:tr>
      <w:tr>
        <w:trPr>
          <w:trHeight w:val="30" w:hRule="atLeast"/>
        </w:trPr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паспорта или мотивированного отказа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Варианты использования. Альтернативный процесс.</w:t>
      </w:r>
      <w:r>
        <w:br/>
      </w:r>
      <w:r>
        <w:rPr>
          <w:rFonts w:ascii="Times New Roman"/>
          <w:b/>
          <w:i w:val="false"/>
          <w:color w:val="000000"/>
        </w:rPr>
        <w:t>
(Выдача разрешения на размещение наружной (визуальной) рекламы в полосе отвода автомобильных дорог общего пользования областного и районного значения, а также в населенных пунктах)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18"/>
        <w:gridCol w:w="2441"/>
        <w:gridCol w:w="2494"/>
        <w:gridCol w:w="1758"/>
        <w:gridCol w:w="22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основного процесса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Альтернативный процесс или расширения</w:t>
            </w:r>
          </w:p>
        </w:tc>
      </w:tr>
      <w:tr>
        <w:trPr>
          <w:trHeight w:val="30" w:hRule="atLeast"/>
        </w:trPr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ЦОН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структурного подразделения местного исполнительного органа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структурного подразделения местного исполнительного органа, либо его заместители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структурного подразделения местного исполнительного органа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отдела структурного подразделения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 и перечня необходимых документов на получение паспорта; регистрация заявления в журнале регистрации; отправка заявления и полного перечня документов в структурное подразделение местного исполнительного органа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 и перечня необходимых документов на получения паспорта, регистрация заявления в журнале регистрации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заявления о получении паспорта на размещение наружной (визуальной) рекламы в полосе отвода автомобильных дорог общего пользования областного значения.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предоставленного перечня документов на соответствие предъявляемым требованиям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заявления сотрудником в течение трех рабочих дней со дня поступления заявления</w:t>
            </w:r>
          </w:p>
        </w:tc>
      </w:tr>
      <w:tr>
        <w:trPr>
          <w:trHeight w:val="30" w:hRule="atLeast"/>
        </w:trPr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представления неполного перечня документов возврат документов с мотивированным ответом об отказе в предоставлении государственной услуги. Передача получателю государственной услуги письменного заключения об отказе в получении паспорта на размещение наружной (визуальной) рекламы в полосе отвода автомобильных дорог общего пользования областного значения. Выдача паспорта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в ЦОН письменного заключения об отказе в получении паспорта на размещение наружной (визуальной) рекламы в полосе отвода автомобильных дорог общего пользования областного значения. Передача паспорта в ЦОН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письменного заключения об отказе в получении паспорта на размещение наружной (визуальной) рекламы в полосе отвода автомобильных дорог общего пользования областного значения. Подписание паспорта на размещение наружной (визуальной) рекламы в полосе отвода автомобильных дорог общего пользования областного значения.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 к регламенту оказания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 "Выдача разрешения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размещение наружной (визуальной) рекламы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полосе отвода автомобильных дорог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общего пользования областного и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значения, а также в населенных пунктах"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(Выдача разрешения на размещение наружной (визуальной) рекламы в полосе отвода автомобильных дорог общего пользования областного и районного значения, а также в населенных пунктах)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95"/>
        <w:gridCol w:w="3832"/>
        <w:gridCol w:w="3056"/>
        <w:gridCol w:w="3057"/>
      </w:tblGrid>
      <w:tr>
        <w:trPr>
          <w:trHeight w:val="30" w:hRule="atLeast"/>
        </w:trPr>
        <w:tc>
          <w:tcPr>
            <w:tcW w:w="3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3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структурного подразделения местного исполнительного органа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структурного подразделения местного исполнительного органа, либо его заместители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структурного подразделения местного исполнительного органа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отдела структурного подразделения местного исполнительного органа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(Выдача разрешения на размещение наружной (визуальной) рекламы в полосе отвода автомобильных дорог общего пользования областного и районного значения, а также в населенных пунктах)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8"/>
        <w:gridCol w:w="2871"/>
        <w:gridCol w:w="3035"/>
        <w:gridCol w:w="3632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 оказания государственной услуги ЦОН</w:t>
            </w:r>
          </w:p>
        </w:tc>
      </w:tr>
      <w:tr>
        <w:trPr>
          <w:trHeight w:val="30" w:hRule="atLeast"/>
        </w:trPr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ЦОН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структурного подразделения местного исполнительного органа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структурного подразделения местного исполнительного органа, либо его заместители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структурного подразделения местного исполнительного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отдела структурного подразделения местного исполнительного органа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