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8d0d35a" w14:textId="8d0d35a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государственных услуг, оказываемых государственным учреждением "Отдел занятости и социальных программ Тимирязевского района"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Тимирязевского района Северо-Казахстанской области от 29 августа 2012 года N 232. Зарегистрировано Департаментом юстиции Северо-Казахстанской области 13 сентября 2012 года N 1843. Утратило силу постановлением акимата Тимирязевского района Северо-Казахстанской области от 22 мая 2013 года N 128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>      Сноска. Утратило силу постановлением акимата Тимирязевского района Северо-Казахстанской области от 22.05.2013 N 128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В соответствии со </w:t>
      </w:r>
      <w:r>
        <w:rPr>
          <w:rFonts w:ascii="Times New Roman"/>
          <w:b w:val="false"/>
          <w:i w:val="false"/>
          <w:color w:val="000000"/>
          <w:sz w:val="28"/>
        </w:rPr>
        <w:t>статьей 9-1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«Об административных процедурах» от 27 ноября 2000 года,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7 апреля 2011 года № 394 «Об утверждении стандартов государственных услуг в сфере социальной защиты, оказываемых местными исполнительными органами», в целях качественного предоставления государственных услуг акимат района </w:t>
      </w:r>
      <w:r>
        <w:rPr>
          <w:rFonts w:ascii="Times New Roman"/>
          <w:b/>
          <w:i w:val="false"/>
          <w:color w:val="000000"/>
          <w:sz w:val="28"/>
        </w:rPr>
        <w:t>ПОСТАНОВЛЯЕТ: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   1. Утвердить прилагаемые: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«Оформление документов на инвалидов для предоставления им услуги индивидуального помощника для инвалидов первой группы, имеющих затруднение в передвижении и специалиста жестового языка для инвалидов по слуху»;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«Оформление документов на инвалидов для предоставления им кресла-коляски»;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«Оформление документов на инвалидов для предоставления им протезно-ортопедической помощи»;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«Назначение и выплата социальной помощи отдельным категориям нуждающихся граждан по решениям местных представительных органов»;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«Назначение государственных пособий семьям, имеющим детей до 18 лет»;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«Назначение жилищной помощи»;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«Оформление документов на социальное обслуживание в государственных и негосударственных медико-социальных учреждениях (организациях), предоставляющих услуги за счет государственных бюджетных средств»;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«Оформление документов на социальное обслуживание на дому для одиноких, одиноко проживающих престарелых, инвалидов и детей-инвалидов, нуждающихся в постороннем уходе и помощи»;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«Назначение социальной помощи специалистам социальной сферы, проживающим в сельской местности, по приобретению топлива»;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«Регистрация и постановка на учет безработных граждан»;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«Оформление документов на инвалидов для обеспечения их санаторно-курортным лечением»;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«Регистрация и учет граждан, пострадавших вследствие ядерных испытаний на Семипалатинском испытательном ядерном полигоне»;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«Оформление документов на инвалидов для обеспечения их сурдо-тифлотехническими средствами и обязательными гигиеническими средствами».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> государственной услуги «Назначение государственной адресной социальной помощи»;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> государственной услуги «Выдача справки, подтверждающей принадлежность заявителя (семьи) к получателям адресной социальной помощи»;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> государственной услуги «Выдача направлений лицам на участие в активных формах содействия занятости».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 w:val="false"/>
          <w:color w:val="ff0000"/>
          <w:sz w:val="28"/>
        </w:rPr>
        <w:t xml:space="preserve">Сноска. Пункт 1 в редакции постановления акимата Тимирязевского района Северо-Казахстанской области от 1.11.012 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N 302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Контроль за исполнением настоящего постановления возложить на заместителя акима района Макенову Ж.Е.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Настоящее постановление вводится в действие по истечении десяти календарных дней после дня его первого официального опубликования.</w:t>
      </w:r>
    </w:p>
    <w:bookmarkStart w:name="z2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Аким Тимирязевского района            К. Касенов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0"/>
    <w:bookmarkStart w:name="z3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Тимирязевского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29 августа 2012 года № 232</w:t>
      </w:r>
    </w:p>
    <w:bookmarkEnd w:id="1"/>
    <w:bookmarkStart w:name="z4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«Оформление документов на инвалидов для предоставления им услуги индивидуального помощника для инвалидов первой группы, имеющих затруднение в передвижении, и специалиста жестового языка для инвалидов по слуху»</w:t>
      </w:r>
      <w:r>
        <w:br/>
      </w:r>
      <w:r>
        <w:rPr>
          <w:rFonts w:ascii="Times New Roman"/>
          <w:b/>
          <w:i w:val="false"/>
          <w:color w:val="000000"/>
        </w:rPr>
        <w:t>
1. Основные понятия</w:t>
      </w:r>
    </w:p>
    <w:bookmarkEnd w:id="2"/>
    <w:bookmarkStart w:name="z5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В настоящем Регламенте «Оформление документов на инвалидов для предоставления им услуги индивидуального помощника для инвалидов первой группы, имеющих затруднение в передвижении и специалиста жестового языка для инвалидов по слуху» (далее - Регламент) используются следующие понятия: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(заявитель) – физические лица: граждане Республики Казахстан, иностранцы и лица без гражданства, постоянно проживающие на территории Республики Казахстан;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уполномоченный орган - государственное учреждение «Отдел занятости и социальных программ Тимирязевского района Северо-Казахстанской области».</w:t>
      </w:r>
    </w:p>
    <w:bookmarkEnd w:id="3"/>
    <w:bookmarkStart w:name="z6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2.Общие положения</w:t>
      </w:r>
    </w:p>
    <w:bookmarkEnd w:id="4"/>
    <w:bookmarkStart w:name="z7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Государственная услуга предоставляется государственным учреждением «Отдел занятости и социальных программ Тимирязевского района Северо - Казахстанской области.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 w:val="false"/>
          <w:color w:val="ff0000"/>
          <w:sz w:val="28"/>
        </w:rPr>
        <w:t xml:space="preserve">Сноска. Пункт 3 в редакции постановления акимата Тимирязевского района Северо-Казахстанской области от 1.11.012 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N 302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предоставляется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подпункта 4)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 статьи 21 Закона Республики Казахстан от 13 апреля 2005 года «О социальной защите инвалидов в Республике Казахстан» и </w:t>
      </w:r>
      <w:r>
        <w:rPr>
          <w:rFonts w:ascii="Times New Roman"/>
          <w:b w:val="false"/>
          <w:i w:val="false"/>
          <w:color w:val="000000"/>
          <w:sz w:val="28"/>
        </w:rPr>
        <w:t>Правил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предоставления в соответствии с индивидуальной программой реабилитации социальных услуг индивидуального помощника для инвалидов первой группы, имеющих затруднение в передвижении и специалиста жестового языка для инвалидов по слуху - тридцать часов в год, утвержденных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20 июля 2005 года № 754,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7 апреля 2011 года № 394 «Об утверждении стандартов государственных услуг в сфере социальной защиты, оказываемых местными исполнительными органами».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5. Полная информация о порядке оказания государственной услуги и необходимых документах располагается на интернет - ресурсе ro_timir@mail.online.kz,, стендах уполномоченного органа, в официальных источниках информации.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6. Результатом оказываемой услуги, которую получит потребитель (заявитель), является уведомление об оформлении документов для предоставления услуги индивидуального помощника для инвалидов первой группы, имеющих затруднение в передвижении, и специалиста жестового языка для инвалидов по слуху, либо мотивированный ответ об отказе в предоставлении государственной услуги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7. Государственная услуга оказывается физическим лицам: гражданам Республики Казахстан, иностранцам и лицам без гражданства, постоянно проживающим на территории Республики Казахстан (далее - потребители):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инвалидам первой группы, имеющим затруднения в передвижении, на основании медицинских показаний к предоставлению социальных услуг индивидуального помощника;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инвалидам по слуху, владеющим навыками жестового языка, на основании медицинских показаний к предоставлению социальных услуг специалиста жестового языка.</w:t>
      </w:r>
    </w:p>
    <w:bookmarkEnd w:id="5"/>
    <w:bookmarkStart w:name="z8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Требования к порядку оказания государственной услуги</w:t>
      </w:r>
    </w:p>
    <w:bookmarkEnd w:id="6"/>
    <w:bookmarkStart w:name="z9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Сроки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сроки оказания государственной услуги с момента сдачи потребителем необходимых документов, определенных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12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 - в течение десяти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до получения государственной услуги, оказываемой на месте в день обращения потребителя, зависит от количества человек в очереди из расчета 15 минут на обслуживание одного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потребителя государственной услуги, оказываемой на месте в день обращения - не более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предоставляется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9. В предоставлении государственной услуги отказывается по следующим основаниям: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наличие у потребителя медицинских противопоказаний в предоставлении услуги индивидуального помощника для инвалидов первой группы, имеющих затруднение в передвижении, и специалиста жестового языка для инвалидов по слуху;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отсутствие одного из требуемых документов для предоставления данной государственной услуги, при выявлении ошибок в оформлении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недостоверность представленных сведений и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Оснований для приостановления оказания государственной услуги не имеется.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10. Государственная услуга оказывается в помещениях уполномоченного органа по месту проживания потребителя. Помещение уполномоченного органа оборудовано стульями (скамейками) и столами для подготовки необходимых документов, оснащены информационными стендами, имеется зал ожидания, а также в помещении предусматриваются условия для обслуживания потребителей с ограниченными возможностями.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Помещения уполномоченного органа соответствуют санитарно-эпидемиологическим нормам, требованиям к безопасности зданий, оснащены охранной и противопожарной сигнализацией.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11. Этапы оказания государственной услуги с момента получения заявления от потребителя для получения государственной услуги и до момента выдачи результата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подает заявление установленного образца и необходимый перечень документов на предоставление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ответственный специалист уполномоченного органа проводит регистрацию обращения в журнале, присваивает входящий номер на заявлении, выдает потребителю талон и передает руководителю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уполномоченного органа после рассмотрения налагает резолюцию на заявлении и направляет документы ответственному специалисту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ответственный специалист уполномоченного органа осуществляет рассмотрение документов, осуществляет проверку полноты документов на определение права получателя услуги на предоставление государственной услуги, вводит данные потребителя в электронную базу данных, подготавливает уведомление либо оформляет мотивированный ответ об отказе и направляет руководителю уполномоченного органа для подписания;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руководитель уполномоченного органа подписывает уведомление о постановке потребителя на учет на предоставление государственной услуги или мотивированный ответ об отказе и направляет ответственному специалисту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ответственный специалист уполномоченного органа регистрирует результат оказания государственной услуги в журнале и выдает потребителю уведомление о постановке потребителя на учет на предоставление государственной услуги либо мотивированный ответ об отказе.</w:t>
      </w:r>
    </w:p>
    <w:bookmarkEnd w:id="7"/>
    <w:bookmarkStart w:name="z10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действий (взаимодействия) в процессе оказания государственной услуги</w:t>
      </w:r>
    </w:p>
    <w:bookmarkEnd w:id="8"/>
    <w:bookmarkStart w:name="z11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Для получения государственной услуги потребители представляют: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заявление установленного образца с указанием реквизитов документа, удостоверяющего личность, номер социального индивидуального кода (при наличии индивидуальный идентификационный номер);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выписку из индивидуальной программы реабилитации инвалида;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документ, удостоверяющий личность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справку об инвалидности.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13. В уполномоченном органе формы заявлений размещаются на специальной стойке в зале ожидания, либо у сотрудников принимающих документы.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14. Необходимые для получения государственной услуги заполненная форма заявления и другие документы сдаются ответственному специалисту уполномоченного органа.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Сведения о номерах кабинетов ответственных лиц расположены на стенде уполномоченного органа, где размещена информация по предоставлению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15. После сдачи всех необходимых документов в уполномоченном органе потребителю выдается талон с указанием даты регистрации и получения потребителем государственной услуги, фамилии и инициалов лица, принявшего документы.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16. Выдача и доставка уведомления об оформлении (отказе в оформлении) документов для предоставления услуги индивидуального помощника для инвалидов первой группы, имеющих затруднение в передвижении, и специалиста жестового языка для инвалидов по слуху, осуществляется посредством личного посещения потребителем уполномоченного органа по месту жительства, также посредством почтового сообщения.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 невозможности личного обращения инвалид может уполномочить других лиц на обращение с заявлением о предоставлении социальных услуг индивидуального помощника, специалиста жестового языка на основании доверенности, не требующей нотариального удостоверения.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17. График работы уполномоченного органа: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ежедневно с 9.00 часов до 18.00 часов, с обеденным перерывом с 13-00 до 14-00 часов, кроме выходных (суббота, воскресенье) и праздничных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осуществляется в порядке очереди без предварительной записи и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18. В процессе оказания государственной услуги участвуют следующие структурно-функциональные единицы (далее –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руководитель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ответственный специалист уполномоченного органа.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19. Текстовое табличное описание последовательности простых действий (процедур, функций, операций) каждой СФЕ с указанием срока выполнения каждого действия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20. Схема, отражающая взаимосвязь между логической последовательностью действий (в процессе оказания государственной услуги) и СФЕ,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9"/>
    <w:bookmarkStart w:name="z12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5. Ответственность должностных лиц, оказывающих государственную услугу</w:t>
      </w:r>
    </w:p>
    <w:bookmarkEnd w:id="10"/>
    <w:bookmarkStart w:name="z13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Ответственными лицами за оказание государственной услуги являются руководитель и должностные лица уполномоченного органа, участвующие в оказании государственной услуги (далее - должностные лица).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Должностные лица несут ответственность за качество и эффективность оказания государственной услуги, а также за принимаемые ими решения и действия (бездействие) в ходе оказания государственной услуги, за реализацию оказания государственной услуги в установленные сроки в порядке, предусмотренном законодательством Республики Казахстан.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22. В случаях несогласия с результатами оказанной государственной услуги потребитель имеет право обратиться в суд в установленном законодательством порядке.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23. Потребителю, обратившемуся с письменной жалобой, выдается талон с указанием даты и времени получения ответа на поданную жалобу, контактные данные должностных лиц, у которых можно узнать о ходе рассмотрения жалобы.</w:t>
      </w:r>
    </w:p>
    <w:bookmarkEnd w:id="11"/>
    <w:bookmarkStart w:name="z14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«Оформление документов на инвалидов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для предоставления им услуги индивидуального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помощника для инвалидов первой группы,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имеющих затруднение в передвижении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специалиста жестового языка для инвалидов по слуху»</w:t>
      </w:r>
    </w:p>
    <w:bookmarkEnd w:id="12"/>
    <w:bookmarkStart w:name="z15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Уполномоченный орган по оказанию государственной услуги</w:t>
      </w:r>
    </w:p>
    <w:bookmarkEnd w:id="1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628"/>
        <w:gridCol w:w="3174"/>
        <w:gridCol w:w="3301"/>
        <w:gridCol w:w="2617"/>
      </w:tblGrid>
      <w:tr>
        <w:trPr>
          <w:trHeight w:val="630" w:hRule="atLeast"/>
        </w:trPr>
        <w:tc>
          <w:tcPr>
            <w:tcW w:w="36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уполномоченного органа</w:t>
            </w:r>
          </w:p>
        </w:tc>
        <w:tc>
          <w:tcPr>
            <w:tcW w:w="3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Юридический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адрес</w:t>
            </w:r>
          </w:p>
        </w:tc>
        <w:tc>
          <w:tcPr>
            <w:tcW w:w="33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График работы</w:t>
            </w:r>
          </w:p>
        </w:tc>
        <w:tc>
          <w:tcPr>
            <w:tcW w:w="26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Контактный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</w:t>
            </w:r>
          </w:p>
        </w:tc>
      </w:tr>
      <w:tr>
        <w:trPr>
          <w:trHeight w:val="30" w:hRule="atLeast"/>
        </w:trPr>
        <w:tc>
          <w:tcPr>
            <w:tcW w:w="36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«Отдел занятости и социальных программ Тимирязевского района Северо-Казахстанской области»</w:t>
            </w:r>
          </w:p>
        </w:tc>
        <w:tc>
          <w:tcPr>
            <w:tcW w:w="3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151100, Северо-Казахстанская область, Тимирязевский район, село Тимирязево, улица Валиханова, дом 1, кабинет № 109 </w:t>
            </w:r>
          </w:p>
        </w:tc>
        <w:tc>
          <w:tcPr>
            <w:tcW w:w="33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13.00-14.00 обеденный перерыв, выходной-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воскресенье</w:t>
            </w:r>
          </w:p>
        </w:tc>
        <w:tc>
          <w:tcPr>
            <w:tcW w:w="26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8(71537)2-16-49</w:t>
            </w:r>
          </w:p>
        </w:tc>
      </w:tr>
    </w:tbl>
    <w:bookmarkStart w:name="z16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14"/>
    <w:bookmarkStart w:name="z17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«Оформление документов на инвалидов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для предоставления им услуги индивидуального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помощника для инвалидов первой группы,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имеющих затруднение в передвижении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специалиста жестового языка для инвалидов по слуху»</w:t>
      </w:r>
    </w:p>
    <w:bookmarkEnd w:id="15"/>
    <w:bookmarkStart w:name="z18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Описание</w:t>
      </w:r>
      <w:r>
        <w:br/>
      </w:r>
      <w:r>
        <w:rPr>
          <w:rFonts w:ascii="Times New Roman"/>
          <w:b/>
          <w:i w:val="false"/>
          <w:color w:val="000000"/>
        </w:rPr>
        <w:t>
последовательности и взаимодействие административных</w:t>
      </w:r>
      <w:r>
        <w:br/>
      </w:r>
      <w:r>
        <w:rPr>
          <w:rFonts w:ascii="Times New Roman"/>
          <w:b/>
          <w:i w:val="false"/>
          <w:color w:val="000000"/>
        </w:rPr>
        <w:t>
действий (процедур)</w:t>
      </w:r>
      <w:r>
        <w:br/>
      </w:r>
      <w:r>
        <w:rPr>
          <w:rFonts w:ascii="Times New Roman"/>
          <w:b/>
          <w:i w:val="false"/>
          <w:color w:val="000000"/>
        </w:rPr>
        <w:t>
Таблица 1. Описание действий СФЕ</w:t>
      </w:r>
    </w:p>
    <w:bookmarkEnd w:id="1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673"/>
        <w:gridCol w:w="468"/>
        <w:gridCol w:w="2773"/>
        <w:gridCol w:w="2513"/>
        <w:gridCol w:w="3273"/>
      </w:tblGrid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работ), на 1 заявителя</w:t>
            </w:r>
          </w:p>
        </w:tc>
      </w:tr>
      <w:tr>
        <w:trPr>
          <w:trHeight w:val="30" w:hRule="atLeast"/>
        </w:trPr>
        <w:tc>
          <w:tcPr>
            <w:tcW w:w="36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 потока работ)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5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</w:tr>
      <w:tr>
        <w:trPr>
          <w:trHeight w:val="795" w:hRule="atLeast"/>
        </w:trPr>
        <w:tc>
          <w:tcPr>
            <w:tcW w:w="36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уполномоченного органа</w:t>
            </w:r>
          </w:p>
        </w:tc>
        <w:tc>
          <w:tcPr>
            <w:tcW w:w="25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3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уполномоченного органа</w:t>
            </w:r>
          </w:p>
        </w:tc>
      </w:tr>
      <w:tr>
        <w:trPr>
          <w:trHeight w:val="585" w:hRule="atLeast"/>
        </w:trPr>
        <w:tc>
          <w:tcPr>
            <w:tcW w:w="36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(процесса, 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Прием, регистрация документов, выдача талона потребителю</w:t>
            </w:r>
          </w:p>
        </w:tc>
        <w:tc>
          <w:tcPr>
            <w:tcW w:w="25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документов и наложение резолюции на заявлении</w:t>
            </w:r>
          </w:p>
        </w:tc>
        <w:tc>
          <w:tcPr>
            <w:tcW w:w="3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документов, осуществление проверки полноты документов, подготовка уведомления либо мотивированного ответа об отказе</w:t>
            </w:r>
          </w:p>
        </w:tc>
      </w:tr>
      <w:tr>
        <w:trPr>
          <w:trHeight w:val="30" w:hRule="atLeast"/>
        </w:trPr>
        <w:tc>
          <w:tcPr>
            <w:tcW w:w="36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(данные, 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решение)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Направление документов для рассмотрения руководителю </w:t>
            </w:r>
          </w:p>
        </w:tc>
        <w:tc>
          <w:tcPr>
            <w:tcW w:w="25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ответственному специалисту для исполнения</w:t>
            </w:r>
          </w:p>
        </w:tc>
        <w:tc>
          <w:tcPr>
            <w:tcW w:w="3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результата оказания государственной услуги руководителю для подписания</w:t>
            </w:r>
          </w:p>
        </w:tc>
      </w:tr>
      <w:tr>
        <w:trPr>
          <w:trHeight w:val="210" w:hRule="atLeast"/>
        </w:trPr>
        <w:tc>
          <w:tcPr>
            <w:tcW w:w="36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не более 15 минут </w:t>
            </w:r>
          </w:p>
        </w:tc>
        <w:tc>
          <w:tcPr>
            <w:tcW w:w="25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часа</w:t>
            </w:r>
          </w:p>
        </w:tc>
        <w:tc>
          <w:tcPr>
            <w:tcW w:w="3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9 рабочих дней</w:t>
            </w:r>
          </w:p>
        </w:tc>
      </w:tr>
      <w:tr>
        <w:trPr>
          <w:trHeight w:val="30" w:hRule="atLeast"/>
        </w:trPr>
        <w:tc>
          <w:tcPr>
            <w:tcW w:w="36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5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потока работ)</w:t>
            </w:r>
          </w:p>
        </w:tc>
        <w:tc>
          <w:tcPr>
            <w:tcW w:w="27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7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уполномоченного органа</w:t>
            </w:r>
          </w:p>
        </w:tc>
      </w:tr>
      <w:tr>
        <w:trPr>
          <w:trHeight w:val="585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(процесса, 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  <w:tc>
          <w:tcPr>
            <w:tcW w:w="27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Подписывает уведомление или мотивированный ответ об отказе и направляет ответственному уполномоченного органа 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Регистрирует в журнале результат оказания государственной услуги и выдает уведомление либо мотивированный ответ об отказе потребителю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(данные, 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решение)</w:t>
            </w:r>
          </w:p>
        </w:tc>
        <w:tc>
          <w:tcPr>
            <w:tcW w:w="27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документа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результата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7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часа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7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19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2. Варианты использования. Основной процесс.</w:t>
      </w:r>
    </w:p>
    <w:bookmarkEnd w:id="1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724"/>
        <w:gridCol w:w="3762"/>
        <w:gridCol w:w="4214"/>
      </w:tblGrid>
      <w:tr>
        <w:trPr>
          <w:trHeight w:val="30" w:hRule="atLeast"/>
        </w:trPr>
        <w:tc>
          <w:tcPr>
            <w:tcW w:w="4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уполномоченного органа</w:t>
            </w:r>
          </w:p>
        </w:tc>
        <w:tc>
          <w:tcPr>
            <w:tcW w:w="37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4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уполномоченного органа</w:t>
            </w:r>
          </w:p>
        </w:tc>
      </w:tr>
      <w:tr>
        <w:trPr>
          <w:trHeight w:val="30" w:hRule="atLeast"/>
        </w:trPr>
        <w:tc>
          <w:tcPr>
            <w:tcW w:w="4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1.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Проводит регистрацию заявления в журнале, присваивает входящий номер на заявление, выдает потребителю талон и передает на рассмотрение руководителю уполномоченного органа</w:t>
            </w:r>
          </w:p>
        </w:tc>
        <w:tc>
          <w:tcPr>
            <w:tcW w:w="37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2.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После рассмотрения налагает резолюцию и направляет документы ответственному специалисту для исполнения</w:t>
            </w:r>
          </w:p>
        </w:tc>
        <w:tc>
          <w:tcPr>
            <w:tcW w:w="4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3.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Осуществляет рассмотрение документов, осуществляет проверку полноты документов на определение права получателя услуги на предоставление государственной услуги, подготавливает уведомление и направляет руководителю уполномоченного органа для подписания</w:t>
            </w:r>
          </w:p>
        </w:tc>
      </w:tr>
      <w:tr>
        <w:trPr>
          <w:trHeight w:val="30" w:hRule="atLeast"/>
        </w:trPr>
        <w:tc>
          <w:tcPr>
            <w:tcW w:w="4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5.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Регистрирует результат оказания государственной услуги в журнале и выдает потребителю уведомление о постановке потребителя на учет на предоставление государственной услуги </w:t>
            </w:r>
          </w:p>
        </w:tc>
        <w:tc>
          <w:tcPr>
            <w:tcW w:w="37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4. Подписывает уведомление о постановке потребителя на учет на предоставление государственной услуги и направляет ответственному специалисту уполномоченного органа</w:t>
            </w:r>
          </w:p>
        </w:tc>
        <w:tc>
          <w:tcPr>
            <w:tcW w:w="4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20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18"/>
    <w:bookmarkStart w:name="z21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3. Варианты использования. Альтернативный процесс.</w:t>
      </w:r>
    </w:p>
    <w:bookmarkEnd w:id="1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724"/>
        <w:gridCol w:w="3762"/>
        <w:gridCol w:w="4214"/>
      </w:tblGrid>
      <w:tr>
        <w:trPr>
          <w:trHeight w:val="30" w:hRule="atLeast"/>
        </w:trPr>
        <w:tc>
          <w:tcPr>
            <w:tcW w:w="4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уполномоченного органа</w:t>
            </w:r>
          </w:p>
        </w:tc>
        <w:tc>
          <w:tcPr>
            <w:tcW w:w="37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4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уполномоченного органа</w:t>
            </w:r>
          </w:p>
        </w:tc>
      </w:tr>
      <w:tr>
        <w:trPr>
          <w:trHeight w:val="30" w:hRule="atLeast"/>
        </w:trPr>
        <w:tc>
          <w:tcPr>
            <w:tcW w:w="4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1.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Проводит регистрацию заявления в журнале, присваивает входящий номер на заявление, выдает потребителю талон и передает на рассмотрение руководителю уполномоченного органа</w:t>
            </w:r>
          </w:p>
        </w:tc>
        <w:tc>
          <w:tcPr>
            <w:tcW w:w="37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2.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После рассмотрения налагает резолюцию и направляет документы ответственному специалисту для исполнения</w:t>
            </w:r>
          </w:p>
        </w:tc>
        <w:tc>
          <w:tcPr>
            <w:tcW w:w="4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3.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Осуществляет рассмотрение документов, осуществляет проверку полноты документов на определение права получателя услуги на предоставление государственной услуги, и оформляет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мотивированный ответ об отказе и направляет руководителю уполномоченного органа для подписания</w:t>
            </w:r>
          </w:p>
        </w:tc>
      </w:tr>
      <w:tr>
        <w:trPr>
          <w:trHeight w:val="30" w:hRule="atLeast"/>
        </w:trPr>
        <w:tc>
          <w:tcPr>
            <w:tcW w:w="4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5.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результат оказания государственной услуги в журнале и выдает потребителю мотивированный ответ об отказе</w:t>
            </w:r>
          </w:p>
        </w:tc>
        <w:tc>
          <w:tcPr>
            <w:tcW w:w="37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4. Подписывает мотивированный ответ об отказе и направляет ответственному специалисту уполномоченного органа</w:t>
            </w:r>
          </w:p>
        </w:tc>
        <w:tc>
          <w:tcPr>
            <w:tcW w:w="4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22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20"/>
    <w:bookmarkStart w:name="z23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«Оформление документов на инвалидов для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предоставления им услуги индивидуального помощника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для инвалидов первой группы, имеющих затруднение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передвижении и специалиста жестового языка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для инвалидов по слуху»</w:t>
      </w:r>
    </w:p>
    <w:bookmarkEnd w:id="21"/>
    <w:bookmarkStart w:name="z24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Схема,</w:t>
      </w:r>
      <w:r>
        <w:br/>
      </w:r>
      <w:r>
        <w:rPr>
          <w:rFonts w:ascii="Times New Roman"/>
          <w:b/>
          <w:i w:val="false"/>
          <w:color w:val="000000"/>
        </w:rPr>
        <w:t>
отражающая взаимосвязь между логической</w:t>
      </w:r>
      <w:r>
        <w:br/>
      </w:r>
      <w:r>
        <w:rPr>
          <w:rFonts w:ascii="Times New Roman"/>
          <w:b/>
          <w:i w:val="false"/>
          <w:color w:val="000000"/>
        </w:rPr>
        <w:t>
последовательностью административных действий</w:t>
      </w:r>
    </w:p>
    <w:bookmarkEnd w:id="22"/>
    <w:p>
      <w:pPr>
        <w:spacing w:after="0"/>
        <w:ind w:left="0"/>
        <w:jc w:val="both"/>
      </w:pPr>
      <w:r>
        <w:drawing>
          <wp:inline distT="0" distB="0" distL="0" distR="0">
            <wp:extent cx="8166100" cy="871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166100" cy="871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5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23"/>
    <w:bookmarkStart w:name="z26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Тимирязевского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29 августа 2012 года № 232</w:t>
      </w:r>
    </w:p>
    <w:bookmarkEnd w:id="24"/>
    <w:bookmarkStart w:name="z27"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«Оформление документов на инвалидов для предоставления</w:t>
      </w:r>
      <w:r>
        <w:br/>
      </w:r>
      <w:r>
        <w:rPr>
          <w:rFonts w:ascii="Times New Roman"/>
          <w:b/>
          <w:i w:val="false"/>
          <w:color w:val="000000"/>
        </w:rPr>
        <w:t>
им кресла-коляски»</w:t>
      </w:r>
      <w:r>
        <w:br/>
      </w:r>
      <w:r>
        <w:rPr>
          <w:rFonts w:ascii="Times New Roman"/>
          <w:b/>
          <w:i w:val="false"/>
          <w:color w:val="000000"/>
        </w:rPr>
        <w:t>
1. Основные понятия</w:t>
      </w:r>
    </w:p>
    <w:bookmarkEnd w:id="25"/>
    <w:bookmarkStart w:name="z28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В настоящем Регламенте «Оформление документов на инвалидов для предоставления им кресла-коляски» (далее – Регламент) используются следующие понятия: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(заявитель) – физические лица: граждане Республики Казахстан, иностранцы и лица без гражданства, постоянно проживающие на территории Республики Казахстан, являющиеся инвалидами;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уполномоченный орган - государственное учреждение «Отдел занятости и социальных программ Тимирязевского района Северо-Казахстанской области». 
</w:t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2.Общие положения</w:t>
      </w:r>
    </w:p>
    <w:bookmarkEnd w:id="26"/>
    <w:bookmarkStart w:name="z30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Государственная услуга предоставляется государственным учреждением «Отдел занятости и социальных программ Тимирязевского района Северо - Казахстанской области», по месту проживания потребителя по адресу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 w:val="false"/>
          <w:color w:val="ff0000"/>
          <w:sz w:val="28"/>
        </w:rPr>
        <w:t xml:space="preserve">Сноска. Пункт 3 в редакции постановления акимата Тимирязевского района Северо-Казахстанской области от 1.11.012 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N 302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предоставляется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пункта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22 Закона Республики Казахстан от 13 апреля 2005 года «О социальной защите инвалидов в Республике Казахстан» и </w:t>
      </w:r>
      <w:r>
        <w:rPr>
          <w:rFonts w:ascii="Times New Roman"/>
          <w:b w:val="false"/>
          <w:i w:val="false"/>
          <w:color w:val="000000"/>
          <w:sz w:val="28"/>
        </w:rPr>
        <w:t>Правил</w:t>
      </w:r>
      <w:r>
        <w:rPr>
          <w:rFonts w:ascii="Times New Roman"/>
          <w:b w:val="false"/>
          <w:i w:val="false"/>
          <w:color w:val="000000"/>
          <w:sz w:val="28"/>
        </w:rPr>
        <w:t xml:space="preserve"> обеспечения инвалидов специальными средствами передвижения, утвержденных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20 июля 2005 года № 754,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7 апреля 2011 года № 394 «Об утверждении стандартов государственных услуг в сфере социальной защиты, оказываемых местными исполнительными органами».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5. Полная информация о порядке оказания государственной услуги и необходимых документах располагается на интернет-ресурсе ro_timir@mail.online.kz, стендах уполномоченного органа, в официальных источниках информации.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6. Результатом оказываемой услуги, которую получит потребитель (заявитель) является уведомление об оформлении документов для предоставления кресла-коляски, либо мотивированный ответ об отказе в предоставлении услуг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Выдачу кресел-колясок осуществляет уполномоченный орган по списку с указанием фамилии, имени, отчества инвалида, номера пенсионного удостоверения, даты рождения, места проживания, наименования полученной кресла - коляски, даты получения, отметки в получении.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7. Государственная услуга оказывается физическим лицам: гражданам Республики Казахстан, иностранцам и лицам без гражданства, постоянно проживающим на территории Республики Казахстан, являющимся инвалидами (далее - потребители).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Инвалидам от трудового увечья или профессионального заболевания, полученного по вине работодателя - в случае прекращения деятельности работодателя - индивидуального предпринимателя, или ликвидации юридического лица.</w:t>
      </w:r>
    </w:p>
    <w:bookmarkEnd w:id="27"/>
    <w:bookmarkStart w:name="z31"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Требования к порядку оказания государственной услуги</w:t>
      </w:r>
    </w:p>
    <w:bookmarkEnd w:id="28"/>
    <w:bookmarkStart w:name="z32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Cроки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сроки оказания государственной услуги с момента сдачи потребителем необходимых документов, определенных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 - в течение десяти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до получения государственной услуги, оказываемой на месте в день обращения потребителя, зависит от количества человек в очереди из расчета 15 минут на обслуживание одного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потребителя государственной услуги, оказываемой на месте в день обращения потребителя, не более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предоставляется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9. В предоставлении государственной услуги отказывается по следующим основаниям: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наличие у потребителя медицинских противопоказаний для обеспечения инвалидов специальными средствами передвижения;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отсутствие одного из требуемых документов для предоставления данной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недостоверность представленных сведений 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Оснований для приостановления оказания государственной услуги не имеется.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10. Этапы оказания государственной услуги с момента получения заявления от потребителя для получения государственной услуги и до момента выдачи результата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подает заявление установленного образца и перечень необходимых документов на предоставление государственной услуги ответственному специалисту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ответственный специалист уполномоченного органа проводит регистрацию заявления в журнале, присваивает входящий номер на заявлении, выдает потребителю талон и передает на рассмотрение руководителю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уполномоченного органа после рассмотрения налагает резолюцию на заявлении и направляет документы ответственному специалисту;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ответственный специалист уполномоченного органа осуществляет рассмотрение документов, осуществляет проверку полноты документов на определение права получателя услуги на предоставление государственной услуги, вводит данные потребителя в электронную базу данных, подготавливает уведомление либо оформляет мотивированный ответ об отказе и направляет руководителю уполномоченного органа для подписания;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руководитель уполномоченного органа подписывает уведомление о постановке потребителя на учет на предоставление государственной услуги или мотивированный ответ об отказе и направляет ответственному специалисту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ответственный специалист уполномоченного органа регистрирует результат оказания государственной услуги в журнале и выдает потребителю уведомление о постановке потребителя на учет на предоставление государственной услуги либо мотивированный ответ об отказе.</w:t>
      </w:r>
    </w:p>
    <w:bookmarkEnd w:id="29"/>
    <w:bookmarkStart w:name="z33" w:id="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действий (взаимодействия) в процессе оказания государственной услуги</w:t>
      </w:r>
    </w:p>
    <w:bookmarkEnd w:id="30"/>
    <w:bookmarkStart w:name="z34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Для получения государственной услуги потребитель представляет следующие документы: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заявление установленного образца с указанием реквизитов документа, удостоверяющего личность, номер социального индивидуального кода (при наличии индивидуальный идентификационный номер);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индивидуальную программу реабилитации инвалида;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для инвалидов от трудового увечья или профессионального заболевания, полученного по вине работодателя, в случаях прекращения деятельности работодателя - индивидуального предпринимателя или ликвидации юридического лица - копию акта о несчастном случае и документ о прекращении деятельности работодателя - индивидуального предпринимателя или ликвидации юридического лица.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 невозможности личного обращения инвалид может уполномочить других лиц на обращение с заявлением для предоставления кресла - коляски на основании доверенности, не требующей нотариального удостоверения.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После сдачи всех необходимых документов потребителю выдается в уполномоченном органе талон с указанием даты регистрации и получения заявителем государственной услуги, фамилии и инициалов лица, принявшего документы.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График работы уполномоченного органа: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ежедневно с 9.00 часов до 18.00 часов, с обеденным перерывом с 13-00 до 14-00 часов, кроме выходных (суббота, воскресенье) и праздничных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12. В процессе оказания государственной услуги участвуют следующие структурно-функциональные единицы (далее –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руководитель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ответственный специалист уполномоченного органа.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13. Текстовое табличное описание последовательности и взаимодействие административных действий (процедур) каждой СФЕ с указанием срока выполнения каждого административного действия (процедуры)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14. Схема, отражающая взаимосвязь между логической последовательностью административных действий в процессе оказания государственной услуги и СФЕ,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31"/>
    <w:bookmarkStart w:name="z35" w:id="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5. Ответственность должностных лиц, оказывающих государственную услугу</w:t>
      </w:r>
    </w:p>
    <w:bookmarkEnd w:id="32"/>
    <w:bookmarkStart w:name="z36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Ответственными лицами за оказание государственной услуги являются руководитель и должностные лица уполномоченного органа, участвующие в оказании государственной услуги (далее - должностные лица).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Должностные лица несут ответственность за качество и эффективность оказания государственной услуги, а также за принимаемые ими решения и действия (бездействие) в ходе оказания государственной услуги, за реализацию оказания государственной услуги в установленные сроки в порядке, предусмотренном законодательством Республики Казахстан.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16. В случаях несогласия с результатами оказанной государственной услуги потребитель имеет право обратиться в суд в установленном законодательством порядке.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17. Потребителю, обратившемуся с письменной жалобой, выдается талон с указанием даты и времени получения ответа на поданную жалобу, контактные данные должностных лиц, у которых можно узнать о ходе рассмотрения жалобы.</w:t>
      </w:r>
    </w:p>
    <w:bookmarkEnd w:id="33"/>
    <w:bookmarkStart w:name="z37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«Оформление документов на инвалидов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для предоставления им кресла-коляски»</w:t>
      </w:r>
    </w:p>
    <w:bookmarkEnd w:id="34"/>
    <w:bookmarkStart w:name="z38" w:id="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Уполномоченный орган по оказанию государственной услуги</w:t>
      </w:r>
    </w:p>
    <w:bookmarkEnd w:id="3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855"/>
        <w:gridCol w:w="3174"/>
        <w:gridCol w:w="3302"/>
        <w:gridCol w:w="2369"/>
      </w:tblGrid>
      <w:tr>
        <w:trPr>
          <w:trHeight w:val="630" w:hRule="atLeast"/>
        </w:trPr>
        <w:tc>
          <w:tcPr>
            <w:tcW w:w="38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уполномоченного органа</w:t>
            </w:r>
          </w:p>
        </w:tc>
        <w:tc>
          <w:tcPr>
            <w:tcW w:w="3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Юридический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адрес</w:t>
            </w:r>
          </w:p>
        </w:tc>
        <w:tc>
          <w:tcPr>
            <w:tcW w:w="3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График работы</w:t>
            </w:r>
          </w:p>
        </w:tc>
        <w:tc>
          <w:tcPr>
            <w:tcW w:w="23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Контактный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</w:t>
            </w:r>
          </w:p>
        </w:tc>
      </w:tr>
      <w:tr>
        <w:trPr>
          <w:trHeight w:val="30" w:hRule="atLeast"/>
        </w:trPr>
        <w:tc>
          <w:tcPr>
            <w:tcW w:w="38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«Отдел занятости и социальных программ Тимирязевского района Северо-Казахстанской области»</w:t>
            </w:r>
          </w:p>
        </w:tc>
        <w:tc>
          <w:tcPr>
            <w:tcW w:w="3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151100, Северо-Казахстанская область, Тимирязевский район, село Тимирязево, улица Валиханова, дом 1, кабинет № 109 </w:t>
            </w:r>
          </w:p>
        </w:tc>
        <w:tc>
          <w:tcPr>
            <w:tcW w:w="3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13.00-14.00 обеденный перерыв, выходной-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воскресенье</w:t>
            </w:r>
          </w:p>
        </w:tc>
        <w:tc>
          <w:tcPr>
            <w:tcW w:w="23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8(71537)2-16-49</w:t>
            </w:r>
          </w:p>
        </w:tc>
      </w:tr>
    </w:tbl>
    <w:bookmarkStart w:name="z39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36"/>
    <w:bookmarkStart w:name="z40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«Оформление документов на инвалидов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для предоставления им кресла-коляски»</w:t>
      </w:r>
    </w:p>
    <w:bookmarkEnd w:id="37"/>
    <w:bookmarkStart w:name="z41" w:id="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Описание </w:t>
      </w:r>
      <w:r>
        <w:br/>
      </w:r>
      <w:r>
        <w:rPr>
          <w:rFonts w:ascii="Times New Roman"/>
          <w:b/>
          <w:i w:val="false"/>
          <w:color w:val="000000"/>
        </w:rPr>
        <w:t>
последовательности и взаимодействие административных</w:t>
      </w:r>
      <w:r>
        <w:br/>
      </w:r>
      <w:r>
        <w:rPr>
          <w:rFonts w:ascii="Times New Roman"/>
          <w:b/>
          <w:i w:val="false"/>
          <w:color w:val="000000"/>
        </w:rPr>
        <w:t>
действий (процедур)</w:t>
      </w:r>
      <w:r>
        <w:br/>
      </w:r>
      <w:r>
        <w:rPr>
          <w:rFonts w:ascii="Times New Roman"/>
          <w:b/>
          <w:i w:val="false"/>
          <w:color w:val="000000"/>
        </w:rPr>
        <w:t>
Таблица 1. Описание действий СФЕ</w:t>
      </w:r>
    </w:p>
    <w:bookmarkEnd w:id="3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193"/>
        <w:gridCol w:w="468"/>
        <w:gridCol w:w="2693"/>
        <w:gridCol w:w="2513"/>
        <w:gridCol w:w="3833"/>
      </w:tblGrid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работ), на 1 заявителя</w:t>
            </w:r>
          </w:p>
        </w:tc>
      </w:tr>
      <w:tr>
        <w:trPr>
          <w:trHeight w:val="30" w:hRule="atLeast"/>
        </w:trPr>
        <w:tc>
          <w:tcPr>
            <w:tcW w:w="31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 потока работ)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5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</w:tr>
      <w:tr>
        <w:trPr>
          <w:trHeight w:val="795" w:hRule="atLeast"/>
        </w:trPr>
        <w:tc>
          <w:tcPr>
            <w:tcW w:w="31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уполномоченного органа</w:t>
            </w:r>
          </w:p>
        </w:tc>
        <w:tc>
          <w:tcPr>
            <w:tcW w:w="25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3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уполномоченного органа</w:t>
            </w:r>
          </w:p>
        </w:tc>
      </w:tr>
      <w:tr>
        <w:trPr>
          <w:trHeight w:val="585" w:hRule="atLeast"/>
        </w:trPr>
        <w:tc>
          <w:tcPr>
            <w:tcW w:w="31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(процесса, 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заявления, регистрация документов, выдача талона потребителю</w:t>
            </w:r>
          </w:p>
        </w:tc>
        <w:tc>
          <w:tcPr>
            <w:tcW w:w="25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документов и наложение резолюции</w:t>
            </w:r>
          </w:p>
        </w:tc>
        <w:tc>
          <w:tcPr>
            <w:tcW w:w="3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документов, осуществление проверки полноты документов, подготовка уведомления либо мотивированного ответа об отказе</w:t>
            </w:r>
          </w:p>
        </w:tc>
      </w:tr>
      <w:tr>
        <w:trPr>
          <w:trHeight w:val="30" w:hRule="atLeast"/>
        </w:trPr>
        <w:tc>
          <w:tcPr>
            <w:tcW w:w="31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(данные, 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решение)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Направление документов для рассмотрения руководителю </w:t>
            </w:r>
          </w:p>
        </w:tc>
        <w:tc>
          <w:tcPr>
            <w:tcW w:w="25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ответственному специалисту на исполнение</w:t>
            </w:r>
          </w:p>
        </w:tc>
        <w:tc>
          <w:tcPr>
            <w:tcW w:w="3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результата оказания государственной услуги руководителю для подписания</w:t>
            </w:r>
          </w:p>
        </w:tc>
      </w:tr>
      <w:tr>
        <w:trPr>
          <w:trHeight w:val="210" w:hRule="atLeast"/>
        </w:trPr>
        <w:tc>
          <w:tcPr>
            <w:tcW w:w="31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</w:p>
        </w:tc>
        <w:tc>
          <w:tcPr>
            <w:tcW w:w="25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часа</w:t>
            </w:r>
          </w:p>
        </w:tc>
        <w:tc>
          <w:tcPr>
            <w:tcW w:w="3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9 рабочих дней</w:t>
            </w:r>
          </w:p>
        </w:tc>
      </w:tr>
      <w:tr>
        <w:trPr>
          <w:trHeight w:val="30" w:hRule="atLeast"/>
        </w:trPr>
        <w:tc>
          <w:tcPr>
            <w:tcW w:w="31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5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потока работ)</w:t>
            </w:r>
          </w:p>
        </w:tc>
        <w:tc>
          <w:tcPr>
            <w:tcW w:w="26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6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уполномоченного органа</w:t>
            </w:r>
          </w:p>
        </w:tc>
      </w:tr>
      <w:tr>
        <w:trPr>
          <w:trHeight w:val="585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(процесса, 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  <w:tc>
          <w:tcPr>
            <w:tcW w:w="26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Подписывает уведомление или мотивированный ответ об отказе и направляет ответственному специалисту уполномоченного органа 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Регистрирует в журнале результат оказания государственной услуги и выдает уведомление или мотивированный ответ об отказе потребителю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(данные, 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решение)</w:t>
            </w:r>
          </w:p>
        </w:tc>
        <w:tc>
          <w:tcPr>
            <w:tcW w:w="26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документа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результата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6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часа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6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42" w:id="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2. Варианты использования. Основной процесс.</w:t>
      </w:r>
    </w:p>
    <w:bookmarkEnd w:id="3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724"/>
        <w:gridCol w:w="3762"/>
        <w:gridCol w:w="4214"/>
      </w:tblGrid>
      <w:tr>
        <w:trPr>
          <w:trHeight w:val="30" w:hRule="atLeast"/>
        </w:trPr>
        <w:tc>
          <w:tcPr>
            <w:tcW w:w="4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уполномоченного органа</w:t>
            </w:r>
          </w:p>
        </w:tc>
        <w:tc>
          <w:tcPr>
            <w:tcW w:w="37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4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уполномоченного органа</w:t>
            </w:r>
          </w:p>
        </w:tc>
      </w:tr>
      <w:tr>
        <w:trPr>
          <w:trHeight w:val="30" w:hRule="atLeast"/>
        </w:trPr>
        <w:tc>
          <w:tcPr>
            <w:tcW w:w="4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1.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Проводит регистрацию заявления в журнале, присваивает входящий номер на заявление, выдает потребителю талон и передает на рассмотрение руководителю уполномоченного органа</w:t>
            </w:r>
          </w:p>
        </w:tc>
        <w:tc>
          <w:tcPr>
            <w:tcW w:w="37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2.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После рассмотрения налагает резолюцию и направляет документы ответственному специалисту на исполнение</w:t>
            </w:r>
          </w:p>
        </w:tc>
        <w:tc>
          <w:tcPr>
            <w:tcW w:w="4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3.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Осуществляет рассмотрение документов, осуществляет проверку полноты документов на определение права получателя услуги на предоставление государственной услуги, подготавливает уведомление и направляет руководителю уполномоченного органа для подписания</w:t>
            </w:r>
          </w:p>
        </w:tc>
      </w:tr>
      <w:tr>
        <w:trPr>
          <w:trHeight w:val="30" w:hRule="atLeast"/>
        </w:trPr>
        <w:tc>
          <w:tcPr>
            <w:tcW w:w="4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5.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Регистрирует результат оказания государственной услуги в журнале и выдает потребителю уведомление о постановке потребителя на учет на предоставление государственной услуги </w:t>
            </w:r>
          </w:p>
        </w:tc>
        <w:tc>
          <w:tcPr>
            <w:tcW w:w="37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4. Подписывает уведомление о постановке потребителя на учет на предоставление государственной услуги и направляет ответственному специалисту уполномоченного органа;</w:t>
            </w:r>
          </w:p>
        </w:tc>
        <w:tc>
          <w:tcPr>
            <w:tcW w:w="4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43" w:id="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3. Варианты использования. Альтернативный процесс.</w:t>
      </w:r>
    </w:p>
    <w:bookmarkEnd w:id="4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724"/>
        <w:gridCol w:w="3762"/>
        <w:gridCol w:w="4214"/>
      </w:tblGrid>
      <w:tr>
        <w:trPr>
          <w:trHeight w:val="30" w:hRule="atLeast"/>
        </w:trPr>
        <w:tc>
          <w:tcPr>
            <w:tcW w:w="4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уполномоченного органа</w:t>
            </w:r>
          </w:p>
        </w:tc>
        <w:tc>
          <w:tcPr>
            <w:tcW w:w="37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4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уполномоченного органа</w:t>
            </w:r>
          </w:p>
        </w:tc>
      </w:tr>
      <w:tr>
        <w:trPr>
          <w:trHeight w:val="30" w:hRule="atLeast"/>
        </w:trPr>
        <w:tc>
          <w:tcPr>
            <w:tcW w:w="4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1.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Проводит регистрацию заявления в журнале, присваивает входящий номер на заявление, выдает потребителю талон и передает на рассмотрение руководителю уполномоченного органа</w:t>
            </w:r>
          </w:p>
        </w:tc>
        <w:tc>
          <w:tcPr>
            <w:tcW w:w="37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2.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После рассмотрения налагает резолюцию и направляет документы ответственному специалисту на исполнение</w:t>
            </w:r>
          </w:p>
        </w:tc>
        <w:tc>
          <w:tcPr>
            <w:tcW w:w="4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3.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Осуществляет рассмотрение документов, осуществляет проверку полноты документов на определение права получателя услуги на предоставление государственной услуги, оформляет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мотивированный ответ об отказе и направляет руководителю уполномоченного органа для подписания</w:t>
            </w:r>
          </w:p>
        </w:tc>
      </w:tr>
      <w:tr>
        <w:trPr>
          <w:trHeight w:val="30" w:hRule="atLeast"/>
        </w:trPr>
        <w:tc>
          <w:tcPr>
            <w:tcW w:w="4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5.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результат оказания государственной услуги в журнале и выдает потребителю мотивированный ответ об отказе</w:t>
            </w:r>
          </w:p>
        </w:tc>
        <w:tc>
          <w:tcPr>
            <w:tcW w:w="37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4. Подписывает мотивированный ответ об отказе и направляет ответственному специалисту уполномоченного органа</w:t>
            </w:r>
          </w:p>
        </w:tc>
        <w:tc>
          <w:tcPr>
            <w:tcW w:w="4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44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«Оформление документов на инвалидов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для предоставления им кресла-коляски»</w:t>
      </w:r>
    </w:p>
    <w:bookmarkEnd w:id="41"/>
    <w:bookmarkStart w:name="z45" w:id="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Схема,</w:t>
      </w:r>
      <w:r>
        <w:br/>
      </w:r>
      <w:r>
        <w:rPr>
          <w:rFonts w:ascii="Times New Roman"/>
          <w:b/>
          <w:i w:val="false"/>
          <w:color w:val="000000"/>
        </w:rPr>
        <w:t>
отражающая взаимосвязь между логической</w:t>
      </w:r>
      <w:r>
        <w:br/>
      </w:r>
      <w:r>
        <w:rPr>
          <w:rFonts w:ascii="Times New Roman"/>
          <w:b/>
          <w:i w:val="false"/>
          <w:color w:val="000000"/>
        </w:rPr>
        <w:t>
последовательностью административных действий</w:t>
      </w:r>
    </w:p>
    <w:bookmarkEnd w:id="42"/>
    <w:p>
      <w:pPr>
        <w:spacing w:after="0"/>
        <w:ind w:left="0"/>
        <w:jc w:val="both"/>
      </w:pPr>
      <w:r>
        <w:drawing>
          <wp:inline distT="0" distB="0" distL="0" distR="0">
            <wp:extent cx="7785100" cy="848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85100" cy="848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Start w:name="z46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43"/>
    <w:bookmarkStart w:name="z47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Тимирязевского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29 августа 2012 года № 232</w:t>
      </w:r>
    </w:p>
    <w:bookmarkEnd w:id="44"/>
    <w:bookmarkStart w:name="z48" w:id="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 xml:space="preserve">
«Оформление документов на инвалидов для предоставления им </w:t>
      </w:r>
      <w:r>
        <w:br/>
      </w:r>
      <w:r>
        <w:rPr>
          <w:rFonts w:ascii="Times New Roman"/>
          <w:b/>
          <w:i w:val="false"/>
          <w:color w:val="000000"/>
        </w:rPr>
        <w:t>
протезно - ортопедической помощи»</w:t>
      </w:r>
      <w:r>
        <w:br/>
      </w:r>
      <w:r>
        <w:rPr>
          <w:rFonts w:ascii="Times New Roman"/>
          <w:b/>
          <w:i w:val="false"/>
          <w:color w:val="000000"/>
        </w:rPr>
        <w:t>
1. Основные понятия</w:t>
      </w:r>
    </w:p>
    <w:bookmarkEnd w:id="45"/>
    <w:bookmarkStart w:name="z49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Определение используемых терминов и аббревиатур: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структурно-функциональные единицы – это ответственные лица уполномоченных органов, структурные подразделения государственных органов, государственные органы, информационные системы или их подсистемы (далее – СФЕ);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инвалид – лицо, имеющее нарушения здоровья со стойким расстройством функций организма, обусловленное заболеваниями, травмами, их последствиями, дефектами, которые приводят к ограничению жизнедеятельности и необходимости его социальной защиты;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уполномоченный орган - государственное учреждение «Отдел занятости и социальных программ Тимирязевского района Северо-Казахстанской области».</w:t>
      </w:r>
    </w:p>
    <w:bookmarkEnd w:id="46"/>
    <w:bookmarkStart w:name="z50" w:id="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Общие положения</w:t>
      </w:r>
    </w:p>
    <w:bookmarkEnd w:id="47"/>
    <w:bookmarkStart w:name="z51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Государственная услуга оказывается государственным учреждением «Отдел занятости и социальных программ Тимирязевского района Северо-Казахстанской области», а также на альтернативной основе через Отдел по Тимирязевскому району филиала республиканского государственного предприятия «Центр обслуживания населения» по Северо-Казахстанской области (далее – Центр) по месту проживания потребителя по адресам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Форма оказываемой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предоставляется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пункта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22 Закона Республики Казахстан от 13 апреля 2005 года «О социальной защите инвалидов в Республике Казахстан», </w:t>
      </w:r>
      <w:r>
        <w:rPr>
          <w:rFonts w:ascii="Times New Roman"/>
          <w:b w:val="false"/>
          <w:i w:val="false"/>
          <w:color w:val="000000"/>
          <w:sz w:val="28"/>
        </w:rPr>
        <w:t>Правил</w:t>
      </w:r>
      <w:r>
        <w:rPr>
          <w:rFonts w:ascii="Times New Roman"/>
          <w:b w:val="false"/>
          <w:i w:val="false"/>
          <w:color w:val="000000"/>
          <w:sz w:val="28"/>
        </w:rPr>
        <w:t xml:space="preserve"> обеспечения инвалидов протезно-ортопедической помощью и техническими вспомогательными (компенсаторными) средствами, утвержденных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20 июля 2005 года № 754,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07 апреля 2011 года № 394 «Об утверждении стандартов государственных услуг в сфере социальной защиты, оказываемых местными исполнительными органами».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5. Полная информация о порядке оказания государственной услуги и необходимых документах располагается на интернет - ресурсе уполномоченного органа ro_timir@mail.online.kz, на стендах расположенных в фойе уполномоченного органа и Центра, в официальных источниках информации.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6. Результатом оказываемой услуги, которую получит потребитель является уведомление об оформлении документов на инвалидов для предоставления им протезно - ортопедической помощи (далее – уведомление), либо мотивированный ответ об отказе в предоставлении услуги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7. Государственная услуга оказывается физическим лицам: гражданам Республики Казахстан, иностранцам и лицам без гражданства, постоянно проживающим на территории Республики Казахстан (далее - потребители):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участникам, инвалидам Великой Отечественной войны, а также лицам, приравненным по льготам и гарантиям к инвалидам Великой Отечественной войны;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военнослужащим, инвалидность которых наступила в связи с исполнением служебных обязанностей в Вооруженных Силах Республики Казахстан;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лицам начальствующего и рядового состава органов внутренних дел, органов национальной безопасности, инвалидность которых наступила в связи с исполнением служебных обязанностей;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инвалидам от общего заболевания;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инвалидам с детства;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детям - инвалидам;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инвалидам от трудового увечья или профессионального заболевания, полученного по вине работодателя, в случае прекращения деятельности работодателя - индивидуального предпринимателя, или ликвидации юридического лица.</w:t>
      </w:r>
    </w:p>
    <w:bookmarkEnd w:id="48"/>
    <w:bookmarkStart w:name="z52" w:id="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Требования к порядку оказания государственной услуги</w:t>
      </w:r>
    </w:p>
    <w:bookmarkEnd w:id="49"/>
    <w:bookmarkStart w:name="z53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Для получения государственной услуги потребитель представляет следующие документы: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заявление установленного образца с указанием реквизитов документа, удостоверяющего личность, номер социального индивидуального кода (при наличии индивидуальный идентификационный номер);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копию документа, удостоверяющего личность потребителя, а для несовершеннолетних детей-инвалидов – копию свидетельства о рождении и документа, удостоверяющего личность одного из родителей (опекунов, попечителей);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для инвалидов, в том числе детей-инвалидов – копию выписки из индивидуальной программы реабилитации инвалида;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для участников, инвалидов Великой Отечественной войны и лиц, приравненных по льготам и гарантиям к инвалидам Великой Отечественной войны – копию удостоверения установленного образца;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для участников Великой Отечественной войны – копию заключения медицинской организации по месту жительства о необходимости предоставления протезно-ортопедической помощи;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для инвалидов от трудового увечья или профессионального заболевания, полученного по вине работодателя, в случаях прекращения деятельности работодателя – индивидуального предпринимателя или ликвидации юридического лица – копию акта о несчастном случае и документ о прекращении деятельности работодателя – индивидуального предпринимателя или ликвидации юридического лица.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Документы предоставляются в копиях и подлинниках для сверки, после чего подлинники документов возвращаются заявителю.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9. Формы заявлений размещаются в зале ожидания уполномоченного органа, Центра, либо у сотрудника, принимающего документы.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10. Необходимые для получения государственной услуги заполненная форма заявления и другие документы сдаются ответственному специалисту уполномоченного органа адрес, телефон, номер кабинета которого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Сведения о номере кабинета ответственного специалиста, расположены на стенде уполномоченного органа, где размещена информация по предоставлению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оказании государственной услуги через Центр прием документов осуществляется посредством «окон», на которых размещается информация о предназначении и выполняемых функциях «окон», а также указывается фамилия, имя, отчество и должность инспектора Центра.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11. После сдачи всех необходимых документов в уполномоченном органе потребителю выдается талон с указанием даты регистрации и получения потребителем государственной услуги, фамилии инициалов лица, принявшего документы. В Центре расписка о приеме соответствующих документов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номера и даты приема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вида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количества и названий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даты, времени и места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фамилии, имени, отчества инспектора Центра, принявшего заявление на оформление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12. Доставка уведомления об оформлении (отказе в оформлении) документов на инвалидов для предоставления протезно – ортопедической помощи либо мотивированный ответ об отказе осуществляется: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при обращении в уполномоченный орган посредством личного посещения потребителем уполномоченного органа по месту жительства, либо посредством почтового сообщения;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при личном обращении в центр осуществляется посредством «окон» ежедневно на основании расписки в указанный в ней срок.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13. В предоставлении государственной услуги отказывается по следующим основаниям: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наличие у потребителя медицинских противопоказаний к приему на обеспечение их протезно-ортопедическими средствами;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отсутствие одного из требуемых документов для предоставления данной государственной услуги, при выявлении ошибок в оформлении документов, поступающих из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недостоверность представленных сведений 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инвалидам от трудового увечья или профессионального заболевания, полученного по вине работодателя, в случаях прекращения деятельности работодателя - индивидуального предпринимателя или ликвидации юридического лица, если их деятельность не прекращена в установленном законодательством порядке.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Оснований для приостановления оказания государственной услуги не имеется.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14. Сроки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сроки оказания государственной услуги с момента сдачи потребителем необходимых документов, определенных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8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уполномоченном органе - в течение десяти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центре - в течение десяти рабочих дней (дата приема и выдачи документа (результата) государственной услуги не входит в срок оказания государственной услуги);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15. Максимально допустимое время ожидания до получения государственной услуги, оказываемой на месте в день обращения потребителя (до получения талона), не более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обслуживания потребителя государственной услуги, оказываемой на месте в день обращения потребителя в уполномоченном органе не более 15 минут в уполномоченном органе, 30 минут в Центре.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16. Государственная услуга предоставляется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17. Государственная услуга оказывается: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в помещении уполномоченного органа по месту проживания потребителя, где имеются стулья, столы, информационные стенды с образцами заполненных форм заявлений, предусмотрены условия для обслуживания потребителей с ограниченными возможностями;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 помещении Центра, где в зале располагаются справочное бюро, кресла ожидания, информационные стенды с образцами заполненных форм заявлений, предусмотрены условия для обслуживания потребителей с ограниченными возможностями.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Помещения уполномоченного органа, а также Центра, соответствует санитарно – эпидемиологическим нормам, требованиям к безопасности зданий, в том числе пожарной безопасности.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18. Этапы оказания государственной услуги с момента получения заявления от потребителя для получения государственной услуги и до момента выдачи результата государственной услуг: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через уполномоченный орган: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подает заявление в уполномоченный орган;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ответственный специалист уполномоченного органа проводит регистрацию заявления, выдает потребителю талон и передает на рассмотрение руководителю;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уполномоченного органа отписывает документы заведующему сектором для дальнейшей организации работы;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заведующий сектором рассмотрев документы, направляет на исполнение ответственному исполнителю;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осуществляет рассмотрение документов, подготавливает уведомление или оформляет мотивированный ответ об отказе, затем передаҰт заведующему сектором для контрольной проверки;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заведующий сектором осуществляет контроль и передает уведомление или мотивированный ответ об отказе на подписание руководителю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руководитель уполномоченного органа подписывает уведомление или мотивированный ответ об отказе и направляет ответственному специалисту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ответственный специалист уполномоченного органа регистрирует в журнале и выдает потребителю уведомление либо мотивированный ответ об отказе.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через Центр: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подает заявление в Центр;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инспектор Центра проводит регистрацию заявления, выдает потребителю расписку и передает в накопительный отдел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инспектор накопительного отдела Центра собирает документы и передает в уполномоченный орган;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ответственный специалист уполномоченного органа проводит регистрацию документов и передает на рассмотрение руководителю;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руководитель уполномоченного органа отписывает заведующему сектором для дальнейшей организации работы;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заведующий сектором рассмотрев документы, направляет на исполнение ответственному исполнителю;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ответственный исполнитель осуществляет рассмотрение представленного заявления от потребителя, подготавливает уведомление или оформляет мотивированный ответ об отказе, затем передаҰт заведующему сектором для контрольной проверки;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заведующий сектором осуществляет контроль и передает уведомление или мотивированный ответ об отказе на подписание руководителю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руководитель уполномоченного органа подписывает уведомление или мотивированный ответ об отказе и направляет ответственному специалисту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ответственный специалист уполномоченного органа регистрирует в журнале уведомление либо мотивированный ответ об отказе и направляет в Центр;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инспектор Центра выдает потребителю уведомление либо мотивированный ответ об отказе.</w:t>
      </w:r>
    </w:p>
    <w:bookmarkEnd w:id="50"/>
    <w:bookmarkStart w:name="z54" w:id="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действий (взаимодействия) в процессе оказания государственной услуги</w:t>
      </w:r>
    </w:p>
    <w:bookmarkEnd w:id="51"/>
    <w:bookmarkStart w:name="z55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В процессе оказания государственной услуги участвуют следующие структурно-функциональные единицы (далее –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инспектор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инспектор накопительного отдела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специалист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руководитель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заведующий сектором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ответственный исполнитель уполномоченного органа.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20. Текстовое табличное описание последовательности и взаимодействие административных действий (процедур) каждой СФЕ с указанием срока выполнения каждого административного действия (процедуры)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21. Схема, отражающая взаимосвязь между логической последовательностью административных действий в процессе оказания государственной услуги и СФЕ,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52"/>
    <w:bookmarkStart w:name="z56" w:id="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5. Ответственность должностных лиц, оказывающих государственную услугу</w:t>
      </w:r>
    </w:p>
    <w:bookmarkEnd w:id="53"/>
    <w:bookmarkStart w:name="z57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Ответственными лицами за оказание государственной услуги является руководитель уполномоченного органа, ответственные должностные лица уполномоченного органа, руководитель Центра (далее – должностные лица).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Должностные лица несут ответственность за качество и эффективность оказания государственной услуги, а также за принимаемые ими решения и действия (бездействия) в ходе оказания государственной услуги, за реализацию оказания государственной услуги в установленные сроки в порядке, предусмотренном законодательством Республики Казахстан.</w:t>
      </w:r>
    </w:p>
    <w:bookmarkEnd w:id="54"/>
    <w:bookmarkStart w:name="z58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«Оформление документов на инвалидов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для предоставления им протезно-ортопедической помощи»</w:t>
      </w:r>
    </w:p>
    <w:bookmarkEnd w:id="55"/>
    <w:bookmarkStart w:name="z59" w:id="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Уполномоченный орган по оказанию государственной услуги</w:t>
      </w:r>
    </w:p>
    <w:bookmarkEnd w:id="5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602"/>
        <w:gridCol w:w="3174"/>
        <w:gridCol w:w="3297"/>
        <w:gridCol w:w="2647"/>
      </w:tblGrid>
      <w:tr>
        <w:trPr>
          <w:trHeight w:val="630" w:hRule="atLeast"/>
        </w:trPr>
        <w:tc>
          <w:tcPr>
            <w:tcW w:w="36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уполномоченного органа</w:t>
            </w:r>
          </w:p>
        </w:tc>
        <w:tc>
          <w:tcPr>
            <w:tcW w:w="3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Юридический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адрес</w:t>
            </w:r>
          </w:p>
        </w:tc>
        <w:tc>
          <w:tcPr>
            <w:tcW w:w="32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График работы</w:t>
            </w:r>
          </w:p>
        </w:tc>
        <w:tc>
          <w:tcPr>
            <w:tcW w:w="2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Контактный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</w:t>
            </w:r>
          </w:p>
        </w:tc>
      </w:tr>
      <w:tr>
        <w:trPr>
          <w:trHeight w:val="30" w:hRule="atLeast"/>
        </w:trPr>
        <w:tc>
          <w:tcPr>
            <w:tcW w:w="36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«Отдел занятости и социальных программ Тимирязевского района Северо-Казахстанской области»</w:t>
            </w:r>
          </w:p>
        </w:tc>
        <w:tc>
          <w:tcPr>
            <w:tcW w:w="3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151100, Северо-Казахстанская область, Тимирязевский район, село Тимирязево, улица Валиханова, дом 1, кабинет № 109 </w:t>
            </w:r>
          </w:p>
        </w:tc>
        <w:tc>
          <w:tcPr>
            <w:tcW w:w="32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13.00-14.00 обеденный перерыв, выходной-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воскресенье</w:t>
            </w:r>
          </w:p>
        </w:tc>
        <w:tc>
          <w:tcPr>
            <w:tcW w:w="2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8(71537)2-16-49</w:t>
            </w:r>
          </w:p>
        </w:tc>
      </w:tr>
    </w:tbl>
    <w:bookmarkStart w:name="z60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57"/>
    <w:bookmarkStart w:name="z61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«Оформление документов на инвалидов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для предоставления им протезно-ортопедической помощи»</w:t>
      </w:r>
    </w:p>
    <w:bookmarkEnd w:id="58"/>
    <w:bookmarkStart w:name="z62" w:id="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Центр обслуживания населения по оказанию государственной услуги</w:t>
      </w:r>
    </w:p>
    <w:bookmarkEnd w:id="5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12"/>
        <w:gridCol w:w="3813"/>
        <w:gridCol w:w="3267"/>
        <w:gridCol w:w="2394"/>
        <w:gridCol w:w="3814"/>
      </w:tblGrid>
      <w:tr>
        <w:trPr>
          <w:trHeight w:val="30" w:hRule="atLeast"/>
        </w:trPr>
        <w:tc>
          <w:tcPr>
            <w:tcW w:w="7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№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п\п</w:t>
            </w:r>
          </w:p>
        </w:tc>
        <w:tc>
          <w:tcPr>
            <w:tcW w:w="38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 обслуживания населения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Юридический адрес</w:t>
            </w:r>
          </w:p>
        </w:tc>
        <w:tc>
          <w:tcPr>
            <w:tcW w:w="2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График работы</w:t>
            </w:r>
          </w:p>
        </w:tc>
        <w:tc>
          <w:tcPr>
            <w:tcW w:w="38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Контактный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</w:t>
            </w:r>
          </w:p>
        </w:tc>
      </w:tr>
      <w:tr>
        <w:trPr>
          <w:trHeight w:val="30" w:hRule="atLeast"/>
        </w:trPr>
        <w:tc>
          <w:tcPr>
            <w:tcW w:w="7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</w:t>
            </w:r>
          </w:p>
        </w:tc>
        <w:tc>
          <w:tcPr>
            <w:tcW w:w="38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 по Тимирязевскому району филиала республиканского государственного предприятия «Центр обслуживания населения» по Северо-Казахстанской области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151100, Северо-Казахстанская область Тимирязевсктй район, село Тимирязево, улица Валиханова, дом 17</w:t>
            </w:r>
          </w:p>
        </w:tc>
        <w:tc>
          <w:tcPr>
            <w:tcW w:w="2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19.00 часов без перерыва, выходной-воскресенье</w:t>
            </w:r>
          </w:p>
        </w:tc>
        <w:tc>
          <w:tcPr>
            <w:tcW w:w="38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8-(71537)-2-03-03,факс: 2-03-02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e-mail: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Con_timiryazevo@mail.ru</w:t>
            </w:r>
          </w:p>
        </w:tc>
      </w:tr>
    </w:tbl>
    <w:bookmarkStart w:name="z63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«Оформление документов на инвалидов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для предоставления им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протезно - ортопедической помощи»</w:t>
      </w:r>
    </w:p>
    <w:bookmarkEnd w:id="60"/>
    <w:bookmarkStart w:name="z64" w:id="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Текстовое табличное описание последовательности и взаимодействие административных действий (процедур) каждой СФЕ</w:t>
      </w:r>
      <w:r>
        <w:br/>
      </w:r>
      <w:r>
        <w:rPr>
          <w:rFonts w:ascii="Times New Roman"/>
          <w:b/>
          <w:i w:val="false"/>
          <w:color w:val="000000"/>
        </w:rPr>
        <w:t>
Таблица 1. Описание действий СФЕ</w:t>
      </w:r>
    </w:p>
    <w:bookmarkEnd w:id="6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225"/>
        <w:gridCol w:w="1974"/>
        <w:gridCol w:w="1966"/>
        <w:gridCol w:w="2052"/>
        <w:gridCol w:w="2355"/>
        <w:gridCol w:w="2428"/>
      </w:tblGrid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3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 потока работ)</w:t>
            </w:r>
          </w:p>
        </w:tc>
        <w:tc>
          <w:tcPr>
            <w:tcW w:w="19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9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0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3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4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</w:tr>
      <w:tr>
        <w:trPr>
          <w:trHeight w:val="795" w:hRule="atLeast"/>
        </w:trPr>
        <w:tc>
          <w:tcPr>
            <w:tcW w:w="3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19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</w:t>
            </w:r>
          </w:p>
        </w:tc>
        <w:tc>
          <w:tcPr>
            <w:tcW w:w="19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накопительного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отдела Центра</w:t>
            </w:r>
          </w:p>
        </w:tc>
        <w:tc>
          <w:tcPr>
            <w:tcW w:w="20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уполномоченного органа</w:t>
            </w:r>
          </w:p>
        </w:tc>
        <w:tc>
          <w:tcPr>
            <w:tcW w:w="23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24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Заведующий сектором уполномоченного органа</w:t>
            </w:r>
          </w:p>
        </w:tc>
      </w:tr>
      <w:tr>
        <w:trPr>
          <w:trHeight w:val="585" w:hRule="atLeast"/>
        </w:trPr>
        <w:tc>
          <w:tcPr>
            <w:tcW w:w="3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(процесса, 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  <w:tc>
          <w:tcPr>
            <w:tcW w:w="19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заявления, выдача потребителю расписки, передача документов инспектору накопительного отдела Центра</w:t>
            </w:r>
          </w:p>
        </w:tc>
        <w:tc>
          <w:tcPr>
            <w:tcW w:w="19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Сбор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документов </w:t>
            </w:r>
          </w:p>
        </w:tc>
        <w:tc>
          <w:tcPr>
            <w:tcW w:w="20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Прием документов, регистрация </w:t>
            </w:r>
          </w:p>
        </w:tc>
        <w:tc>
          <w:tcPr>
            <w:tcW w:w="23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Ознакомление с документами</w:t>
            </w:r>
          </w:p>
        </w:tc>
        <w:tc>
          <w:tcPr>
            <w:tcW w:w="24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</w:t>
            </w:r>
          </w:p>
        </w:tc>
      </w:tr>
      <w:tr>
        <w:trPr>
          <w:trHeight w:val="30" w:hRule="atLeast"/>
        </w:trPr>
        <w:tc>
          <w:tcPr>
            <w:tcW w:w="3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(данные, 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решение)</w:t>
            </w:r>
          </w:p>
        </w:tc>
        <w:tc>
          <w:tcPr>
            <w:tcW w:w="19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заявления, расписка</w:t>
            </w:r>
          </w:p>
        </w:tc>
        <w:tc>
          <w:tcPr>
            <w:tcW w:w="19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Отправка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</w:t>
            </w:r>
          </w:p>
        </w:tc>
        <w:tc>
          <w:tcPr>
            <w:tcW w:w="20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документов для рассмотрения руководителю уполномоченного органа</w:t>
            </w:r>
          </w:p>
        </w:tc>
        <w:tc>
          <w:tcPr>
            <w:tcW w:w="23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заведующему сектором для дальнейшей организации работы </w:t>
            </w:r>
          </w:p>
        </w:tc>
        <w:tc>
          <w:tcPr>
            <w:tcW w:w="24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на исполнение ответственному исполнителю</w:t>
            </w:r>
          </w:p>
        </w:tc>
      </w:tr>
      <w:tr>
        <w:trPr>
          <w:trHeight w:val="210" w:hRule="atLeast"/>
        </w:trPr>
        <w:tc>
          <w:tcPr>
            <w:tcW w:w="3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9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</w:p>
        </w:tc>
        <w:tc>
          <w:tcPr>
            <w:tcW w:w="19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течение 1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рабочего дня</w:t>
            </w:r>
          </w:p>
        </w:tc>
        <w:tc>
          <w:tcPr>
            <w:tcW w:w="20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рабочего дня</w:t>
            </w:r>
          </w:p>
        </w:tc>
        <w:tc>
          <w:tcPr>
            <w:tcW w:w="23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час</w:t>
            </w:r>
          </w:p>
        </w:tc>
        <w:tc>
          <w:tcPr>
            <w:tcW w:w="24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час</w:t>
            </w:r>
          </w:p>
        </w:tc>
      </w:tr>
      <w:tr>
        <w:trPr>
          <w:trHeight w:val="30" w:hRule="atLeast"/>
        </w:trPr>
        <w:tc>
          <w:tcPr>
            <w:tcW w:w="3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9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9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0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3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4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</w:tr>
    </w:tbl>
    <w:bookmarkStart w:name="z65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  </w:t>
      </w:r>
    </w:p>
    <w:bookmarkEnd w:id="6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748"/>
        <w:gridCol w:w="2157"/>
        <w:gridCol w:w="2157"/>
        <w:gridCol w:w="2325"/>
        <w:gridCol w:w="2815"/>
        <w:gridCol w:w="2798"/>
      </w:tblGrid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37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потока работ)</w:t>
            </w:r>
          </w:p>
        </w:tc>
        <w:tc>
          <w:tcPr>
            <w:tcW w:w="2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3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28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2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</w:tr>
      <w:tr>
        <w:trPr>
          <w:trHeight w:val="30" w:hRule="atLeast"/>
        </w:trPr>
        <w:tc>
          <w:tcPr>
            <w:tcW w:w="37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исполнитель уполномоченного органа</w:t>
            </w:r>
          </w:p>
        </w:tc>
        <w:tc>
          <w:tcPr>
            <w:tcW w:w="2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Заведующий сектором уполномоченного органа</w:t>
            </w:r>
          </w:p>
        </w:tc>
        <w:tc>
          <w:tcPr>
            <w:tcW w:w="23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28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уполномоченного органа</w:t>
            </w:r>
          </w:p>
        </w:tc>
        <w:tc>
          <w:tcPr>
            <w:tcW w:w="2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 Центра</w:t>
            </w:r>
          </w:p>
        </w:tc>
      </w:tr>
      <w:tr>
        <w:trPr>
          <w:trHeight w:val="585" w:hRule="atLeast"/>
        </w:trPr>
        <w:tc>
          <w:tcPr>
            <w:tcW w:w="37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(процесса, 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  <w:tc>
          <w:tcPr>
            <w:tcW w:w="2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осуществляет рассмотрение представленного заявления из Центра или от потребителя, оформляет уведомление или подготавливает мотивированный ответ об отказе, затем передаҰт заведующему сектором для контрольной проверки</w:t>
            </w:r>
          </w:p>
        </w:tc>
        <w:tc>
          <w:tcPr>
            <w:tcW w:w="2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осуществляет контроль и передает уведомление или мотивированный ответ об отказе на подписание руководителю </w:t>
            </w:r>
          </w:p>
        </w:tc>
        <w:tc>
          <w:tcPr>
            <w:tcW w:w="23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подписывает уведомление или мотивированный ответ об отказе и направляет ответственному специалисту уполномоченного органа</w:t>
            </w:r>
          </w:p>
        </w:tc>
        <w:tc>
          <w:tcPr>
            <w:tcW w:w="28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в журнале, направляет уведомление или мотивированный ответ об отказе в Центр или выдает потребителю</w:t>
            </w:r>
          </w:p>
        </w:tc>
        <w:tc>
          <w:tcPr>
            <w:tcW w:w="2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Выдает уведомление или мотивированный ответ об отказе</w:t>
            </w:r>
          </w:p>
        </w:tc>
      </w:tr>
      <w:tr>
        <w:trPr>
          <w:trHeight w:val="30" w:hRule="atLeast"/>
        </w:trPr>
        <w:tc>
          <w:tcPr>
            <w:tcW w:w="37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(данные, 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организационно-распорядительное решение)</w:t>
            </w:r>
          </w:p>
        </w:tc>
        <w:tc>
          <w:tcPr>
            <w:tcW w:w="2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заведующему сектора для контрольной проверки</w:t>
            </w:r>
          </w:p>
        </w:tc>
        <w:tc>
          <w:tcPr>
            <w:tcW w:w="2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Контроль</w:t>
            </w:r>
          </w:p>
        </w:tc>
        <w:tc>
          <w:tcPr>
            <w:tcW w:w="23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Виза</w:t>
            </w:r>
          </w:p>
        </w:tc>
        <w:tc>
          <w:tcPr>
            <w:tcW w:w="28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результата</w:t>
            </w:r>
          </w:p>
        </w:tc>
        <w:tc>
          <w:tcPr>
            <w:tcW w:w="2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уведомления или мотивированного ответа об отказе</w:t>
            </w:r>
          </w:p>
        </w:tc>
      </w:tr>
      <w:tr>
        <w:trPr>
          <w:trHeight w:val="30" w:hRule="atLeast"/>
        </w:trPr>
        <w:tc>
          <w:tcPr>
            <w:tcW w:w="37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 рабочих дней</w:t>
            </w:r>
          </w:p>
        </w:tc>
        <w:tc>
          <w:tcPr>
            <w:tcW w:w="2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час</w:t>
            </w:r>
          </w:p>
        </w:tc>
        <w:tc>
          <w:tcPr>
            <w:tcW w:w="23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час</w:t>
            </w:r>
          </w:p>
        </w:tc>
        <w:tc>
          <w:tcPr>
            <w:tcW w:w="28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</w:p>
        </w:tc>
        <w:tc>
          <w:tcPr>
            <w:tcW w:w="2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</w:p>
        </w:tc>
      </w:tr>
      <w:tr>
        <w:trPr>
          <w:trHeight w:val="30" w:hRule="atLeast"/>
        </w:trPr>
        <w:tc>
          <w:tcPr>
            <w:tcW w:w="37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23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28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  <w:tc>
          <w:tcPr>
            <w:tcW w:w="2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66" w:id="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2. Варианты использования. Основной процесс.</w:t>
      </w:r>
    </w:p>
    <w:bookmarkEnd w:id="6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767"/>
        <w:gridCol w:w="2163"/>
        <w:gridCol w:w="2163"/>
        <w:gridCol w:w="2330"/>
        <w:gridCol w:w="2797"/>
        <w:gridCol w:w="2780"/>
      </w:tblGrid>
      <w:tr>
        <w:trPr>
          <w:trHeight w:val="30" w:hRule="atLeast"/>
        </w:trPr>
        <w:tc>
          <w:tcPr>
            <w:tcW w:w="3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 Центра</w:t>
            </w:r>
          </w:p>
        </w:tc>
        <w:tc>
          <w:tcPr>
            <w:tcW w:w="2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Инспектор накопительного отдела Центра </w:t>
            </w:r>
          </w:p>
        </w:tc>
        <w:tc>
          <w:tcPr>
            <w:tcW w:w="2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уполномоченного органа</w:t>
            </w:r>
          </w:p>
        </w:tc>
        <w:tc>
          <w:tcPr>
            <w:tcW w:w="2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2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Заведующий сектором уполномоченного органа</w:t>
            </w:r>
          </w:p>
        </w:tc>
        <w:tc>
          <w:tcPr>
            <w:tcW w:w="27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исполнитель уполномоченного органа</w:t>
            </w:r>
          </w:p>
        </w:tc>
      </w:tr>
      <w:tr>
        <w:trPr>
          <w:trHeight w:val="30" w:hRule="atLeast"/>
        </w:trPr>
        <w:tc>
          <w:tcPr>
            <w:tcW w:w="3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1. проводит регистрацию заявления и передает в накопительный отдел</w:t>
            </w:r>
          </w:p>
        </w:tc>
        <w:tc>
          <w:tcPr>
            <w:tcW w:w="2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2.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собирает документы и передает в уполномоченный орган</w:t>
            </w:r>
          </w:p>
        </w:tc>
        <w:tc>
          <w:tcPr>
            <w:tcW w:w="2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3.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проводит регистрацию полученных документов и передает на рассмотрение руководителю</w:t>
            </w:r>
          </w:p>
        </w:tc>
        <w:tc>
          <w:tcPr>
            <w:tcW w:w="2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4.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после рассмотрения отписывает заведующему сектором для дальнейшей организации работы </w:t>
            </w:r>
          </w:p>
        </w:tc>
        <w:tc>
          <w:tcPr>
            <w:tcW w:w="2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5.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на исполнение ответственному исполнителю</w:t>
            </w:r>
          </w:p>
        </w:tc>
        <w:tc>
          <w:tcPr>
            <w:tcW w:w="27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6. осуществляет рассмотрение представленного заявления из Центра или от потребителя, готовит уведомление, передаҰт заведующему сектором для контрольной проверки</w:t>
            </w:r>
          </w:p>
        </w:tc>
      </w:tr>
      <w:tr>
        <w:trPr>
          <w:trHeight w:val="30" w:hRule="atLeast"/>
        </w:trPr>
        <w:tc>
          <w:tcPr>
            <w:tcW w:w="3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10.Выдает уведомление потребителю</w:t>
            </w:r>
          </w:p>
        </w:tc>
        <w:tc>
          <w:tcPr>
            <w:tcW w:w="2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уведомление в журнале, направляет в Центр или выдает потребителю</w:t>
            </w:r>
          </w:p>
        </w:tc>
        <w:tc>
          <w:tcPr>
            <w:tcW w:w="2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подписывает уведомление и направляет в канцелярию </w:t>
            </w:r>
          </w:p>
        </w:tc>
        <w:tc>
          <w:tcPr>
            <w:tcW w:w="2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7.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осуществляет контроль и передает уведомление на подписание руководителю </w:t>
            </w:r>
          </w:p>
        </w:tc>
        <w:tc>
          <w:tcPr>
            <w:tcW w:w="27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67" w:id="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3. Варианты использования. Альтернативный процесс</w:t>
      </w:r>
    </w:p>
    <w:bookmarkEnd w:id="6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224"/>
        <w:gridCol w:w="2392"/>
        <w:gridCol w:w="2748"/>
        <w:gridCol w:w="2190"/>
        <w:gridCol w:w="2444"/>
        <w:gridCol w:w="3002"/>
      </w:tblGrid>
      <w:tr>
        <w:trPr>
          <w:trHeight w:val="30" w:hRule="atLeast"/>
        </w:trPr>
        <w:tc>
          <w:tcPr>
            <w:tcW w:w="32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 Центра</w:t>
            </w:r>
          </w:p>
        </w:tc>
        <w:tc>
          <w:tcPr>
            <w:tcW w:w="23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Инспектор накопительного отдела Центра </w:t>
            </w:r>
          </w:p>
        </w:tc>
        <w:tc>
          <w:tcPr>
            <w:tcW w:w="27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уполномоченного органа</w:t>
            </w:r>
          </w:p>
        </w:tc>
        <w:tc>
          <w:tcPr>
            <w:tcW w:w="2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24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Заведующий сектором уполномоченного органа</w:t>
            </w:r>
          </w:p>
        </w:tc>
        <w:tc>
          <w:tcPr>
            <w:tcW w:w="30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исполнитель уполномоченного органа</w:t>
            </w:r>
          </w:p>
        </w:tc>
      </w:tr>
      <w:tr>
        <w:trPr>
          <w:trHeight w:val="30" w:hRule="atLeast"/>
        </w:trPr>
        <w:tc>
          <w:tcPr>
            <w:tcW w:w="32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1. проводит регистрацию заявления и передает в накопительный отдел</w:t>
            </w:r>
          </w:p>
        </w:tc>
        <w:tc>
          <w:tcPr>
            <w:tcW w:w="23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2.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собирает документы и передает в уполномоченный орган</w:t>
            </w:r>
          </w:p>
        </w:tc>
        <w:tc>
          <w:tcPr>
            <w:tcW w:w="27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3.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проводит регистрацию полученных документов и передает на рассмотрение руководителю</w:t>
            </w:r>
          </w:p>
        </w:tc>
        <w:tc>
          <w:tcPr>
            <w:tcW w:w="2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4.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после рассмотрения отписывает заведующему сектором для дальнейшей организации работы </w:t>
            </w:r>
          </w:p>
        </w:tc>
        <w:tc>
          <w:tcPr>
            <w:tcW w:w="24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5.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на исполнение ответственному исполнителю</w:t>
            </w:r>
          </w:p>
        </w:tc>
        <w:tc>
          <w:tcPr>
            <w:tcW w:w="30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6. осуществляет рассмотрение представленного заявления из Центра или от потребителя, готовит мотивированный ответ об отказе, передаҰт заведующему сектором для контрольной проверки</w:t>
            </w:r>
          </w:p>
        </w:tc>
      </w:tr>
      <w:tr>
        <w:trPr>
          <w:trHeight w:val="30" w:hRule="atLeast"/>
        </w:trPr>
        <w:tc>
          <w:tcPr>
            <w:tcW w:w="32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10.Выдает мотивированный ответ об отказе потребителю</w:t>
            </w:r>
          </w:p>
        </w:tc>
        <w:tc>
          <w:tcPr>
            <w:tcW w:w="23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9.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мотивированный ответ об отказе в журнале, направляет в Центр или выдает потребителю</w:t>
            </w:r>
          </w:p>
        </w:tc>
        <w:tc>
          <w:tcPr>
            <w:tcW w:w="2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8.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подписывает мотивированный ответ об отказе и направляет в канцелярию </w:t>
            </w:r>
          </w:p>
        </w:tc>
        <w:tc>
          <w:tcPr>
            <w:tcW w:w="24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7.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осуществляет контроль и передает мотивированный ответ об отказе на подписание руководителю </w:t>
            </w:r>
          </w:p>
        </w:tc>
        <w:tc>
          <w:tcPr>
            <w:tcW w:w="30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68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65"/>
    <w:bookmarkStart w:name="z69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«Оформление документов на инвалидов для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предоставления им протезно-ортопедической помощи»</w:t>
      </w:r>
    </w:p>
    <w:bookmarkEnd w:id="66"/>
    <w:bookmarkStart w:name="z70" w:id="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Схема,</w:t>
      </w:r>
      <w:r>
        <w:br/>
      </w:r>
      <w:r>
        <w:rPr>
          <w:rFonts w:ascii="Times New Roman"/>
          <w:b/>
          <w:i w:val="false"/>
          <w:color w:val="000000"/>
        </w:rPr>
        <w:t>
отражающая взаимосвязь между логической</w:t>
      </w:r>
      <w:r>
        <w:br/>
      </w:r>
      <w:r>
        <w:rPr>
          <w:rFonts w:ascii="Times New Roman"/>
          <w:b/>
          <w:i w:val="false"/>
          <w:color w:val="000000"/>
        </w:rPr>
        <w:t>
последовательностью административных действий</w:t>
      </w:r>
    </w:p>
    <w:bookmarkEnd w:id="67"/>
    <w:p>
      <w:pPr>
        <w:spacing w:after="0"/>
        <w:ind w:left="0"/>
        <w:jc w:val="both"/>
      </w:pPr>
      <w:r>
        <w:drawing>
          <wp:inline distT="0" distB="0" distL="0" distR="0">
            <wp:extent cx="7810500" cy="972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72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71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Тимирязевского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29 августа 2012 года № 232</w:t>
      </w:r>
    </w:p>
    <w:bookmarkEnd w:id="68"/>
    <w:bookmarkStart w:name="z72" w:id="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«Назначение и выплата социальной помощи отдельным категориям нуждающихся граждан по решениям местных представительных органов»</w:t>
      </w:r>
      <w:r>
        <w:br/>
      </w:r>
      <w:r>
        <w:rPr>
          <w:rFonts w:ascii="Times New Roman"/>
          <w:b/>
          <w:i w:val="false"/>
          <w:color w:val="000000"/>
        </w:rPr>
        <w:t>
1. Основные понятия</w:t>
      </w:r>
    </w:p>
    <w:bookmarkEnd w:id="69"/>
    <w:bookmarkStart w:name="z73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В настоящем Регламенте «Назначение и выплата социальной помощи отдельным категориям нуждающихся граждан по решениям местных представительных органов» (далее - Регламент) используются следующие понятия: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(заявитель) - физические лица: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категории физических лиц для оказания государственной услуги определяются по решению Тимирязевского районного маслихата;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уполномоченный орган - государственное учреждение «Отдел занятости и социальных программ Тимирязевского района Северо – Казахстанской области».</w:t>
      </w:r>
    </w:p>
    <w:bookmarkEnd w:id="70"/>
    <w:bookmarkStart w:name="z74" w:id="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2.Общие положения</w:t>
      </w:r>
    </w:p>
    <w:bookmarkEnd w:id="71"/>
    <w:bookmarkStart w:name="z75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Государственная услуга оказывается государственным учреждением «Отдел занятости и социальных программ Тимирязевского района Северо - Казахстанской областипо месту проживания потребителя по адресам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 w:val="false"/>
          <w:color w:val="ff0000"/>
          <w:sz w:val="28"/>
        </w:rPr>
        <w:t xml:space="preserve">Сноска. Пункт 3 в редакции постановления акимата Тимирязевского района Северо-Казахстанской области от 1.11.012 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N 302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предоставляется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подпункта 1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 статьи 6 Закона Республики Казахстан от 23 января 2001 года «О местном государственном управлении и самоуправлении в Республике Казахстан»,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7 апреля 2011 года № 394 «Об утверждении стандартов государственных услуг в сфере социальной защиты, оказываемых местными исполнительными органами» и решений местных представительных органов (маслихатов).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5. Полная информация о порядке оказания государственной услуги и необходимых документах располагается на интернет - ресурсе ro_timir@mail.online.kz, стендах уполномоченного органа, в официальных источниках информации.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6. Результатом оказываемой услуги, которую получит заявитель (потребитель) является уведомление о назначении социальной помощи отдельным категориям нуждающихся граждан по решениям местных представительных органов либо мотивированный ответ об отказе в предоставлении государственной услуги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7. Категории физических лиц для оказания государственной услуги определяются по решению местных представительных органов (маслихатов).</w:t>
      </w:r>
    </w:p>
    <w:bookmarkEnd w:id="72"/>
    <w:bookmarkStart w:name="z76" w:id="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Требования к порядку оказания государственной услуги</w:t>
      </w:r>
    </w:p>
    <w:bookmarkEnd w:id="73"/>
    <w:bookmarkStart w:name="z77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Сроки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сроки оказания государственной услуги в уполномоченном органе с момента сдачи потребителем необходимых документов - в течение пятнадцати календарных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до получения государственной услуги, оказываемой на месте в день обращения потребителя (до получения талона) - не более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потребителя государственной услуги, оказываемой на месте в день обращения потребителя - не более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предоставляется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9. Основанием для отказа (приостановления) государственной услуги является предоставление неполных и (или) недостоверных сведений при сдаче документов потребителем.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10. Этапы оказания государственной услуги с момента получения заявления от потребителя для получения государственной услуги и до момента выдачи результата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подает заявление и перечень необходимых документов на предоставление государственной услуги ответственному специалисту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ответственный специалист уполномоченного органа проводит регистрацию заявления в журнале, присваивает входящий номер на заявлении, выдает потребителю талон и передает на рассмотрение руководителю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уполномоченного органа после рассмотрения налагает резолюцию на заявлении и направляет документы ответственному специалисту;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ответственный специалист уполномоченного органа осуществляет рассмотрение документов, осуществляет проверку полноты документов на определение права получателя услуги на предоставление государственной услуги, вводит данные потребителя в электронную базу данных, подготавливает уведомление либо оформляет мотивированный ответ об отказе и направляет руководителю уполномоченного органа для подписания;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руководитель уполномоченного органа подписывает уведомление о постановке потребителя на учет на предоставление государственной услуги или мотивированный ответ об отказе и направляет ответственному специалисту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ответственный специалист уполномоченного органа регистрирует результат оказания государственной услуги в журнале и выдает потребителю уведомление о постановке потребителя на учет на предоставление государственной услуги либо мотивированный ответ об отказе.</w:t>
      </w:r>
    </w:p>
    <w:bookmarkEnd w:id="74"/>
    <w:bookmarkStart w:name="z78" w:id="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действий (взаимодействия) в процессе оказания государственной услуги</w:t>
      </w:r>
    </w:p>
    <w:bookmarkEnd w:id="75"/>
    <w:bookmarkStart w:name="z79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Исчерпывающий перечень документов, необходимых для получения государственной услуги определяется решениями местных представительных органов (маслихатов).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Выдача уведомления о назначении (отказе в назначении) социальной помощи осуществляется при личном посещении потребителя уполномоченного органа по месту жительства, либо посредством почтового сообщения.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12. Основанием для отказа (приостановления) государственной услуги является предоставление неполных и (или) недостоверных сведений при сдаче документов потребителем.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После сдачи всех необходимых документов потребителю выдается талон с указанием даты регистрации и получения потребителем государственной услуги, фамилии и инициалов лица, принявшего документы.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13. График работы уполномоченного органа: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ежедневно с 9.00 часов до 18.00 часов, с обеденным перерывом с 13-00 до 14-00 часов, кроме выходных (суббота, воскресенье) и праздничных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14. В процессе оказания государственной услуги задействованы следующие структурно-функциональные единицы (далее-СФЕ):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руководитель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ответственный специалист уполномоченного органа.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15. Текстовое табличное описание последовательности простых действий (процедур, функций, операций) каждой СФЕ с указанием срока выполнения каждого действия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16. Схема, отражающая взаимосвязь между логической последовательностью административных действий в процессе оказания государственной услуги и СФЕ,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76"/>
    <w:bookmarkStart w:name="z80" w:id="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5. Ответственность должностных лиц, оказывающих государственную услугу</w:t>
      </w:r>
    </w:p>
    <w:bookmarkEnd w:id="77"/>
    <w:bookmarkStart w:name="z81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Ответственными лицами за оказание государственной услуги являются руководитель и должностные лица уполномоченного органа, участвующие в оказании государственной услуги (далее - должностные лица).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Должностные лица несут ответственность за качество и эффективность оказания государственной услуги, а также за принимаемые ими решения и действия (бездействия) в ходе оказания государственной услуги, за реализацию оказания государственной услуги в установленные сроки в порядке, предусмотренном законодательством Республики Казахстан.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18. В случаях несогласия с результатами оказанной государственной услуги потребитель имеет право обратиться в суд в установленном законодательством порядке.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19. Потребителю, обратившемуся с письменной жалобой, выдается талон с указанием даты и времени получения ответа на поданную жалобу, контактные данные должностных лиц, у которых можно узнать о ходе рассмотрения жалобы.</w:t>
      </w:r>
    </w:p>
    <w:bookmarkEnd w:id="78"/>
    <w:bookmarkStart w:name="z82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«Назначение и выплата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социальной помощи отдельным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категориям нуждающихся граждан по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решениям местных представительных органов»</w:t>
      </w:r>
    </w:p>
    <w:bookmarkEnd w:id="79"/>
    <w:bookmarkStart w:name="z83" w:id="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Уполномоченный орган по оказанию государственной услуги</w:t>
      </w:r>
    </w:p>
    <w:bookmarkEnd w:id="8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626"/>
        <w:gridCol w:w="3172"/>
        <w:gridCol w:w="3299"/>
        <w:gridCol w:w="2863"/>
      </w:tblGrid>
      <w:tr>
        <w:trPr>
          <w:trHeight w:val="630" w:hRule="atLeast"/>
        </w:trPr>
        <w:tc>
          <w:tcPr>
            <w:tcW w:w="3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уполномоченного органа</w:t>
            </w:r>
          </w:p>
        </w:tc>
        <w:tc>
          <w:tcPr>
            <w:tcW w:w="31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Юридический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адрес</w:t>
            </w:r>
          </w:p>
        </w:tc>
        <w:tc>
          <w:tcPr>
            <w:tcW w:w="32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График работы</w:t>
            </w:r>
          </w:p>
        </w:tc>
        <w:tc>
          <w:tcPr>
            <w:tcW w:w="28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Контактный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</w:t>
            </w:r>
          </w:p>
        </w:tc>
      </w:tr>
      <w:tr>
        <w:trPr>
          <w:trHeight w:val="30" w:hRule="atLeast"/>
        </w:trPr>
        <w:tc>
          <w:tcPr>
            <w:tcW w:w="3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«Отдел занятости и социальных программ Тимирязевского района Северо-Казахстанской области»</w:t>
            </w:r>
          </w:p>
        </w:tc>
        <w:tc>
          <w:tcPr>
            <w:tcW w:w="31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151100, Северо-Казахстанская область, Тимирязевский район, село Тимирязево, улица Валиханова, дом 1, кабинет № 109 </w:t>
            </w:r>
          </w:p>
        </w:tc>
        <w:tc>
          <w:tcPr>
            <w:tcW w:w="32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13.00-14.00 обеденный перерыв, выходной-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воскресенье</w:t>
            </w:r>
          </w:p>
        </w:tc>
        <w:tc>
          <w:tcPr>
            <w:tcW w:w="28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8(71537)2-16-49</w:t>
            </w:r>
          </w:p>
        </w:tc>
      </w:tr>
    </w:tbl>
    <w:bookmarkStart w:name="z84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81"/>
    <w:bookmarkStart w:name="z85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«Назначение и выплата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социальной помощи отдельным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категориям нуждающихся граждан по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решениям местных представительных органов»</w:t>
      </w:r>
    </w:p>
    <w:bookmarkEnd w:id="82"/>
    <w:bookmarkStart w:name="z86" w:id="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Описание</w:t>
      </w:r>
      <w:r>
        <w:br/>
      </w:r>
      <w:r>
        <w:rPr>
          <w:rFonts w:ascii="Times New Roman"/>
          <w:b/>
          <w:i w:val="false"/>
          <w:color w:val="000000"/>
        </w:rPr>
        <w:t>
последовательности и взаимодействие административных</w:t>
      </w:r>
      <w:r>
        <w:br/>
      </w:r>
      <w:r>
        <w:rPr>
          <w:rFonts w:ascii="Times New Roman"/>
          <w:b/>
          <w:i w:val="false"/>
          <w:color w:val="000000"/>
        </w:rPr>
        <w:t>
действий (процедур)</w:t>
      </w:r>
      <w:r>
        <w:br/>
      </w:r>
      <w:r>
        <w:rPr>
          <w:rFonts w:ascii="Times New Roman"/>
          <w:b/>
          <w:i w:val="false"/>
          <w:color w:val="000000"/>
        </w:rPr>
        <w:t>
Таблица 1. Описание действий СФЕ</w:t>
      </w:r>
    </w:p>
    <w:bookmarkEnd w:id="8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791"/>
        <w:gridCol w:w="3007"/>
        <w:gridCol w:w="2595"/>
        <w:gridCol w:w="3547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работ), на 1 заявителя</w:t>
            </w:r>
          </w:p>
        </w:tc>
      </w:tr>
      <w:tr>
        <w:trPr>
          <w:trHeight w:val="30" w:hRule="atLeast"/>
        </w:trPr>
        <w:tc>
          <w:tcPr>
            <w:tcW w:w="37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 потока работ)</w:t>
            </w:r>
          </w:p>
        </w:tc>
        <w:tc>
          <w:tcPr>
            <w:tcW w:w="3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5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5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</w:tr>
      <w:tr>
        <w:trPr>
          <w:trHeight w:val="795" w:hRule="atLeast"/>
        </w:trPr>
        <w:tc>
          <w:tcPr>
            <w:tcW w:w="37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3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уполномоченного органа</w:t>
            </w:r>
          </w:p>
        </w:tc>
        <w:tc>
          <w:tcPr>
            <w:tcW w:w="25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35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Главный специалист уполномоченного органа</w:t>
            </w:r>
          </w:p>
        </w:tc>
      </w:tr>
      <w:tr>
        <w:trPr>
          <w:trHeight w:val="585" w:hRule="atLeast"/>
        </w:trPr>
        <w:tc>
          <w:tcPr>
            <w:tcW w:w="37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(процесса, 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  <w:tc>
          <w:tcPr>
            <w:tcW w:w="3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Прием, регистрация документов, выдача талона потребителю</w:t>
            </w:r>
          </w:p>
        </w:tc>
        <w:tc>
          <w:tcPr>
            <w:tcW w:w="25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документов и наложение резолюции на заявлении</w:t>
            </w:r>
          </w:p>
        </w:tc>
        <w:tc>
          <w:tcPr>
            <w:tcW w:w="35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Рассмотрение документов,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осуществление проверки полноты документов, подготовка уведомления либо мотивированного ответа об отказе </w:t>
            </w:r>
          </w:p>
        </w:tc>
      </w:tr>
      <w:tr>
        <w:trPr>
          <w:trHeight w:val="30" w:hRule="atLeast"/>
        </w:trPr>
        <w:tc>
          <w:tcPr>
            <w:tcW w:w="37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(данные, 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решение)</w:t>
            </w:r>
          </w:p>
        </w:tc>
        <w:tc>
          <w:tcPr>
            <w:tcW w:w="3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Направление документов для рассмотрения руководителю </w:t>
            </w:r>
          </w:p>
        </w:tc>
        <w:tc>
          <w:tcPr>
            <w:tcW w:w="25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главному специалисту на исполнение</w:t>
            </w:r>
          </w:p>
        </w:tc>
        <w:tc>
          <w:tcPr>
            <w:tcW w:w="35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Направление результата оказания государственной услуги руководителю для подписания </w:t>
            </w:r>
          </w:p>
        </w:tc>
      </w:tr>
      <w:tr>
        <w:trPr>
          <w:trHeight w:val="210" w:hRule="atLeast"/>
        </w:trPr>
        <w:tc>
          <w:tcPr>
            <w:tcW w:w="37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3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течение 1 рабочего дня </w:t>
            </w:r>
          </w:p>
        </w:tc>
        <w:tc>
          <w:tcPr>
            <w:tcW w:w="25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часа</w:t>
            </w:r>
          </w:p>
        </w:tc>
        <w:tc>
          <w:tcPr>
            <w:tcW w:w="35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14 календарных дней</w:t>
            </w:r>
          </w:p>
        </w:tc>
      </w:tr>
      <w:tr>
        <w:trPr>
          <w:trHeight w:val="30" w:hRule="atLeast"/>
        </w:trPr>
        <w:tc>
          <w:tcPr>
            <w:tcW w:w="37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3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5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5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37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потока работ)</w:t>
            </w:r>
          </w:p>
        </w:tc>
        <w:tc>
          <w:tcPr>
            <w:tcW w:w="3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</w:tr>
      <w:tr>
        <w:trPr>
          <w:trHeight w:val="30" w:hRule="atLeast"/>
        </w:trPr>
        <w:tc>
          <w:tcPr>
            <w:tcW w:w="37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3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уполномоченного органа</w:t>
            </w:r>
          </w:p>
        </w:tc>
      </w:tr>
      <w:tr>
        <w:trPr>
          <w:trHeight w:val="585" w:hRule="atLeast"/>
        </w:trPr>
        <w:tc>
          <w:tcPr>
            <w:tcW w:w="37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(процесса, 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  <w:tc>
          <w:tcPr>
            <w:tcW w:w="3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Подписывает уведомление или мотивированный ответ об отказе и направляет ответственному специалисту уполномоченного органа 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Регистрирует в книге результат оказания государственной услуги и выдает уведомление или мотивированный ответ об отказе потребителю </w:t>
            </w:r>
          </w:p>
        </w:tc>
      </w:tr>
      <w:tr>
        <w:trPr>
          <w:trHeight w:val="30" w:hRule="atLeast"/>
        </w:trPr>
        <w:tc>
          <w:tcPr>
            <w:tcW w:w="37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(данные, 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решение)</w:t>
            </w:r>
          </w:p>
        </w:tc>
        <w:tc>
          <w:tcPr>
            <w:tcW w:w="3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документа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Выдача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результата</w:t>
            </w:r>
          </w:p>
        </w:tc>
      </w:tr>
      <w:tr>
        <w:trPr>
          <w:trHeight w:val="30" w:hRule="atLeast"/>
        </w:trPr>
        <w:tc>
          <w:tcPr>
            <w:tcW w:w="37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3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часа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</w:p>
        </w:tc>
      </w:tr>
      <w:tr>
        <w:trPr>
          <w:trHeight w:val="30" w:hRule="atLeast"/>
        </w:trPr>
        <w:tc>
          <w:tcPr>
            <w:tcW w:w="37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3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87" w:id="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2. Варианты использования. Основной процесс.</w:t>
      </w:r>
    </w:p>
    <w:bookmarkEnd w:id="8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722"/>
        <w:gridCol w:w="3760"/>
        <w:gridCol w:w="4458"/>
      </w:tblGrid>
      <w:tr>
        <w:trPr>
          <w:trHeight w:val="30" w:hRule="atLeast"/>
        </w:trPr>
        <w:tc>
          <w:tcPr>
            <w:tcW w:w="47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уполномоченного органа</w:t>
            </w:r>
          </w:p>
        </w:tc>
        <w:tc>
          <w:tcPr>
            <w:tcW w:w="37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44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Главный специалист уполномоченного органа</w:t>
            </w:r>
          </w:p>
        </w:tc>
      </w:tr>
      <w:tr>
        <w:trPr>
          <w:trHeight w:val="30" w:hRule="atLeast"/>
        </w:trPr>
        <w:tc>
          <w:tcPr>
            <w:tcW w:w="47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1.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Проводит регистрацию заявления в журнале, присваивает входящий номер на заявление, выдает потребителю талон и передает на рассмотрение руководителю уполномоченного органа</w:t>
            </w:r>
          </w:p>
        </w:tc>
        <w:tc>
          <w:tcPr>
            <w:tcW w:w="37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2.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После рассмотрения налагает резолюцию и направляет документы главному специалисту на исполнение </w:t>
            </w:r>
          </w:p>
        </w:tc>
        <w:tc>
          <w:tcPr>
            <w:tcW w:w="44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3.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Осуществляет рассмотрение документов, осуществляет проверку полноты документов на определение права получателя услуги на предоставление государственной услуги, вводит данные потребителя в электронную базу данных и подготавливает уведомление направляет руководителю уполномоченного органа для подписания</w:t>
            </w:r>
          </w:p>
        </w:tc>
      </w:tr>
      <w:tr>
        <w:trPr>
          <w:trHeight w:val="30" w:hRule="atLeast"/>
        </w:trPr>
        <w:tc>
          <w:tcPr>
            <w:tcW w:w="47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5.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Регистрирует результат оказания государственной услуги в журнале и выдает потребителю уведомление о постановке потребителя на учет на предоставление государственной услуги </w:t>
            </w:r>
          </w:p>
        </w:tc>
        <w:tc>
          <w:tcPr>
            <w:tcW w:w="37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4. Подписывает уведомление о постановке потребителя на учет на предоставление государственной услуги и направляет ответственному специалисту уполномоченного органа;</w:t>
            </w:r>
          </w:p>
        </w:tc>
        <w:tc>
          <w:tcPr>
            <w:tcW w:w="44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88" w:id="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3. Варианты использования. Альтернативный процесс.</w:t>
      </w:r>
    </w:p>
    <w:bookmarkEnd w:id="8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722"/>
        <w:gridCol w:w="3760"/>
        <w:gridCol w:w="4458"/>
      </w:tblGrid>
      <w:tr>
        <w:trPr>
          <w:trHeight w:val="30" w:hRule="atLeast"/>
        </w:trPr>
        <w:tc>
          <w:tcPr>
            <w:tcW w:w="47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уполномоченного органа</w:t>
            </w:r>
          </w:p>
        </w:tc>
        <w:tc>
          <w:tcPr>
            <w:tcW w:w="37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44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Главный специалист уполномоченного органа</w:t>
            </w:r>
          </w:p>
        </w:tc>
      </w:tr>
      <w:tr>
        <w:trPr>
          <w:trHeight w:val="30" w:hRule="atLeast"/>
        </w:trPr>
        <w:tc>
          <w:tcPr>
            <w:tcW w:w="47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1.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Проводит регистрацию заявления в журнале, присваивает входящий номер на заявление, выдает потребителю талон и передает на рассмотрение руководителю уполномоченного органа</w:t>
            </w:r>
          </w:p>
        </w:tc>
        <w:tc>
          <w:tcPr>
            <w:tcW w:w="37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2.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После рассмотрения налагает резолюцию и направляет документы главному специалисту на исполнение</w:t>
            </w:r>
          </w:p>
        </w:tc>
        <w:tc>
          <w:tcPr>
            <w:tcW w:w="44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3.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Осуществляет рассмотрение документов, осуществляет проверку полноты документов на определение права получателя услуги на предоставление государственной услуги, вводит данные потребителя в электронную базу данных и оформляет мотивированный ответ об отказе и направляет руководителю уполномоченного органа для подписания</w:t>
            </w:r>
          </w:p>
        </w:tc>
      </w:tr>
      <w:tr>
        <w:trPr>
          <w:trHeight w:val="30" w:hRule="atLeast"/>
        </w:trPr>
        <w:tc>
          <w:tcPr>
            <w:tcW w:w="47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5.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результат оказания государственной услуги в журнале и выдает потребителю мотивированный ответ об отказе</w:t>
            </w:r>
          </w:p>
        </w:tc>
        <w:tc>
          <w:tcPr>
            <w:tcW w:w="37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4. Подписывает мотивированный ответ об отказе и направляет ответственному специалисту уполномоченного органа</w:t>
            </w:r>
          </w:p>
        </w:tc>
        <w:tc>
          <w:tcPr>
            <w:tcW w:w="44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89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«Назначение и выплата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социальной помощи отдельным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категориям нуждающихся граждан по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решениям местных представительных органов»</w:t>
      </w:r>
    </w:p>
    <w:bookmarkEnd w:id="86"/>
    <w:bookmarkStart w:name="z90" w:id="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Схема,</w:t>
      </w:r>
      <w:r>
        <w:br/>
      </w:r>
      <w:r>
        <w:rPr>
          <w:rFonts w:ascii="Times New Roman"/>
          <w:b/>
          <w:i w:val="false"/>
          <w:color w:val="000000"/>
        </w:rPr>
        <w:t>
отражающая взаимосвязь между логической</w:t>
      </w:r>
      <w:r>
        <w:br/>
      </w:r>
      <w:r>
        <w:rPr>
          <w:rFonts w:ascii="Times New Roman"/>
          <w:b/>
          <w:i w:val="false"/>
          <w:color w:val="000000"/>
        </w:rPr>
        <w:t>
последовательностью административных действий</w:t>
      </w:r>
    </w:p>
    <w:bookmarkEnd w:id="87"/>
    <w:p>
      <w:pPr>
        <w:spacing w:after="0"/>
        <w:ind w:left="0"/>
        <w:jc w:val="both"/>
      </w:pPr>
      <w:r>
        <w:drawing>
          <wp:inline distT="0" distB="0" distL="0" distR="0">
            <wp:extent cx="8242300" cy="891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242300" cy="891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91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88"/>
    <w:bookmarkStart w:name="z92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Тимирязевского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29 августа 2012 года № 232</w:t>
      </w:r>
    </w:p>
    <w:bookmarkEnd w:id="89"/>
    <w:bookmarkStart w:name="z93" w:id="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 xml:space="preserve">
«Назначение государственных пособий семьям, </w:t>
      </w:r>
      <w:r>
        <w:br/>
      </w:r>
      <w:r>
        <w:rPr>
          <w:rFonts w:ascii="Times New Roman"/>
          <w:b/>
          <w:i w:val="false"/>
          <w:color w:val="000000"/>
        </w:rPr>
        <w:t>
имеющим детей до 18 лет»</w:t>
      </w:r>
      <w:r>
        <w:br/>
      </w:r>
      <w:r>
        <w:rPr>
          <w:rFonts w:ascii="Times New Roman"/>
          <w:b/>
          <w:i w:val="false"/>
          <w:color w:val="000000"/>
        </w:rPr>
        <w:t>
1. Основные понятия</w:t>
      </w:r>
    </w:p>
    <w:bookmarkEnd w:id="90"/>
    <w:bookmarkStart w:name="z94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В настоящем Регламенте «Назначение государственных пособий семьям, имеющим детей до 18 лет» (далее - Регламент) используются следующие понятия: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медиа-разрыв – чередование бумажного и электронного документооборота в процессе оказания услуг, когда необходимы преобразования документов из электронной формы в бумажную или наоборот;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уполномоченный орган – государственное учреждение «Отдел занятости и социальных программ Тимирязевского района Северо-Казахстанской области»;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участковая комиссия - специальная комиссия, создаваемая решением акимов соответствующих административно - территориальных единиц для проведения обследования материального положения семей, обратившихся за получением социальной помощи и подготовки заключений.</w:t>
      </w:r>
    </w:p>
    <w:bookmarkEnd w:id="91"/>
    <w:bookmarkStart w:name="z95" w:id="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Общие положения</w:t>
      </w:r>
    </w:p>
    <w:bookmarkEnd w:id="92"/>
    <w:bookmarkStart w:name="z96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Государственная услуга предоставляется государственным учреждением «Отдел занятости и социальных программ Тимирязевского района Северо-Казахстанской области», а также на альтернативной основе через Отдел по Тимирязевскому району филиала республиканского государственного предприятия «Центр обслуживания населения» по Северо-Казахстанской области» (далее – Центр) по месту проживания потребителя по адресу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отсутствии уполномоченного органа по месту жительства потребитель обращается за получением государственной услуги к акиму аульного (сельского) округа (далее – аким сельского округа).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 w:val="false"/>
          <w:color w:val="ff0000"/>
          <w:sz w:val="28"/>
        </w:rPr>
        <w:t xml:space="preserve">Сноска. Пункт 3 в редакции постановления акимата Тимирязевского района Северо-Казахстанской области от 1.11.012 </w:t>
      </w:r>
      <w:r>
        <w:rPr>
          <w:rFonts w:ascii="Times New Roman"/>
          <w:b w:val="false"/>
          <w:i w:val="false"/>
          <w:color w:val="000000"/>
          <w:sz w:val="28"/>
        </w:rPr>
        <w:t>N 302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предоставляется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пункта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4 Закона Республики Казахстан от 28 июня 2005 года «О государственных пособиях семьям, имеющим детей», </w:t>
      </w:r>
      <w:r>
        <w:rPr>
          <w:rFonts w:ascii="Times New Roman"/>
          <w:b w:val="false"/>
          <w:i w:val="false"/>
          <w:color w:val="000000"/>
          <w:sz w:val="28"/>
        </w:rPr>
        <w:t>постановления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2 ноября 2005 года № 1092 «О некоторых мерах по реализации Закона Республики Казахстан «О государственных пособиях семьям, имеющим детей», </w:t>
      </w:r>
      <w:r>
        <w:rPr>
          <w:rFonts w:ascii="Times New Roman"/>
          <w:b w:val="false"/>
          <w:i w:val="false"/>
          <w:color w:val="000000"/>
          <w:sz w:val="28"/>
        </w:rPr>
        <w:t>постановления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7 апреля 2011 года № 394 «Об утверждении стандартов государственных услуг в сфере социальной защиты, оказываемых местными исполнительными органами».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5. Государственная услуга предоставляется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6. Полная информация о порядке оказания государственной услуги и необходимых документах располагается на интернет - ресурсе уполномоченного органа ro_timir@mail.online.kz, на стендах уполномоченного органа, Центра, акима сельского округа, в официальных источниках информации.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7. Результатом оказываемой государственной услуги, является уведомление о назначении пособия на детей до 18 лет (далее - уведомление), либо мотивированный ответ об отказе в предоставлении государственной услуги на бумажном носителе.</w:t>
      </w:r>
    </w:p>
    <w:bookmarkEnd w:id="93"/>
    <w:bookmarkStart w:name="z97" w:id="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Требования к порядку оказания государственной услуги</w:t>
      </w:r>
    </w:p>
    <w:bookmarkEnd w:id="94"/>
    <w:bookmarkStart w:name="z98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Государственная услуга оказывается физическим лицам: гражданам Республики Казахстан, постоянно проживающим в Республике Казахстан, и оралманам, имеющим детей до 18 лет, среднедушевой доход семьи которых ниже стоимости продовольственной корзины (далее - потребители).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9. Прием документов в ЦОНе осуществляется посредством «окон», на которых размещается информация о предназначении и выполняемых функциях «окон», а также указывается фамилия, имя, отчество и должность инспектора ЦОНа.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10. Сроки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сроки оказания государственной услуги с момента сдачи потребителем необходимых документов, определенных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12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уполномоченный орган – в течение десяти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акиму сельского округа по месту жительства - не более тридцати календарных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ЦОН – в течение десяти рабочих дней (день приема и выдачи документа (результата) государственной услуги не входит в срок оказания государственной услуги);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до получения государственной услуги, оказываемой на месте в день обращения потребителя, зависит от количества человек в очереди из расчета 15 минут на обслуживание одного заявителя в уполномоченном органе, у акима сельского округа и в ЦОНе - 30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потребителя государственной услуги, оказываемой на месте в день обращения потребителя - не более 15 минут в уполномоченном органе, у акима сельского округа и в ЦОНе –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11. После сдачи всех необходимых документов потребителю выдается: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в уполномоченном органе или у акима сельского округа - талон с указанием даты регистрации и получения потребителем государственной услуги, фамилии и инициалов ответственного лица, принявшего документы;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 ЦОНе - расписка о приеме соответствующих документов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номера и даты приема заявления;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вида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количества и названий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даты, времени и места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фамилии, имени, отчества инспектора центра, принявшего заявление на оформление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Для получения государственной услуги потребитель представляет следующие документы: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заявление на назначение пособия на детей установленного образца;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копию (копии) свидетельства (свидетельств) о рождении ребенка (детей);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копию документа, удостоверяющего личность заявителя;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копию документа, подтверждающего регистрацию по месту жительства семьи (копию книги регистрации граждан, либо справку адресного бюро, либо справку акима сельского округа);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сведения о составе семьи установленного образца;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сведения о доходах членов семьи установленного образца;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усыновители (удочерители), опекуны (попечители) представляют выписку из решения соответствующего органа об усыновлении (удочерении) или установлении опеки (попечительства) над ребенком.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Документы представляются в подлинниках и копиях для сверки, после чего подлинники документов возвращаются потребителю. Право на получение пособия на детей ежеквартально подтверждается представлением сведений о доходах.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 невозможности личного обращения одного из родителей, опекунов или попечителей с заявлением о назначении пособий родители, опекуны или попечители вправе уполномочить других лиц на обращение с заявлением о назначении пособий на основании доверенности, выданной в установленном порядке.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уполномоченном органе и у акима сельского округа формы заявлений размещаются на специальной стойке в зале ожидания, либо у сотрудников, принимающих документы.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ЦОНе форма заявления размещается на специальной стойке в зале ожидания.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Уполномоченным органом в назначении пособия отказывается: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если в семье трудоспособные родители (усыновители) ребенка не работают, не учатся по дневной форме обучения, не служат в армии и не зарегистрированы в качестве безработного в органах занятости, кроме случаев, когда отец или мать (усыновители) заняты уходом за инвалидами первой, второй группы, детьми инвалидами, лицами старше восьмидесяти лет, ребенком до трех лет;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 случае, когда среднедушевой доход семьи превышает установленный размер продовольственной корзины.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Основаниями для прекращения предоставления государственной услуги являются: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смерть ребенка;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определение ребенка на полное государственное обеспечение;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представление заявителем недостоверных сведений, повлекших за собой незаконное назначение пособия;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лишение или ограничение в родительских правах родителей, признание недействительным или отмена усыновления (удочерения), освобождение или отстранение от исполнения своих обязанностей опекунов (попечителей) в случаях, установленных брачно-семейным законодательством Республики Казахстан.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осуществлении государственной услуги через ЦОН уполномоченный орган по вышеуказанным причинам письменно мотивирует причину отказа и возвращает документы в течение десяти календарных дней после получения пакета документов и направляет в ЦОН для последующей выдачи потребителю.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выявлении ошибок в оформлении документов, предоставлении неполного пакета документов, предусмотренных </w:t>
      </w:r>
      <w:r>
        <w:rPr>
          <w:rFonts w:ascii="Times New Roman"/>
          <w:b w:val="false"/>
          <w:i w:val="false"/>
          <w:color w:val="000000"/>
          <w:sz w:val="28"/>
        </w:rPr>
        <w:t>пунктом 12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и ненадлежащего оформления документов, уполномоченный орган в течение трех рабочих дней после получения пакета документов возвращает их в ЦОН с письменным обоснованием причин возврата для последующей выдачи потребителю.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Оснований для приостановления оказания государственной услуги не предусмотрено.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График работы уполномоченного органа или акима сельского округа: ежедневно с 9.00 часов до 18.00 часов, с обеденным перерывом с 13.00 до 14.00 часов, кроме выходных (суббота, воскресение) и праздничных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осуществляется в порядке очереди без предварительной записи и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График работы ЦОНа: ежедневно с 9.00 часов до 19.00 часов, с обеденным перерывом с 13.00 до 14.00 часов, кроме выходных и праздничных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Этапы оказания государственной услуги с момента получения заявления от потребителя для получения государственной услуги и до момента выдачи результата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в уполномоченном органе, у акима сельского округа: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подает заявление в уполномоченный орган, акиму сельского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ответственный специалист уполномоченного органа, аким сельского округа принимает заявление и необходимые документы,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12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проводит регистрацию заявления, выдает потребителю талон и передает на рассмотрение руководителю;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уполномоченного органа, аким сельского округа ознакамливается, налагает резолюцию и направляет документы ответственному специалисту уполномоченного органа для дальнейшей организации работы;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ответственный специалист уполномоченного органа формирует дело и передает документы на рассмотрение в участковую комиссию;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участковая комиссия проводит обследование материального положения потребителя (его семьи), составляет акт о материальном положении семьи и представляет заключение о нуждаемости семьи (далее - заключение) в уполномоченный орган для принятия решения о назначении (отказе в назначении) пособия на детей;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ответственный специалист уполномоченного органа оформляет и передает уведомление о назначении пособия на детей или мотивированный ответ об отказе в назначении на подписание руководителю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руководитель уполномоченного органа подписывает уведомление или мотивированный ответ об отказе и передает ответственному специалисту;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ответственный специалист уполномоченного органа регистрирует в книге результат оказания государственной услуги и выдает потребителю уведомление либо мотивированный ответ об отказе;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через ЦОН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подает заявление в ЦОН;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инспектор ЦОНа принимает заявление и необходимые документы,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12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проводит регистрацию заявления, выдает потребителю расписку и передает в накопительный отдел;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инспектор накопительного отдела ЦОНа собирает документы и передает в уполномоченный орган;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ответственный специалист уполномоченного органа проверяет полноту документов, проводит регистрацию и передает на рассмотрение руководителю;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руководитель уполномоченного органа ознакамливается, налагает резолюцию и направляет ответственному специалисту для дальнейшей организации работы;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ответственный специалист уполномоченного органа формирует дело и передает документы на рассмотрение в участковую комиссию;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участковая комиссия проводит обследование материального положения потребителя (его семьи), составляет акт о материальном положении семьи и представляет заключение о нуждаемости семьи (далее - заключение) в уполномоченный орган для принятия решения о назначении (отказе в назначении) пособия на детей;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ответственный специалист уполномоченного органа оформляет и передает уведомление о назначении пособия на детей или мотивированный ответ об отказе в назначении на подписание руководителю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руководитель уполномоченного органа подписывает уведомление или мотивированный ответ об отказе и передает ответственному специалисту;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ответственный специалист уполномоченного органа регистрирует в книге результат оказания государственной услуги и направляет в ЦОН уведомление либо мотивированный ответ об отказе;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инспектор ЦОНа выдает потребителю уведомление либо мотивированный ответ об отказе.</w:t>
      </w:r>
    </w:p>
    <w:bookmarkEnd w:id="95"/>
    <w:bookmarkStart w:name="z99" w:id="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действий (взаимодействия) в процессе оказания государственной услуги</w:t>
      </w:r>
    </w:p>
    <w:bookmarkEnd w:id="96"/>
    <w:bookmarkStart w:name="z100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В процессе оказания государственной услуги участвуют следующие структурно-функциональные единицы (далее -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руководитель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аким сельского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участковая комиссия;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ответственный специалист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инспектор ЦОНа;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инспектор накопительного отдела ЦОНа.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17. Текстовое табличное описание последовательности и взаимодействие административных действий (процедур) каждой СФЕ с указанием срока выполнения каждого административного действия (процедуры)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18. Схема, отражающая взаимосвязь между логической последовательностью действий (в процессе оказания государственной услуги) и СФЕ,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97"/>
    <w:bookmarkStart w:name="z101" w:id="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5. Ответственность должностных лиц,</w:t>
      </w:r>
      <w:r>
        <w:br/>
      </w:r>
      <w:r>
        <w:rPr>
          <w:rFonts w:ascii="Times New Roman"/>
          <w:b/>
          <w:i w:val="false"/>
          <w:color w:val="000000"/>
        </w:rPr>
        <w:t>
оказывающих государственную услугу</w:t>
      </w:r>
    </w:p>
    <w:bookmarkEnd w:id="98"/>
    <w:bookmarkStart w:name="z102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Ответственными лицами за оказание государственной услуги является руководитель уполномоченного органа, аким сельского округа, ответственные должностные лица уполномоченного органа, ЦОНа, участвующие в оказании государственной услуги, члены участковой комиссии (далее – должностные лица).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Должностные лица несут ответственность за качество и эффективность оказания государственной услуги, а также за принимаемые им решения и действия (бездействие) в ходе оказания государственной услуги, за реализацию оказания государственной услуги в установленные сроки в порядке, предусмотренном законодательством Республики Казахстан.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случаях несогласия с результатами оказанной государственной услуги жалоба подается на имя руководителя уполномоченного органа, аппарата акима области, номера кабинета которого указаны на информационном стенде уполномоченного органа, ЦОНа, юридический адрес, телефон которых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>,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20. В случае несогласия с результатами государственной услуги потребитель имеет право обратиться в суд в установленном законодательством порядке.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Потребителю, обратившемуся с письменной жалобой, выдается талон с указанием даты и времени получения ответа на поданную жалобу, контактные данные должностных лиц, у которых можно узнать о ходе рассмотрения жалобы.</w:t>
      </w:r>
    </w:p>
    <w:bookmarkEnd w:id="99"/>
    <w:bookmarkStart w:name="z103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«Назначение государственных пособий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семьям, имеющим детей до 18 лет»</w:t>
      </w:r>
    </w:p>
    <w:bookmarkEnd w:id="100"/>
    <w:bookmarkStart w:name="z104" w:id="1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Уполномоченный орган по оказанию государственной услуги</w:t>
      </w:r>
    </w:p>
    <w:bookmarkEnd w:id="10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628"/>
        <w:gridCol w:w="3174"/>
        <w:gridCol w:w="3301"/>
        <w:gridCol w:w="2617"/>
      </w:tblGrid>
      <w:tr>
        <w:trPr>
          <w:trHeight w:val="630" w:hRule="atLeast"/>
        </w:trPr>
        <w:tc>
          <w:tcPr>
            <w:tcW w:w="36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уполномоченного органа</w:t>
            </w:r>
          </w:p>
        </w:tc>
        <w:tc>
          <w:tcPr>
            <w:tcW w:w="3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Юридический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адрес</w:t>
            </w:r>
          </w:p>
        </w:tc>
        <w:tc>
          <w:tcPr>
            <w:tcW w:w="33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График работы</w:t>
            </w:r>
          </w:p>
        </w:tc>
        <w:tc>
          <w:tcPr>
            <w:tcW w:w="26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Контактный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</w:t>
            </w:r>
          </w:p>
        </w:tc>
      </w:tr>
      <w:tr>
        <w:trPr>
          <w:trHeight w:val="30" w:hRule="atLeast"/>
        </w:trPr>
        <w:tc>
          <w:tcPr>
            <w:tcW w:w="36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«Отдел занятости и социальных программ Тимирязевского района Северо-Казахстанской области»</w:t>
            </w:r>
          </w:p>
        </w:tc>
        <w:tc>
          <w:tcPr>
            <w:tcW w:w="3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151100, Северо-Казахстанская область, Тимирязевский район, село Тимирязево, улица Валиханова, дом 1, кабинет № 109 </w:t>
            </w:r>
          </w:p>
        </w:tc>
        <w:tc>
          <w:tcPr>
            <w:tcW w:w="33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13.00-14.00 обеденный перерыв, выходной-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воскресенье</w:t>
            </w:r>
          </w:p>
        </w:tc>
        <w:tc>
          <w:tcPr>
            <w:tcW w:w="26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8(71537)2-16-49</w:t>
            </w:r>
          </w:p>
        </w:tc>
      </w:tr>
    </w:tbl>
    <w:bookmarkStart w:name="z105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102"/>
    <w:bookmarkStart w:name="z106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«Назначение государственных пособий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семьям, имеющим детей до 18 лет»</w:t>
      </w:r>
    </w:p>
    <w:bookmarkEnd w:id="103"/>
    <w:bookmarkStart w:name="z107" w:id="1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Центр обслуживания населения </w:t>
      </w:r>
      <w:r>
        <w:br/>
      </w:r>
      <w:r>
        <w:rPr>
          <w:rFonts w:ascii="Times New Roman"/>
          <w:b/>
          <w:i w:val="false"/>
          <w:color w:val="000000"/>
        </w:rPr>
        <w:t>
по оказанию государственной услуги</w:t>
      </w:r>
    </w:p>
    <w:bookmarkEnd w:id="10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54"/>
        <w:gridCol w:w="3509"/>
        <w:gridCol w:w="2989"/>
        <w:gridCol w:w="2157"/>
        <w:gridCol w:w="3511"/>
      </w:tblGrid>
      <w:tr>
        <w:trPr>
          <w:trHeight w:val="30" w:hRule="atLeast"/>
        </w:trPr>
        <w:tc>
          <w:tcPr>
            <w:tcW w:w="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№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п\п</w:t>
            </w:r>
          </w:p>
        </w:tc>
        <w:tc>
          <w:tcPr>
            <w:tcW w:w="35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 обслуживания населения</w:t>
            </w:r>
          </w:p>
        </w:tc>
        <w:tc>
          <w:tcPr>
            <w:tcW w:w="2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Юридический адрес</w:t>
            </w:r>
          </w:p>
        </w:tc>
        <w:tc>
          <w:tcPr>
            <w:tcW w:w="2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График работы</w:t>
            </w:r>
          </w:p>
        </w:tc>
        <w:tc>
          <w:tcPr>
            <w:tcW w:w="35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Контактный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</w:t>
            </w:r>
          </w:p>
        </w:tc>
      </w:tr>
      <w:tr>
        <w:trPr>
          <w:trHeight w:val="30" w:hRule="atLeast"/>
        </w:trPr>
        <w:tc>
          <w:tcPr>
            <w:tcW w:w="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</w:t>
            </w:r>
          </w:p>
        </w:tc>
        <w:tc>
          <w:tcPr>
            <w:tcW w:w="35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 по Тимирязевскому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филиала республиканского государственного предприятия «Центр обслуживания населения» по Северо-Казахстанской области</w:t>
            </w:r>
          </w:p>
        </w:tc>
        <w:tc>
          <w:tcPr>
            <w:tcW w:w="2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151100, Северо-Казахстанская область Тимирязевский район, село Тимирязево, улица Валиханова, дом 17</w:t>
            </w:r>
          </w:p>
        </w:tc>
        <w:tc>
          <w:tcPr>
            <w:tcW w:w="2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19.00 часов без перерыва, выходной-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воскресенье</w:t>
            </w:r>
          </w:p>
        </w:tc>
        <w:tc>
          <w:tcPr>
            <w:tcW w:w="35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8-(71537)-2-03-03, факс: 2-03-02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e-mail: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Con_timiryazevo@mail.ru</w:t>
            </w:r>
          </w:p>
        </w:tc>
      </w:tr>
    </w:tbl>
    <w:bookmarkStart w:name="z108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«Назначение государственных пособий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семьям, имеющим детей до 18 лет»</w:t>
      </w:r>
    </w:p>
    <w:bookmarkEnd w:id="105"/>
    <w:bookmarkStart w:name="z109" w:id="1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Описание последовательности и взаимодействие </w:t>
      </w:r>
      <w:r>
        <w:br/>
      </w:r>
      <w:r>
        <w:rPr>
          <w:rFonts w:ascii="Times New Roman"/>
          <w:b/>
          <w:i w:val="false"/>
          <w:color w:val="000000"/>
        </w:rPr>
        <w:t>
административных действий (процедур)</w:t>
      </w:r>
      <w:r>
        <w:br/>
      </w:r>
      <w:r>
        <w:rPr>
          <w:rFonts w:ascii="Times New Roman"/>
          <w:b/>
          <w:i w:val="false"/>
          <w:color w:val="000000"/>
        </w:rPr>
        <w:t>
Таблица 1. Описание действий СФЕ</w:t>
      </w:r>
    </w:p>
    <w:bookmarkEnd w:id="10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133"/>
        <w:gridCol w:w="43"/>
        <w:gridCol w:w="3813"/>
        <w:gridCol w:w="3413"/>
        <w:gridCol w:w="65"/>
        <w:gridCol w:w="6533"/>
      </w:tblGrid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 потока работ)</w:t>
            </w:r>
          </w:p>
        </w:tc>
        <w:tc>
          <w:tcPr>
            <w:tcW w:w="38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38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 ЦОНа</w:t>
            </w:r>
          </w:p>
        </w:tc>
        <w:tc>
          <w:tcPr>
            <w:tcW w:w="3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 накопительного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уполномоченного органа</w:t>
            </w:r>
          </w:p>
        </w:tc>
      </w:tr>
      <w:tr>
        <w:trPr>
          <w:trHeight w:val="585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  <w:tc>
          <w:tcPr>
            <w:tcW w:w="38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 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журнале и 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расписки потребителю</w:t>
            </w:r>
          </w:p>
        </w:tc>
        <w:tc>
          <w:tcPr>
            <w:tcW w:w="3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Составляет реестр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документов, проверка документов и регистрация в журнале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(данные, документ, 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распорядительное решение)</w:t>
            </w:r>
          </w:p>
        </w:tc>
        <w:tc>
          <w:tcPr>
            <w:tcW w:w="38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документов инспектору накопительного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отдела</w:t>
            </w:r>
          </w:p>
        </w:tc>
        <w:tc>
          <w:tcPr>
            <w:tcW w:w="3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Отправка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документов для рассмотрения руководителю уполномоченного органа</w:t>
            </w:r>
          </w:p>
        </w:tc>
      </w:tr>
      <w:tr>
        <w:trPr>
          <w:trHeight w:val="21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38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минут</w:t>
            </w:r>
          </w:p>
        </w:tc>
        <w:tc>
          <w:tcPr>
            <w:tcW w:w="3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менее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двух раз в день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дня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</w:t>
            </w:r>
          </w:p>
        </w:tc>
        <w:tc>
          <w:tcPr>
            <w:tcW w:w="38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4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 потока работ)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6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</w:tr>
      <w:tr>
        <w:trPr>
          <w:trHeight w:val="30" w:hRule="atLeast"/>
        </w:trPr>
        <w:tc>
          <w:tcPr>
            <w:tcW w:w="4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специалист уполномоченного органа </w:t>
            </w:r>
          </w:p>
        </w:tc>
        <w:tc>
          <w:tcPr>
            <w:tcW w:w="6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Участковая комиссия</w:t>
            </w:r>
          </w:p>
        </w:tc>
      </w:tr>
      <w:tr>
        <w:trPr>
          <w:trHeight w:val="585" w:hRule="atLeast"/>
        </w:trPr>
        <w:tc>
          <w:tcPr>
            <w:tcW w:w="4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Ознакомление с документами, наложение резолюции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Сбор и проверка пакета документов</w:t>
            </w:r>
          </w:p>
        </w:tc>
        <w:tc>
          <w:tcPr>
            <w:tcW w:w="6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документов, проведение обследования материального положения потребителя (семьи). Подготовка заключения.</w:t>
            </w:r>
          </w:p>
        </w:tc>
      </w:tr>
      <w:tr>
        <w:trPr>
          <w:trHeight w:val="30" w:hRule="atLeast"/>
        </w:trPr>
        <w:tc>
          <w:tcPr>
            <w:tcW w:w="4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(данные, 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решение)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ответственному специалисту для дальнейшей организации работы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участковую комиссию </w:t>
            </w:r>
          </w:p>
        </w:tc>
        <w:tc>
          <w:tcPr>
            <w:tcW w:w="6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заключения в уполномоченный орган</w:t>
            </w:r>
          </w:p>
        </w:tc>
      </w:tr>
      <w:tr>
        <w:trPr>
          <w:trHeight w:val="30" w:hRule="atLeast"/>
        </w:trPr>
        <w:tc>
          <w:tcPr>
            <w:tcW w:w="4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минут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час</w:t>
            </w:r>
          </w:p>
        </w:tc>
        <w:tc>
          <w:tcPr>
            <w:tcW w:w="6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7 дней</w:t>
            </w:r>
          </w:p>
        </w:tc>
      </w:tr>
      <w:tr>
        <w:trPr>
          <w:trHeight w:val="30" w:hRule="atLeast"/>
        </w:trPr>
        <w:tc>
          <w:tcPr>
            <w:tcW w:w="4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6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4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6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30" w:hRule="atLeast"/>
        </w:trPr>
        <w:tc>
          <w:tcPr>
            <w:tcW w:w="4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уполномоченного органа</w:t>
            </w:r>
          </w:p>
        </w:tc>
        <w:tc>
          <w:tcPr>
            <w:tcW w:w="6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</w:tr>
      <w:tr>
        <w:trPr>
          <w:trHeight w:val="585" w:hRule="atLeast"/>
        </w:trPr>
        <w:tc>
          <w:tcPr>
            <w:tcW w:w="4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(процесса, 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документов и заключения, подготовка решения о назначении государственного пособия на детей или об отказе в назначении и оформление уведомления или мотивированного ответа об отказе</w:t>
            </w:r>
          </w:p>
        </w:tc>
        <w:tc>
          <w:tcPr>
            <w:tcW w:w="6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Подписывает уведомление или мотивированный ответ об отказе </w:t>
            </w:r>
          </w:p>
        </w:tc>
      </w:tr>
      <w:tr>
        <w:trPr>
          <w:trHeight w:val="30" w:hRule="atLeast"/>
        </w:trPr>
        <w:tc>
          <w:tcPr>
            <w:tcW w:w="4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(данные, 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организационно-распорядительное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документов на подпись руководству</w:t>
            </w:r>
          </w:p>
        </w:tc>
        <w:tc>
          <w:tcPr>
            <w:tcW w:w="6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уведомления или мотивированного ответа об отказе ответственному специалисту уполномоченного органа</w:t>
            </w:r>
          </w:p>
        </w:tc>
      </w:tr>
      <w:tr>
        <w:trPr>
          <w:trHeight w:val="30" w:hRule="atLeast"/>
        </w:trPr>
        <w:tc>
          <w:tcPr>
            <w:tcW w:w="4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дня</w:t>
            </w:r>
          </w:p>
        </w:tc>
        <w:tc>
          <w:tcPr>
            <w:tcW w:w="6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минут</w:t>
            </w:r>
          </w:p>
        </w:tc>
      </w:tr>
      <w:tr>
        <w:trPr>
          <w:trHeight w:val="30" w:hRule="atLeast"/>
        </w:trPr>
        <w:tc>
          <w:tcPr>
            <w:tcW w:w="4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6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4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 потока работ)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6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</w:tr>
      <w:tr>
        <w:trPr>
          <w:trHeight w:val="30" w:hRule="atLeast"/>
        </w:trPr>
        <w:tc>
          <w:tcPr>
            <w:tcW w:w="4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уполномоченного органа</w:t>
            </w:r>
          </w:p>
        </w:tc>
        <w:tc>
          <w:tcPr>
            <w:tcW w:w="6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 ЦОНа</w:t>
            </w:r>
          </w:p>
        </w:tc>
      </w:tr>
      <w:tr>
        <w:trPr>
          <w:trHeight w:val="585" w:hRule="atLeast"/>
        </w:trPr>
        <w:tc>
          <w:tcPr>
            <w:tcW w:w="4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(процесса, 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в книге уведомление либо мотивированный ответ об отказе</w:t>
            </w:r>
          </w:p>
        </w:tc>
        <w:tc>
          <w:tcPr>
            <w:tcW w:w="6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результата оказания государственной услуги потребителю</w:t>
            </w:r>
          </w:p>
        </w:tc>
      </w:tr>
      <w:tr>
        <w:trPr>
          <w:trHeight w:val="30" w:hRule="atLeast"/>
        </w:trPr>
        <w:tc>
          <w:tcPr>
            <w:tcW w:w="4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(данные, 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уведомления или мотивированного ответа об отказе в ЦОН или выдает потребителю</w:t>
            </w:r>
          </w:p>
        </w:tc>
        <w:tc>
          <w:tcPr>
            <w:tcW w:w="6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уведомления или мотивированного ответа об отказе</w:t>
            </w:r>
          </w:p>
        </w:tc>
      </w:tr>
      <w:tr>
        <w:trPr>
          <w:trHeight w:val="420" w:hRule="atLeast"/>
        </w:trPr>
        <w:tc>
          <w:tcPr>
            <w:tcW w:w="4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час</w:t>
            </w:r>
          </w:p>
        </w:tc>
        <w:tc>
          <w:tcPr>
            <w:tcW w:w="6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дня</w:t>
            </w:r>
          </w:p>
        </w:tc>
      </w:tr>
      <w:tr>
        <w:trPr>
          <w:trHeight w:val="30" w:hRule="atLeast"/>
        </w:trPr>
        <w:tc>
          <w:tcPr>
            <w:tcW w:w="4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  <w:tc>
          <w:tcPr>
            <w:tcW w:w="6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110" w:id="1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2. Варианты использования. Основной процесс.</w:t>
      </w:r>
    </w:p>
    <w:bookmarkEnd w:id="10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961"/>
        <w:gridCol w:w="5547"/>
        <w:gridCol w:w="3869"/>
        <w:gridCol w:w="4623"/>
      </w:tblGrid>
      <w:tr>
        <w:trPr>
          <w:trHeight w:val="30" w:hRule="atLeast"/>
        </w:trPr>
        <w:tc>
          <w:tcPr>
            <w:tcW w:w="3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 ЦОНа</w:t>
            </w:r>
          </w:p>
        </w:tc>
        <w:tc>
          <w:tcPr>
            <w:tcW w:w="55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уполномоченного органа</w:t>
            </w:r>
          </w:p>
        </w:tc>
        <w:tc>
          <w:tcPr>
            <w:tcW w:w="38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46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Участковая комиссия</w:t>
            </w:r>
          </w:p>
        </w:tc>
      </w:tr>
      <w:tr>
        <w:trPr>
          <w:trHeight w:val="30" w:hRule="atLeast"/>
        </w:trPr>
        <w:tc>
          <w:tcPr>
            <w:tcW w:w="3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документов, выдача расписки, 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заявления, 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уполномоченный орган</w:t>
            </w:r>
          </w:p>
        </w:tc>
        <w:tc>
          <w:tcPr>
            <w:tcW w:w="55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заявления от потребителя или с ЦОНа, выдача талона потребителю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регистрация, 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 руководителю уполномоченного органа</w:t>
            </w:r>
          </w:p>
        </w:tc>
        <w:tc>
          <w:tcPr>
            <w:tcW w:w="38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Рассмотрение документов, наложение резолюции и направление ответственному специалисту для дальнейшей организации работы</w:t>
            </w:r>
          </w:p>
        </w:tc>
        <w:tc>
          <w:tcPr>
            <w:tcW w:w="46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5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4 Сбор и проверка пакета документов и направление документов в участковую комиссию</w:t>
            </w:r>
          </w:p>
        </w:tc>
        <w:tc>
          <w:tcPr>
            <w:tcW w:w="38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Проведение обследования материального положения потребителя (семьи), составление акта о материальном положении семьи и направление заключения в уполномоченный орган</w:t>
            </w:r>
          </w:p>
        </w:tc>
      </w:tr>
      <w:tr>
        <w:trPr>
          <w:trHeight w:val="30" w:hRule="atLeast"/>
        </w:trPr>
        <w:tc>
          <w:tcPr>
            <w:tcW w:w="3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5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документов и заключения, подготовка решения о назначении государственного пособия на детей и оформление уведомления</w:t>
            </w:r>
          </w:p>
        </w:tc>
        <w:tc>
          <w:tcPr>
            <w:tcW w:w="38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Подписание уведомления</w:t>
            </w:r>
          </w:p>
        </w:tc>
        <w:tc>
          <w:tcPr>
            <w:tcW w:w="46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5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Регистрация уведомления и передача уведомления потребителю, в ЦОН</w:t>
            </w:r>
          </w:p>
        </w:tc>
        <w:tc>
          <w:tcPr>
            <w:tcW w:w="38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9 Выдача уведомления потребителю</w:t>
            </w:r>
          </w:p>
        </w:tc>
        <w:tc>
          <w:tcPr>
            <w:tcW w:w="55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8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111" w:id="1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3. Варианты использования. Альтернативный процесс.</w:t>
      </w:r>
    </w:p>
    <w:bookmarkEnd w:id="10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119"/>
        <w:gridCol w:w="2246"/>
        <w:gridCol w:w="3827"/>
        <w:gridCol w:w="4090"/>
        <w:gridCol w:w="4718"/>
      </w:tblGrid>
      <w:tr>
        <w:trPr>
          <w:trHeight w:val="30" w:hRule="atLeast"/>
        </w:trPr>
        <w:tc>
          <w:tcPr>
            <w:tcW w:w="3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 ЦОНа</w:t>
            </w:r>
          </w:p>
        </w:tc>
        <w:tc>
          <w:tcPr>
            <w:tcW w:w="22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 накопительного отдела ЦОНа</w:t>
            </w:r>
          </w:p>
        </w:tc>
        <w:tc>
          <w:tcPr>
            <w:tcW w:w="38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уполномоченного органа</w:t>
            </w:r>
          </w:p>
        </w:tc>
        <w:tc>
          <w:tcPr>
            <w:tcW w:w="40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47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Участковая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комиссия</w:t>
            </w:r>
          </w:p>
        </w:tc>
      </w:tr>
      <w:tr>
        <w:trPr>
          <w:trHeight w:val="30" w:hRule="atLeast"/>
        </w:trPr>
        <w:tc>
          <w:tcPr>
            <w:tcW w:w="3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 Прием документов, 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журнале, передача в накопительный отдел и выдача расписки потребителю</w:t>
            </w:r>
          </w:p>
        </w:tc>
        <w:tc>
          <w:tcPr>
            <w:tcW w:w="22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Собирает документы, составляет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реестры и передает в уполномоченный орган</w:t>
            </w:r>
          </w:p>
        </w:tc>
        <w:tc>
          <w:tcPr>
            <w:tcW w:w="38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Проводит регистрацию полученных документов и передает на рассмотрение руководителю</w:t>
            </w:r>
          </w:p>
        </w:tc>
        <w:tc>
          <w:tcPr>
            <w:tcW w:w="40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Рассмотрение документов, наложение резолюции и направление ответственному специалисту для дальнейшей организации работы</w:t>
            </w:r>
          </w:p>
        </w:tc>
        <w:tc>
          <w:tcPr>
            <w:tcW w:w="47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8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5 Сбор и проверка пакета документов и 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 в участковую комиссию</w:t>
            </w:r>
          </w:p>
        </w:tc>
        <w:tc>
          <w:tcPr>
            <w:tcW w:w="40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7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Проведение обследования материального положения потребителя (семьи), составление акта о материальном положении семьи и направление заключения в уполномоченный орган</w:t>
            </w:r>
          </w:p>
        </w:tc>
      </w:tr>
      <w:tr>
        <w:trPr>
          <w:trHeight w:val="30" w:hRule="atLeast"/>
        </w:trPr>
        <w:tc>
          <w:tcPr>
            <w:tcW w:w="3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8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документов и заключения, подготовка мотивированного ответа об отказе</w:t>
            </w:r>
          </w:p>
        </w:tc>
        <w:tc>
          <w:tcPr>
            <w:tcW w:w="40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Подписывает мотивированный ответ об отказе </w:t>
            </w:r>
          </w:p>
        </w:tc>
        <w:tc>
          <w:tcPr>
            <w:tcW w:w="47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Действие 10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Выдает мотивированный ответ об отказе потребителю</w:t>
            </w:r>
          </w:p>
        </w:tc>
        <w:tc>
          <w:tcPr>
            <w:tcW w:w="22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8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мотивированный ответ об отказе и направляет в ЦОН</w:t>
            </w:r>
          </w:p>
        </w:tc>
        <w:tc>
          <w:tcPr>
            <w:tcW w:w="40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7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112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  </w:t>
      </w:r>
    </w:p>
    <w:bookmarkEnd w:id="109"/>
    <w:bookmarkStart w:name="z113"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«Назначение государственных пособий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семьям, имеющим детей до 18 лет»</w:t>
      </w:r>
    </w:p>
    <w:bookmarkEnd w:id="110"/>
    <w:bookmarkStart w:name="z114" w:id="1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Схема,</w:t>
      </w:r>
      <w:r>
        <w:br/>
      </w:r>
      <w:r>
        <w:rPr>
          <w:rFonts w:ascii="Times New Roman"/>
          <w:b/>
          <w:i w:val="false"/>
          <w:color w:val="000000"/>
        </w:rPr>
        <w:t>
отражающая взаимосвязь между логической</w:t>
      </w:r>
      <w:r>
        <w:br/>
      </w:r>
      <w:r>
        <w:rPr>
          <w:rFonts w:ascii="Times New Roman"/>
          <w:b/>
          <w:i w:val="false"/>
          <w:color w:val="000000"/>
        </w:rPr>
        <w:t>
последовательностью административных действий</w:t>
      </w:r>
    </w:p>
    <w:bookmarkEnd w:id="111"/>
    <w:p>
      <w:pPr>
        <w:spacing w:after="0"/>
        <w:ind w:left="0"/>
        <w:jc w:val="both"/>
      </w:pPr>
      <w:r>
        <w:drawing>
          <wp:inline distT="0" distB="0" distL="0" distR="0">
            <wp:extent cx="8255000" cy="886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255000" cy="886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15"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112"/>
    <w:bookmarkStart w:name="z116"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Тимирязевского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29 августа 2012 года № 232</w:t>
      </w:r>
    </w:p>
    <w:bookmarkEnd w:id="113"/>
    <w:bookmarkStart w:name="z117" w:id="1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«Назначение жилищной помощи»</w:t>
      </w:r>
    </w:p>
    <w:bookmarkEnd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  Сноска. Регламент в редакции постановления акимата Тимирязевского района Северо-Казахстанской области от 8.01.2013 </w:t>
      </w:r>
      <w:r>
        <w:rPr>
          <w:rFonts w:ascii="Times New Roman"/>
          <w:b w:val="false"/>
          <w:i w:val="false"/>
          <w:color w:val="ff0000"/>
          <w:sz w:val="28"/>
        </w:rPr>
        <w:t>N 1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Основные понятия</w:t>
      </w:r>
    </w:p>
    <w:bookmarkStart w:name="z118"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В настоящем регламенте «Назначение жилищной помощи» (далее - регламент) используются следующие понятия: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структурно–функциональные единицы – это ответственные лица уполномоченных органов, структурные подразделения государственных органов, государственные органы, информационные системы или их подсистемы (далее – СФЕ);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уполномоченный орган – государственное учреждение «Отдел занятости и социальных программ Тимирязевского района Северо-Казахстанской области».</w:t>
      </w:r>
    </w:p>
    <w:bookmarkEnd w:id="115"/>
    <w:bookmarkStart w:name="z119" w:id="1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Общие положения</w:t>
      </w:r>
    </w:p>
    <w:bookmarkEnd w:id="116"/>
    <w:bookmarkStart w:name="z120"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Государственная услуга оказывается государственным учреждением «Отдел занятости и социальных программ Тимирязевского района Северо-Казахстанской области» (далее - уполномоченный орган), а также через отдел по Тимирязевскому району Филиала республиканского государственного предприятия «Центр обслуживания населения» по Северо-Казахстанской области (далее – Центр) по адресу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целях обеспечения доступности государственных услуг жителям отдаленных населенных пунктов допускается оказание государственных услуг через мобильные центры.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Настоящий Регламент разработан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9-1 Закона Республики Казахстан от 27 ноября 2000 года «Об административных процедурах».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Государственная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пункта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97 Закона Республики Казахстан от 16 апреля 1997 года «О жилищных отношениях», </w:t>
      </w:r>
      <w:r>
        <w:rPr>
          <w:rFonts w:ascii="Times New Roman"/>
          <w:b w:val="false"/>
          <w:i w:val="false"/>
          <w:color w:val="000000"/>
          <w:sz w:val="28"/>
        </w:rPr>
        <w:t>главы 2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Правил предоставления жилищной помощи, утвержденных постановлением Правительства Республики Казахстан от 30 декабря 2009 года № 2314, </w:t>
      </w:r>
      <w:r>
        <w:rPr>
          <w:rFonts w:ascii="Times New Roman"/>
          <w:b w:val="false"/>
          <w:i w:val="false"/>
          <w:color w:val="000000"/>
          <w:sz w:val="28"/>
        </w:rPr>
        <w:t>постановления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7 апреля 2011 года № 394 «Об утверждении стандартов государственных услуг в сфере социальной защиты, оказываемых местными исполнительными органами».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Результатом оказываемой государственной услуги в уполномоченном органе и в Центре является уведомление о назначении жилищной помощи на бумажном носителе (далее - уведомление), либо мотивированный ответ об отказе в предоставлении государственной услуги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Государственная услуга оказывается физическим лицам: малообеспеченным семьям (гражданам), постоянно проживающим в данной местности, имеющим право на получение жилищной помощи (далее – получатель государственной услуги).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Полная информация о порядке оказания государственной услуги располагается на интернет-ресурсе уполномоченного органа www.tm.sko.kz, на стендах уполномоченного органа, Центра, в официальных источниках информации.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Также информацию о порядке оказания государственной услуги можно получить по телефону call-центра: 1414.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В уполномоченном органе государственная услуга предоставляется ежедневно с понедельника по пятницу включительно, за исключением выходных и праздничных дней, в соответствии с установленным графиком работы уполномоченных органов, адрес и телефон, которого указан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Центре государственная услуга предоставляется ежедневно с понедельника по субботу включительно, за исключением воскресенья и праздничных дней, в соответствии с установленным графиком работы центров с 9.00 до 19.00 часов, без перерыва на обед.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Центре прием осуществляется в порядке «электронной» очереди, без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желании получателя государственной услуги возможно бронирование электронной очереди посредством веб-портала электронного правительства адрес www.e.gov.kz.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Государственная услуга оказывается: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в помещении уполномоченного органа по месту проживания получателя государственной услуги, где имеются стулья, столы, информационные стенды с образцами заполненных бланков;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 помещении Центра, где в зале располагаются справочное бюро, кресла, информационные стенды с образцами заполненных бланков, предусмотрены условия для обслуживания получателей государственной услуги с ограниченными возможностями.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Помещения уполномоченного органа и Центра соответствуют санитарно-эпидемиологическим нормам, требованиям к безопасности зданий, в том числе пожарной безопасности, режим помещения - свободный.</w:t>
      </w:r>
    </w:p>
    <w:bookmarkEnd w:id="117"/>
    <w:bookmarkStart w:name="z129" w:id="1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Требования к порядку оказания государственной услуги</w:t>
      </w:r>
    </w:p>
    <w:bookmarkEnd w:id="118"/>
    <w:bookmarkStart w:name="z130"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Сроки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сроки оказания государственной услуги с момента сдачи получателем государственной услуги необходимых документов, определенных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13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уполномоченный орган - в течение десяти календарных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Центр - в течение десяти календарных дней (день приема и выдачи документа (результата) государственной услуги не входит в срок оказания государственной услуги);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в очереди при сдаче необходимых документов - не более 20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обслуживание получателя государственной услуги, оказываемой на месте в день обращения получателя государственной услуги, - не более 20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максимально допустимое время ожидания в очереди при получении необходимых документов - не более 20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Государственная услуга предоставляется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Для получения государственной услуги получатель государственной услуги представляет следующие документы: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в уполномоченный орган: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копию документа, удостоверяющего личность получателя государственной услуги – физического лица;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копию правоустанавливающего документа на жилище;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копию книги регистрации граждан;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документы, подтверждающие доходы семьи. Порядок исчисления совокупного дохода семьи (гражданина Республики Казахстан), претендующей на получение жилищной помощи, определяется уполномоченным органом в сфере жилищных отношений;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счета о размерах ежемесячных взносов на содержание жилого дома (жилого здания);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счета на потребление коммунальных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квитанцию-счет за услуги телекоммуникаций или копия договора на оказание услуг связи;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счет о размере арендной платы за пользование жилищем, арендованным местным исполнительным органом в частном жилищном фонде, предъявленный местным исполнительным органом;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 Центр: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документы, подтверждающие доходы семьи. Порядок исчисления совокупного дохода семьи (гражданина Республики Казахстан), претендующей на получение жилищной помощи, определяется уполномоченным органом в сфере жилищных отношений;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счета о размерах ежемесячных взносов на содержание жилого дома (жилого здания);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счета на потребление коммунальных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квитанцию-счет за услуги телекоммуникаций или копия договора на оказание услуг связи;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счет о размере арендной платы за пользование жилищем, арендованным местным исполнительным органом в частном жилищном фонде, предъявленный местным исполнительным органом;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сведения документа, удостоверяющего личность получателя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правоустанавливающие документы на жилище;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сведения о регистрации граждан (адресная справка).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Сведения документов, являющиеся государственными электронными информационными ресурсами, уполномоченный орган получает из соответствующих государственных информационных систем через информационную систему Центров в форме электронных документов, подписанные электронно-цифровой подписью.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Работник Центра сверяет подлинность оригиналов документов со сведениями, предоставленными из государственных информационных систем государственных органов, после чего возвращает оригиналы получателю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В уполномоченном органе формы заявлений размещаются на специальной стойке в зале ожидания, и у сотрудника, принимающего документы.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Центре бланки размещаются на специальной стойке в зале ожидания.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Необходимые для получения государственной услуги заполненное заявление и другие документы сдаются ответственному лицу уполномоченного органа, юридический адрес, телефон которого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Сведения о номере кабинета ответственного лица расположены на стенде уполномоченного органа, где размещена информация по предоставлению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оказании государственной услуги через Центр прием документов осуществляется в операционном зале посредством «безбарьерного»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После сдачи всех необходимых документов получателю государственной услуге выдается: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в уполномоченном органе - талон с указанием даты регистрации, места и получения потребителем государственной услуги, фамилии и инициалов ответственного лица, принявшего документы;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 Центре - расписка о приеме соответствующих документов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номера и даты приема заявления;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вида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количества и названий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даты, времени и места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фамилии, имени, отчества работника центра принявшего заявление на оформление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фамилии, имени, отчества получателя государственной услуги, фамилии, имени, отчества уполномоченного представителя, и их контактных телефонов.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Выдача расчета о назначении жилищной помощи (уведомление об отказе в назначении) осуществляется: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при обращении в уполномоченный орган посредством личного посещения получателем государственной услуги уполномоченного органа, либо посредством почтового сообщения;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при личном обращении в Центр посредством «окон» ежедневно, на основании расписки в указанный в ней срок.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случаях, если получатель государственной услуги не обратился за получением документов в срок, Центр обеспечивает их хранение в течение 1 (одного) месяца, указанных </w:t>
      </w:r>
      <w:r>
        <w:rPr>
          <w:rFonts w:ascii="Times New Roman"/>
          <w:b w:val="false"/>
          <w:i w:val="false"/>
          <w:color w:val="000000"/>
          <w:sz w:val="28"/>
        </w:rPr>
        <w:t>пункте 13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отказе в приеме документов работником Центра получателю государственной услуги выдается расписка с указанием недостающих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Уполномоченный орган при выявлении ошибок в оформлении документов, поступающих из Центра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13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в течение 3 (трех) рабочих дней (день приема и выдачи документов не входит в срок оказания государственной услуги) после получения пакета документов возвращает их в Центр с письменным обоснованием причин возврата.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После получения пакета документов Центр информирует получателя государственной услуги в течение 1 (одного) рабочего дня и выдает письменные обоснования уполномоченного органа о причине возврата.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 отказа, должностное лицо уполномоченного органа или работник Центра информирует получателя государственной услуги в течение 1 (одного) рабочего дня и выдает письменные обоснования уполномоченного органа о причине отказа.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18. Этапы оказания государственной услуги с момента получения заявления от получателя государственной услуги и до момента выдачи результата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через уполномоченный орган: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ответственный специалист уполномоченного органа принимает у получателя государственной услуги необходимый перечень документов, выдает талон с указанием даты регистрации, места и получения потребителем государственной услуги, фамилии и инициалов ответственного лица, принявшего документы, проводит регистрацию обращения, передает руководителю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руководитель уполномоченного органа осуществляет ознакомление с поступившими документами, определяет ответственного исполнителя, накладывает резолюцию и отправляет документы ответственному исполнителю;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ответственный исполнитель рассматривает поступившие документы на определение права получателя государственной услуги на получение жилищной помощи, готовит уведомление либо мотивированный ответ об отказе, и передает руководителю уполномоченного органа для подписания;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руководитель уполномоченного органа подписывает уведомление либо мотивированный ответ об отказе, и передает ответственному специалисту уполномоченного органа для выдачи получателю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ответственный специалист уполномоченного органа регистрирует уведомление либо мотивированный ответ об отказе и выдает получателю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через Центр: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получатель государственной услуги подает документы в Центр;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инспектор Центра принимает документы, выдает расписку получателю государственной услуги с указанием даты, времени и места выдачи документов и передает документы инспектору накопительного отдела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инспектор накопительного отдела Центра осуществляет сбор документов, составляет реестр, отправляет документы в уполномоченный орган;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ответственный специалист уполномоченного органа принимает документы из Центра и передает их на рассмотрение руководителю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руководитель уполномоченного органа осуществляет ознакомление с поступившими документами, определяет ответственного исполнителя, накладывает резолюцию и отправляет документы к ответственному исполнителю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ответственный исполнитель уполномоченного органа рассматривает поступившие документы, готовит уведомление, либо мотивированный ответ об отказе, направляет для подписания руководителю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руководитель уполномоченного органа рассматривает уведомление либо мотивированный ответ об отказе в предоставлении услуги, подписывает документы и передает ответственному специалисту;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ответственный специалист уполномоченного органа регистрирует уведомление либо мотивированный ответ об отказе и направляет результат оказания государственной услуги в Центр;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инспектор Центра выдает получателю государственной услуги уведомление либо мотивированный ответ об отказе в предоставлении услуги.</w:t>
      </w:r>
    </w:p>
    <w:bookmarkEnd w:id="119"/>
    <w:bookmarkStart w:name="z138" w:id="1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действий (взаимодействия) в процессе оказания государственной услуги</w:t>
      </w:r>
    </w:p>
    <w:bookmarkEnd w:id="120"/>
    <w:bookmarkStart w:name="z139" w:id="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Структурно-функциональные единицы (далее СФЕ),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руководитель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ответственный специалист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инспектор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инспектор накопительного отдела Центра.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20. Текстовое табличное описание последовательности простых действий (процедур, функций, операций) каждой СФЕ с указанием срока выполнения каждого действия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21. Схемы, отражающие взаимосвязь между логической последовательностью административных действий в процессе оказания государственной услуги и СФЕ,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21"/>
    <w:bookmarkStart w:name="z405" w:id="1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5. Ответственность должностных лиц, оказывающих государственную услугу</w:t>
      </w:r>
    </w:p>
    <w:bookmarkEnd w:id="122"/>
    <w:bookmarkStart w:name="z406"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Ответственными лицами за оказание государственной услуги являются руководитель и должностные лица уполномоченного органа, Центра, участвующие в процессе оказания государственной услуги (далее - должностные лица).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Должностные лица несут ответственность за качество и эффективность оказания государственной услуги, а также за принимаемые ими решения и действия (бездействия) в ходе оказания государственной услуги, за реализацию оказания государственной услуги в установленные сроки в порядке, предусмотренном законодательством Республики Казахстан.</w:t>
      </w:r>
    </w:p>
    <w:bookmarkEnd w:id="123"/>
    <w:bookmarkStart w:name="z407"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«Назначение жилищной помощи»</w:t>
      </w:r>
    </w:p>
    <w:bookmarkEnd w:id="1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Уполномоченный орган</w:t>
      </w:r>
      <w:r>
        <w:br/>
      </w:r>
      <w:r>
        <w:rPr>
          <w:rFonts w:ascii="Times New Roman"/>
          <w:b/>
          <w:i w:val="false"/>
          <w:color w:val="000000"/>
        </w:rPr>
        <w:t>
по оказанию государственной услуги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085"/>
        <w:gridCol w:w="4065"/>
        <w:gridCol w:w="2520"/>
        <w:gridCol w:w="2050"/>
      </w:tblGrid>
      <w:tr>
        <w:trPr>
          <w:trHeight w:val="630" w:hRule="atLeast"/>
        </w:trPr>
        <w:tc>
          <w:tcPr>
            <w:tcW w:w="4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уполномоченного органа</w:t>
            </w:r>
          </w:p>
        </w:tc>
        <w:tc>
          <w:tcPr>
            <w:tcW w:w="40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Юридический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адрес</w:t>
            </w:r>
          </w:p>
        </w:tc>
        <w:tc>
          <w:tcPr>
            <w:tcW w:w="25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График работы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Контакт-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</w:t>
            </w:r>
          </w:p>
        </w:tc>
      </w:tr>
      <w:tr>
        <w:trPr>
          <w:trHeight w:val="30" w:hRule="atLeast"/>
        </w:trPr>
        <w:tc>
          <w:tcPr>
            <w:tcW w:w="4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«Отдел занятости и социальных программ Тимирязевского района Северо-Казахстанской области»</w:t>
            </w:r>
          </w:p>
        </w:tc>
        <w:tc>
          <w:tcPr>
            <w:tcW w:w="40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151100, Северо-Казахстанская область, Тимирязевский район, село Тимирязево, улица Валиханова, дом 1, кабинет № 109</w:t>
            </w:r>
          </w:p>
        </w:tc>
        <w:tc>
          <w:tcPr>
            <w:tcW w:w="25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13.00-14.00 обеденный перерыв, выходной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воскресенье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8(71537)2-16-49</w:t>
            </w:r>
          </w:p>
        </w:tc>
      </w:tr>
    </w:tbl>
    <w:bookmarkStart w:name="z408" w:id="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«Назначение жилищной помощи»</w:t>
      </w:r>
    </w:p>
    <w:bookmarkEnd w:id="1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Центр обслуживания населения</w:t>
      </w:r>
      <w:r>
        <w:br/>
      </w:r>
      <w:r>
        <w:rPr>
          <w:rFonts w:ascii="Times New Roman"/>
          <w:b/>
          <w:i w:val="false"/>
          <w:color w:val="000000"/>
        </w:rPr>
        <w:t>
по оказанию государственной услуги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58"/>
        <w:gridCol w:w="4189"/>
        <w:gridCol w:w="4189"/>
        <w:gridCol w:w="2434"/>
        <w:gridCol w:w="1790"/>
      </w:tblGrid>
      <w:tr>
        <w:trPr>
          <w:trHeight w:val="30" w:hRule="atLeast"/>
        </w:trPr>
        <w:tc>
          <w:tcPr>
            <w:tcW w:w="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№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п\п</w:t>
            </w:r>
          </w:p>
        </w:tc>
        <w:tc>
          <w:tcPr>
            <w:tcW w:w="4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 обслуживания населения</w:t>
            </w:r>
          </w:p>
        </w:tc>
        <w:tc>
          <w:tcPr>
            <w:tcW w:w="4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Юридический адрес</w:t>
            </w:r>
          </w:p>
        </w:tc>
        <w:tc>
          <w:tcPr>
            <w:tcW w:w="2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График работы</w:t>
            </w:r>
          </w:p>
        </w:tc>
        <w:tc>
          <w:tcPr>
            <w:tcW w:w="17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Контактный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</w:t>
            </w:r>
          </w:p>
        </w:tc>
      </w:tr>
      <w:tr>
        <w:trPr>
          <w:trHeight w:val="30" w:hRule="atLeast"/>
        </w:trPr>
        <w:tc>
          <w:tcPr>
            <w:tcW w:w="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</w:t>
            </w:r>
          </w:p>
        </w:tc>
        <w:tc>
          <w:tcPr>
            <w:tcW w:w="4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 по Тимирязевскому району филиала республиканского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государственного предприятия «Центр обслуживания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населения» по Северо-Казахстанской области</w:t>
            </w:r>
          </w:p>
        </w:tc>
        <w:tc>
          <w:tcPr>
            <w:tcW w:w="4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151100, Северо-Казахстанская область Тимирязевский район, село Тимирязево, улица Валиханова, дом 17</w:t>
            </w:r>
          </w:p>
        </w:tc>
        <w:tc>
          <w:tcPr>
            <w:tcW w:w="2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19.00 часов без перерыва, выходной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воскресенье</w:t>
            </w:r>
          </w:p>
        </w:tc>
        <w:tc>
          <w:tcPr>
            <w:tcW w:w="17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8-(715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37)-2-03-03</w:t>
            </w:r>
          </w:p>
        </w:tc>
      </w:tr>
    </w:tbl>
    <w:bookmarkStart w:name="z409"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«Назначение жилищной помощи»</w:t>
      </w:r>
    </w:p>
    <w:bookmarkEnd w:id="1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</w:t>
      </w:r>
      <w:r>
        <w:br/>
      </w:r>
      <w:r>
        <w:rPr>
          <w:rFonts w:ascii="Times New Roman"/>
          <w:b/>
          <w:i w:val="false"/>
          <w:color w:val="000000"/>
        </w:rPr>
        <w:t>
последовательности и взаимодействие административных действий (процедур) Таблица 1. Описание действий СФЕ в уполномоченном органе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372"/>
        <w:gridCol w:w="3071"/>
        <w:gridCol w:w="2848"/>
        <w:gridCol w:w="3481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основного (альтернативного)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2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30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8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</w:tr>
      <w:tr>
        <w:trPr>
          <w:trHeight w:val="30" w:hRule="atLeast"/>
        </w:trPr>
        <w:tc>
          <w:tcPr>
            <w:tcW w:w="2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СФЕ</w:t>
            </w:r>
          </w:p>
        </w:tc>
        <w:tc>
          <w:tcPr>
            <w:tcW w:w="30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уполномоченного органа</w:t>
            </w:r>
          </w:p>
        </w:tc>
        <w:tc>
          <w:tcPr>
            <w:tcW w:w="28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 органа</w:t>
            </w:r>
          </w:p>
        </w:tc>
        <w:tc>
          <w:tcPr>
            <w:tcW w:w="3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исполнитель уполномоченного органа</w:t>
            </w:r>
          </w:p>
        </w:tc>
      </w:tr>
      <w:tr>
        <w:trPr>
          <w:trHeight w:val="30" w:hRule="atLeast"/>
        </w:trPr>
        <w:tc>
          <w:tcPr>
            <w:tcW w:w="2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действия (процесса, процедуры, операции) и их описание</w:t>
            </w:r>
          </w:p>
        </w:tc>
        <w:tc>
          <w:tcPr>
            <w:tcW w:w="30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документов, регистрация обращения, выдача талона получателю государственной услуги, передача документов руководителю уполномоченного органа</w:t>
            </w:r>
          </w:p>
        </w:tc>
        <w:tc>
          <w:tcPr>
            <w:tcW w:w="28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документов, определение ответственного исполнителя, наложение резолюции</w:t>
            </w:r>
          </w:p>
        </w:tc>
        <w:tc>
          <w:tcPr>
            <w:tcW w:w="3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Рассмотрение документов для определения права получателя государственной услуги на получение жилищной помощи, подготовка уведомления либо мотивированного ответа об отказе </w:t>
            </w:r>
          </w:p>
        </w:tc>
      </w:tr>
      <w:tr>
        <w:trPr>
          <w:trHeight w:val="810" w:hRule="atLeast"/>
        </w:trPr>
        <w:tc>
          <w:tcPr>
            <w:tcW w:w="2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онно– распоряди-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тельное решение)</w:t>
            </w:r>
          </w:p>
        </w:tc>
        <w:tc>
          <w:tcPr>
            <w:tcW w:w="30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Талон</w:t>
            </w:r>
          </w:p>
        </w:tc>
        <w:tc>
          <w:tcPr>
            <w:tcW w:w="28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Виза (резолюция)</w:t>
            </w:r>
          </w:p>
        </w:tc>
        <w:tc>
          <w:tcPr>
            <w:tcW w:w="3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Уведомление либо мотивированный ответ об отказе в предоставлении услуги</w:t>
            </w:r>
          </w:p>
        </w:tc>
      </w:tr>
      <w:tr>
        <w:trPr>
          <w:trHeight w:val="30" w:hRule="atLeast"/>
        </w:trPr>
        <w:tc>
          <w:tcPr>
            <w:tcW w:w="2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30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20 минут</w:t>
            </w:r>
          </w:p>
        </w:tc>
        <w:tc>
          <w:tcPr>
            <w:tcW w:w="28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рабочего дня</w:t>
            </w:r>
          </w:p>
        </w:tc>
        <w:tc>
          <w:tcPr>
            <w:tcW w:w="3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течение 8 календарных дней </w:t>
            </w:r>
          </w:p>
        </w:tc>
      </w:tr>
      <w:tr>
        <w:trPr>
          <w:trHeight w:val="30" w:hRule="atLeast"/>
        </w:trPr>
        <w:tc>
          <w:tcPr>
            <w:tcW w:w="2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30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8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972"/>
        <w:gridCol w:w="3809"/>
        <w:gridCol w:w="4991"/>
      </w:tblGrid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Продолжение описания действий основного (альтернативного)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38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4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</w:tr>
      <w:tr>
        <w:trPr>
          <w:trHeight w:val="30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38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уполномоченного органа</w:t>
            </w:r>
          </w:p>
        </w:tc>
        <w:tc>
          <w:tcPr>
            <w:tcW w:w="4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уполномоченного органа</w:t>
            </w:r>
          </w:p>
        </w:tc>
      </w:tr>
      <w:tr>
        <w:trPr>
          <w:trHeight w:val="30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38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уведомления либо мотивированного ответа об отказе</w:t>
            </w:r>
          </w:p>
        </w:tc>
        <w:tc>
          <w:tcPr>
            <w:tcW w:w="4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уведомления либо мотивированного ответа об отказе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нно– распо-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рядительное решение)</w:t>
            </w:r>
          </w:p>
        </w:tc>
        <w:tc>
          <w:tcPr>
            <w:tcW w:w="38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документа</w:t>
            </w:r>
          </w:p>
        </w:tc>
        <w:tc>
          <w:tcPr>
            <w:tcW w:w="4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получателю государственной услуги уведомления, либо мотивированного ответа об отказе</w:t>
            </w:r>
          </w:p>
        </w:tc>
      </w:tr>
      <w:tr>
        <w:trPr>
          <w:trHeight w:val="30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38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рабочего дня</w:t>
            </w:r>
          </w:p>
        </w:tc>
        <w:tc>
          <w:tcPr>
            <w:tcW w:w="4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20 минут</w:t>
            </w:r>
          </w:p>
        </w:tc>
      </w:tr>
      <w:tr>
        <w:trPr>
          <w:trHeight w:val="30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38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4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2. Описание действий СФЕ уполномоченного органа с участием Центра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788"/>
        <w:gridCol w:w="2281"/>
        <w:gridCol w:w="1407"/>
        <w:gridCol w:w="1828"/>
        <w:gridCol w:w="1880"/>
        <w:gridCol w:w="2588"/>
      </w:tblGrid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основного (альтернативного)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17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2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8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8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</w:tr>
      <w:tr>
        <w:trPr>
          <w:trHeight w:val="30" w:hRule="atLeast"/>
        </w:trPr>
        <w:tc>
          <w:tcPr>
            <w:tcW w:w="17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СФЕ</w:t>
            </w:r>
          </w:p>
        </w:tc>
        <w:tc>
          <w:tcPr>
            <w:tcW w:w="22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Центра </w:t>
            </w:r>
          </w:p>
        </w:tc>
        <w:tc>
          <w:tcPr>
            <w:tcW w:w="1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нако-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пите-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льного отдела Центра </w:t>
            </w:r>
          </w:p>
        </w:tc>
        <w:tc>
          <w:tcPr>
            <w:tcW w:w="18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венный специа-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лист уполно-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моченно-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 органа</w:t>
            </w:r>
          </w:p>
        </w:tc>
        <w:tc>
          <w:tcPr>
            <w:tcW w:w="18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 уполномо-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органа</w:t>
            </w:r>
          </w:p>
        </w:tc>
        <w:tc>
          <w:tcPr>
            <w:tcW w:w="2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исполнитель уполномочен-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органа</w:t>
            </w:r>
          </w:p>
        </w:tc>
      </w:tr>
      <w:tr>
        <w:trPr>
          <w:trHeight w:val="2565" w:hRule="atLeast"/>
        </w:trPr>
        <w:tc>
          <w:tcPr>
            <w:tcW w:w="17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вание действия (процес-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са, про-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цедуры, операци-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и) и их описание</w:t>
            </w:r>
          </w:p>
        </w:tc>
        <w:tc>
          <w:tcPr>
            <w:tcW w:w="22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Прием документов, регистрация обращения, выдача расписки </w:t>
            </w:r>
          </w:p>
        </w:tc>
        <w:tc>
          <w:tcPr>
            <w:tcW w:w="1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Сбор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тавле-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реес-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ра, отпра-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вление доку-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ментов в упол-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чен- ный орган </w:t>
            </w:r>
          </w:p>
        </w:tc>
        <w:tc>
          <w:tcPr>
            <w:tcW w:w="18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докумен-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 из Центра, направ-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рассмот-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рения руково-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дителю уполно-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моченно-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го органа </w:t>
            </w:r>
          </w:p>
        </w:tc>
        <w:tc>
          <w:tcPr>
            <w:tcW w:w="18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Визирова-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заявления и передача ответст-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венному исполни-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телю уполномо-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ченного органа</w:t>
            </w:r>
          </w:p>
        </w:tc>
        <w:tc>
          <w:tcPr>
            <w:tcW w:w="2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документов для определения права получателя государствен-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ной услуги на получение жилищной помощи,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подготовка уведомления либо моти-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вированного ответа об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отказе в предоставле-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нии услуги </w:t>
            </w:r>
          </w:p>
        </w:tc>
      </w:tr>
      <w:tr>
        <w:trPr>
          <w:trHeight w:val="420" w:hRule="atLeast"/>
        </w:trPr>
        <w:tc>
          <w:tcPr>
            <w:tcW w:w="17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 (данные, доку-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мент, органи-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зацион-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но-рас-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поряди-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тельное решение)</w:t>
            </w:r>
          </w:p>
        </w:tc>
        <w:tc>
          <w:tcPr>
            <w:tcW w:w="22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Расписка </w:t>
            </w:r>
          </w:p>
        </w:tc>
        <w:tc>
          <w:tcPr>
            <w:tcW w:w="1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ментов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чен- ный орган</w:t>
            </w:r>
          </w:p>
        </w:tc>
        <w:tc>
          <w:tcPr>
            <w:tcW w:w="18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ление докумен-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дителю уполно-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моченно-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 органа для визы</w:t>
            </w:r>
          </w:p>
        </w:tc>
        <w:tc>
          <w:tcPr>
            <w:tcW w:w="18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Виза (ре-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золюция) </w:t>
            </w:r>
          </w:p>
        </w:tc>
        <w:tc>
          <w:tcPr>
            <w:tcW w:w="2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Уведомление либо мотивирован-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ный ответ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отказе в предоставле-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нии услуги </w:t>
            </w:r>
          </w:p>
        </w:tc>
      </w:tr>
      <w:tr>
        <w:trPr>
          <w:trHeight w:val="30" w:hRule="atLeast"/>
        </w:trPr>
        <w:tc>
          <w:tcPr>
            <w:tcW w:w="17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</w:t>
            </w:r>
          </w:p>
        </w:tc>
        <w:tc>
          <w:tcPr>
            <w:tcW w:w="22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20 минут</w:t>
            </w:r>
          </w:p>
        </w:tc>
        <w:tc>
          <w:tcPr>
            <w:tcW w:w="1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менее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одного раза в день </w:t>
            </w:r>
          </w:p>
        </w:tc>
        <w:tc>
          <w:tcPr>
            <w:tcW w:w="18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 минут</w:t>
            </w:r>
          </w:p>
        </w:tc>
        <w:tc>
          <w:tcPr>
            <w:tcW w:w="18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рабочего дня</w:t>
            </w:r>
          </w:p>
        </w:tc>
        <w:tc>
          <w:tcPr>
            <w:tcW w:w="2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8 календарных дней</w:t>
            </w:r>
          </w:p>
        </w:tc>
      </w:tr>
      <w:tr>
        <w:trPr>
          <w:trHeight w:val="30" w:hRule="atLeast"/>
        </w:trPr>
        <w:tc>
          <w:tcPr>
            <w:tcW w:w="17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следующ. действия</w:t>
            </w:r>
          </w:p>
        </w:tc>
        <w:tc>
          <w:tcPr>
            <w:tcW w:w="22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8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8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980"/>
        <w:gridCol w:w="3149"/>
        <w:gridCol w:w="2762"/>
        <w:gridCol w:w="3881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Продолжение описания действий (основного) альтернативного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19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3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7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38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30" w:hRule="atLeast"/>
        </w:trPr>
        <w:tc>
          <w:tcPr>
            <w:tcW w:w="19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вание СФЕ</w:t>
            </w:r>
          </w:p>
        </w:tc>
        <w:tc>
          <w:tcPr>
            <w:tcW w:w="3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органа</w:t>
            </w:r>
          </w:p>
        </w:tc>
        <w:tc>
          <w:tcPr>
            <w:tcW w:w="27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уполномочен-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органа</w:t>
            </w:r>
          </w:p>
        </w:tc>
        <w:tc>
          <w:tcPr>
            <w:tcW w:w="38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накопительного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отдела Центра</w:t>
            </w:r>
          </w:p>
        </w:tc>
      </w:tr>
      <w:tr>
        <w:trPr>
          <w:trHeight w:val="30" w:hRule="atLeast"/>
        </w:trPr>
        <w:tc>
          <w:tcPr>
            <w:tcW w:w="19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вание действия (процес-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са, про-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цедуры, операции) и их описание</w:t>
            </w:r>
          </w:p>
        </w:tc>
        <w:tc>
          <w:tcPr>
            <w:tcW w:w="3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уведомления о назначении жилищной помощи или мотивированного ответа об отказе в предоставлении услуги</w:t>
            </w:r>
          </w:p>
        </w:tc>
        <w:tc>
          <w:tcPr>
            <w:tcW w:w="27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уведомления либо мотивирован-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ответа об отказе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38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Выдача получателю государственной услуги уведомления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либо мотивированного ответа об отказе</w:t>
            </w:r>
          </w:p>
        </w:tc>
      </w:tr>
      <w:tr>
        <w:trPr>
          <w:trHeight w:val="810" w:hRule="atLeast"/>
        </w:trPr>
        <w:tc>
          <w:tcPr>
            <w:tcW w:w="19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 (данные, документ, организа-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ционно– распорядительное решение)</w:t>
            </w:r>
          </w:p>
        </w:tc>
        <w:tc>
          <w:tcPr>
            <w:tcW w:w="3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документа</w:t>
            </w:r>
          </w:p>
        </w:tc>
        <w:tc>
          <w:tcPr>
            <w:tcW w:w="27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результата оказания государствен-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ной услуги в Центр</w:t>
            </w:r>
          </w:p>
        </w:tc>
        <w:tc>
          <w:tcPr>
            <w:tcW w:w="38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Подпись получателя государственной услуги о получении уведомления либо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мотивированного ответа об отказе</w:t>
            </w:r>
          </w:p>
        </w:tc>
      </w:tr>
      <w:tr>
        <w:trPr>
          <w:trHeight w:val="30" w:hRule="atLeast"/>
        </w:trPr>
        <w:tc>
          <w:tcPr>
            <w:tcW w:w="19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</w:t>
            </w:r>
          </w:p>
        </w:tc>
        <w:tc>
          <w:tcPr>
            <w:tcW w:w="3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рабочего дня</w:t>
            </w:r>
          </w:p>
        </w:tc>
        <w:tc>
          <w:tcPr>
            <w:tcW w:w="27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в течение 15 минут,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в Центр не менее одного раза в день</w:t>
            </w:r>
          </w:p>
        </w:tc>
        <w:tc>
          <w:tcPr>
            <w:tcW w:w="38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20 минут</w:t>
            </w:r>
          </w:p>
        </w:tc>
      </w:tr>
      <w:tr>
        <w:trPr>
          <w:trHeight w:val="30" w:hRule="atLeast"/>
        </w:trPr>
        <w:tc>
          <w:tcPr>
            <w:tcW w:w="19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3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7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38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3. Варианты использования. Основной процесс.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053"/>
        <w:gridCol w:w="2103"/>
        <w:gridCol w:w="2969"/>
        <w:gridCol w:w="2680"/>
        <w:gridCol w:w="1967"/>
      </w:tblGrid>
      <w:tr>
        <w:trPr>
          <w:trHeight w:val="30" w:hRule="atLeast"/>
        </w:trPr>
        <w:tc>
          <w:tcPr>
            <w:tcW w:w="2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СФЕ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Инспектор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</w:t>
            </w:r>
          </w:p>
        </w:tc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СФЕ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 накопительного отдела Центра</w:t>
            </w:r>
          </w:p>
        </w:tc>
        <w:tc>
          <w:tcPr>
            <w:tcW w:w="29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СФЕ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Ответственный специалист уполномоченного органа</w:t>
            </w:r>
          </w:p>
        </w:tc>
        <w:tc>
          <w:tcPr>
            <w:tcW w:w="2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СФЕ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уполномочен-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органа</w:t>
            </w:r>
          </w:p>
        </w:tc>
        <w:tc>
          <w:tcPr>
            <w:tcW w:w="1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СФЕ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венный исполни-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ченного органа</w:t>
            </w:r>
          </w:p>
        </w:tc>
      </w:tr>
      <w:tr>
        <w:trPr>
          <w:trHeight w:val="30" w:hRule="atLeast"/>
        </w:trPr>
        <w:tc>
          <w:tcPr>
            <w:tcW w:w="2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докумен-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расписки,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ция заявления</w:t>
            </w:r>
          </w:p>
        </w:tc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Сбор документов в нако-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пительный отдел, направле-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документов в упол-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номоченный орган</w:t>
            </w:r>
          </w:p>
        </w:tc>
        <w:tc>
          <w:tcPr>
            <w:tcW w:w="29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заявления из Центра или от получателя государственной услуги, регистрация, направление заявления руководителю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уполномоченного органа</w:t>
            </w:r>
          </w:p>
        </w:tc>
        <w:tc>
          <w:tcPr>
            <w:tcW w:w="2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4 Определение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ответственно-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 исполнителя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исполнения, наложение резолюции</w:t>
            </w:r>
          </w:p>
        </w:tc>
        <w:tc>
          <w:tcPr>
            <w:tcW w:w="1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Рассмот-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рение заявле-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ния,под-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готовка уведомле-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ния, передача докумен-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 руко-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водителю уполномо-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ченного органа</w:t>
            </w:r>
          </w:p>
        </w:tc>
      </w:tr>
      <w:tr>
        <w:trPr>
          <w:trHeight w:val="30" w:hRule="atLeast"/>
        </w:trPr>
        <w:tc>
          <w:tcPr>
            <w:tcW w:w="2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уведомле-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 получателю государст-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венной услуги</w:t>
            </w:r>
          </w:p>
        </w:tc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7 Регистрация уведомления в журнале. Передача уведомления в Центр или выдача получателю государственной услуги</w:t>
            </w:r>
          </w:p>
        </w:tc>
        <w:tc>
          <w:tcPr>
            <w:tcW w:w="2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Подписание уведомления</w:t>
            </w:r>
          </w:p>
        </w:tc>
        <w:tc>
          <w:tcPr>
            <w:tcW w:w="1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4. Варианты использования. Альтернативный процесс.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053"/>
        <w:gridCol w:w="2103"/>
        <w:gridCol w:w="2969"/>
        <w:gridCol w:w="2680"/>
        <w:gridCol w:w="1967"/>
      </w:tblGrid>
      <w:tr>
        <w:trPr>
          <w:trHeight w:val="30" w:hRule="atLeast"/>
        </w:trPr>
        <w:tc>
          <w:tcPr>
            <w:tcW w:w="2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СФЕ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Инспектор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</w:t>
            </w:r>
          </w:p>
        </w:tc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СФЕ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 накопите-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льного отдела Центра</w:t>
            </w:r>
          </w:p>
        </w:tc>
        <w:tc>
          <w:tcPr>
            <w:tcW w:w="29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СФЕ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Ответственный специалист уполномоченного органа</w:t>
            </w:r>
          </w:p>
        </w:tc>
        <w:tc>
          <w:tcPr>
            <w:tcW w:w="2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СФЕ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уполномочен-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органа</w:t>
            </w:r>
          </w:p>
        </w:tc>
        <w:tc>
          <w:tcPr>
            <w:tcW w:w="1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СФЕ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венный исполни-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ченного органа</w:t>
            </w:r>
          </w:p>
        </w:tc>
      </w:tr>
      <w:tr>
        <w:trPr>
          <w:trHeight w:val="30" w:hRule="atLeast"/>
        </w:trPr>
        <w:tc>
          <w:tcPr>
            <w:tcW w:w="2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докумен-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расписки,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ция заявления </w:t>
            </w:r>
          </w:p>
        </w:tc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Сбор документов в нако-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пительный отдел, направле-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документов в упол-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номоченный орган</w:t>
            </w:r>
          </w:p>
        </w:tc>
        <w:tc>
          <w:tcPr>
            <w:tcW w:w="29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заявления из Центра или от получателя государственной услуги, регистрация, направление заявления руководителю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уполномоченного органа</w:t>
            </w:r>
          </w:p>
        </w:tc>
        <w:tc>
          <w:tcPr>
            <w:tcW w:w="2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4 Определение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ответственно-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 исполнителя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исполнения, наложение резолюции</w:t>
            </w:r>
          </w:p>
        </w:tc>
        <w:tc>
          <w:tcPr>
            <w:tcW w:w="1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Рассмот-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рение заявле-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ния,под-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готовка мотивиро-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ванного ответа об отказе, передача докумен-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 руководи-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телю уполномо-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ченного органа</w:t>
            </w:r>
          </w:p>
        </w:tc>
      </w:tr>
      <w:tr>
        <w:trPr>
          <w:trHeight w:val="30" w:hRule="atLeast"/>
        </w:trPr>
        <w:tc>
          <w:tcPr>
            <w:tcW w:w="2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мотивиро-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ванного ответа об отказе получателю государст-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венной услуги</w:t>
            </w:r>
          </w:p>
        </w:tc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7 Регистрация мотивированного ответа об отказе, передача в Центр или выдача получателю государственной услуги</w:t>
            </w:r>
          </w:p>
        </w:tc>
        <w:tc>
          <w:tcPr>
            <w:tcW w:w="2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Подписание мотивирован-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ответа об отказе</w:t>
            </w:r>
          </w:p>
        </w:tc>
        <w:tc>
          <w:tcPr>
            <w:tcW w:w="1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410" w:id="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«Назначение жилищной помощи»</w:t>
      </w:r>
    </w:p>
    <w:bookmarkEnd w:id="1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Схемы, отражающие взаимосвязь между логической</w:t>
      </w:r>
      <w:r>
        <w:br/>
      </w:r>
      <w:r>
        <w:rPr>
          <w:rFonts w:ascii="Times New Roman"/>
          <w:b/>
          <w:i w:val="false"/>
          <w:color w:val="000000"/>
        </w:rPr>
        <w:t>
последовательностью административных действий Схема 1. Описание действий СФЕ при обращении получателя государственной услуги в уполномоченный орган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2623800" cy="600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623800" cy="600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2. Описание действий СФЕ при обращении получателя государственной услуги в Центр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3360400" cy="689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360400" cy="689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Start w:name="z141" w:id="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Тимирязевского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29 августа 2012 года № 232</w:t>
      </w:r>
    </w:p>
    <w:bookmarkEnd w:id="128"/>
    <w:bookmarkStart w:name="z142" w:id="1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 </w:t>
      </w:r>
      <w:r>
        <w:br/>
      </w:r>
      <w:r>
        <w:rPr>
          <w:rFonts w:ascii="Times New Roman"/>
          <w:b/>
          <w:i w:val="false"/>
          <w:color w:val="000000"/>
        </w:rPr>
        <w:t>
«Оформление документов на социальное обслуживание в государственных и негосударственных медико-социальных учреждениях (организациях), предоставляющих услуги за счет государственных бюджетных средств»</w:t>
      </w:r>
      <w:r>
        <w:br/>
      </w:r>
      <w:r>
        <w:rPr>
          <w:rFonts w:ascii="Times New Roman"/>
          <w:b/>
          <w:i w:val="false"/>
          <w:color w:val="000000"/>
        </w:rPr>
        <w:t>
1. Основные понятия</w:t>
      </w:r>
    </w:p>
    <w:bookmarkEnd w:id="129"/>
    <w:bookmarkStart w:name="z143" w:id="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Определение используемых терминов и аббревиатур: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структурно-функциональные единицы – ответственные лица уполномоченных органов, структурные подразделения государственных органов, государственные органы, информационные системы или их подсистемы (далее – СФЕ);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инвалид – лицо, имеющее нарушения здоровья со стойким расстройством функций организма, обусловленное заболеваниями, травмами, их последствиями, дефектами, которые приводят к ограничению жизнедеятельности и необходимости его социальной защиты;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уполномоченный орган – государственное учреждение «Отдел занятости и социальных программ Тимирязевского района Северо –Казахстанской области».</w:t>
      </w:r>
    </w:p>
    <w:bookmarkEnd w:id="130"/>
    <w:bookmarkStart w:name="z144" w:id="1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2.Общие положения</w:t>
      </w:r>
    </w:p>
    <w:bookmarkEnd w:id="131"/>
    <w:bookmarkStart w:name="z145" w:id="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Государственная услуга оказывается государственным учреждением «Отдел занятости и социальных программ Тимирязевского района Северо-Казахстанской области», а также на альтернативной основе через Отдел по Тимирязевскому району филиала республиканского государственного предприятия «Центр обслуживания населения» по Северо-Казахстанской области» (далее – Центр) по месту проживания потребителя по адресам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предоставляется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пункта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24 Закона Республики Казахстан от 13 апреля 2005 года «О социальной защите инвалидов в Республике Казахстан», </w:t>
      </w:r>
      <w:r>
        <w:rPr>
          <w:rFonts w:ascii="Times New Roman"/>
          <w:b w:val="false"/>
          <w:i w:val="false"/>
          <w:color w:val="000000"/>
          <w:sz w:val="28"/>
        </w:rPr>
        <w:t>подпункта 3)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 статьи 11, </w:t>
      </w:r>
      <w:r>
        <w:rPr>
          <w:rFonts w:ascii="Times New Roman"/>
          <w:b w:val="false"/>
          <w:i w:val="false"/>
          <w:color w:val="000000"/>
          <w:sz w:val="28"/>
        </w:rPr>
        <w:t>подпункта 1)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 статьи 13 Закона Республики Казахстан от 29 декабря 2008 года «О специальных социальных услугах», </w:t>
      </w:r>
      <w:r>
        <w:rPr>
          <w:rFonts w:ascii="Times New Roman"/>
          <w:b w:val="false"/>
          <w:i w:val="false"/>
          <w:color w:val="000000"/>
          <w:sz w:val="28"/>
        </w:rPr>
        <w:t>пункта 1</w:t>
      </w:r>
      <w:r>
        <w:rPr>
          <w:rFonts w:ascii="Times New Roman"/>
          <w:b w:val="false"/>
          <w:i w:val="false"/>
          <w:color w:val="000000"/>
          <w:sz w:val="28"/>
        </w:rPr>
        <w:t xml:space="preserve"> постановления Правительства Республики Казахстан от 14 марта 2009 года № 330 «Об утверждении перечня гарантированного объема специальных социальных услуг», </w:t>
      </w:r>
      <w:r>
        <w:rPr>
          <w:rFonts w:ascii="Times New Roman"/>
          <w:b w:val="false"/>
          <w:i w:val="false"/>
          <w:color w:val="000000"/>
          <w:sz w:val="28"/>
        </w:rPr>
        <w:t>постановления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7 апреля 2011 года № 394 «Об утверждении стандартов государственных услуг в сфере социальной защиты, оказываемых местными исполнительными органами».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5. Полная информация о порядке оказания государственной услуги и необходимых документах располагается на интернет-ресурсе уполномоченного органа ro_timir@mail.online.kz, на стендах уполномоченного органа, Центра, в официальных источниках информации.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6. Результатом оказываемой услуги, которую получит потребитель (заявитель), является уведомление об оформлении документов на социальное обслуживание в государственных и негосударственных медико – социальных учреждениях (организациях) (далее - уведомление), предоставляющих услуги за счет государственных бюджетных средств, либо мотивированный ответ об отказе в предоставлении услуги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7. Государственная услуга оказывается физическим лицам: гражданам Республики Казахстан, оралманам, постоянно проживающим на территории Республики Казахстан, иностранцам и лицам без гражданства, нуждающимся в соответствии с индивидуальной программой реабилитации или заключением медицинской организации в постороннем уходе и социальном обслуживании (далее - потребители):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инвалидам старше восемнадцати лет с психоневрологическими заболеваниями;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детям-инвалидам с психоневрологическими патологиями или детям-инвалидам с нарушениями функций опорно-двигательного аппарата;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одиноким инвалидам первой, второй группы и престарелым.</w:t>
      </w:r>
    </w:p>
    <w:bookmarkEnd w:id="132"/>
    <w:bookmarkStart w:name="z146" w:id="1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Требования к порядку оказания государственной услуги</w:t>
      </w:r>
    </w:p>
    <w:bookmarkEnd w:id="133"/>
    <w:bookmarkStart w:name="z147" w:id="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Для получения государственной услуги потребитель представляет: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письменное заявление потребителя, а для несовершеннолетних и недееспособных лиц – письменное заявление законного представителя (один из родителей, опекун, попечитель) по установленной форме или ходатайство медицинской организации;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свидетельство о рождении ребенка или удостоверение личности потребителя с наличием индивидуального идентификационного номера (ИИН);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при отсутствии ИИН дополнительно предоставляются свидетельство о присвоении регистрационного номера налогоплательщика (потребителя) и социального индивидуального кода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копию справки об инвалидности (для престарелых не требуется);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медицинскую карту по установленной форме;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копию выписки из индивидуальной программы реабилитации инвалида (для престарелых не требуется);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для лиц старше 18 лет – решение суда о признании лица недееспособным (при наличии);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для лиц пенсионного возраста – пенсионное удостоверение;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для участников и инвалидов Великой Отечественной войны и лиц, приравненных к ним – удостоверение, подтверждающее статус инвалида, участника Великой Отечественной войны и лиц, приравненных к ним.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Документы представляются в подлинниках и копиях для сверки, после чего подлинники документов подлежат возврату.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9. В уполномоченном органе формы заявлений и медицинской карты размещаются на специальной стойке в зале ожидания, либо у сотрудника, принимающего документы.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Центре формы заявлений и медицинской карты размещаются на специальной стойке в зале ожидания.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10. Необходимые для получения государственной услуги заполненные формы заявления, медицинской карты и другие документы сдаются ответственному специалисту уполномоченного органа, юридический адрес, и телефон которого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Сведения о номере кабинета ответственного специалиста расположены на стенде уполномоченного органа, где размещена информация по предоставлению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оказании государственной услуги через Центр прием документов осуществляется посредством «окон», на которых размещается информация о предназначении и выполняемых функциях «окон», а также указывается фамилия, имя, отчество и должность инспектора Центра.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11. После сдачи всех необходимых документов в уполномоченном органе потребителю выдается талон с указанием даты регистрации и получения потребителем государственной услуги, фамилии инициалов лица, принявшего документы. В Центре расписка о приеме соответствующих документов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номера и даты приема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вида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количества и названий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даты, времени и места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фамилии, имени, отчества инспектора Центра, принявшего заявление на оформление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12. Доставка уведомления об оформлении документов в государственных и негосударственных медико-социальных учреждениях (организациях), предоставляющих услуги за счет государственных бюджетных средств, либо письменный мотивированный ответ об отказе осуществляется: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при обращении в уполномоченный орган - при личном посещении потребителем уполномоченного органа по месту жительства, либо посредством почтового сообщения;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при обращении в центр - при личном посещении центра потребителем по месту жительства посредством «окон» ежедневно на основании расписки в указанный в ней срок.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13. В предоставлении государственной услуги отказывается по следующим основаниям: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наличие у потребителя медицинских противопоказаний к приему на социальное обслуживание;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отсутствие одного из требуемых документов для предоставления данной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предоставление заведомо ложной документации.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Оснований для приостановления оказания государственной услуги не имеется.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осуществлении государственной услуги через Центр, уполномоченный орган по вышеуказанным причинам письменным ответом мотивирует причину отказа и возвращает документы на шестнадцатый рабочий день после получения пакета документов и направляет в Центр уведомление с указанием причин отказа для последующей выдачи потребителю.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14. Сроки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сроки оказания государственной услуги с момента сдачи потребителем необходимых документов, определенных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8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уполномоченный орган - в течение семнадцати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Центр - в течение семнадцати рабочих дней (дата приема и выдачи документа (результата) государственной услуги не входит в срок оказания государственной услуги);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до получения государственной услуги, оказываемой на месте в день обращения потребителя, (до получения талона), не может превышать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потребителя государственной услуги, оказываемой на месте в день обращения потребителя, не может превышать 15 минут в уполномоченном органе, 30 минут в Центре.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15. Государственная услуга предоставляется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16. Государственная услуга оказывается: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в помещении уполномоченного органа по месту проживания потребителя, где имеются стулья, столы, информационные стенды с образцами заполненных бланков, предусмотрены условия для обслуживания заявителей с ограниченными возможностями;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 помещении Центра, где в зале располагаются справочное бюро, кресла, информационные стенды с образцами заполненных бланков, предусмотрены условия для обслуживания заявителей с ограниченными возможностями.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Помещения уполномоченного органа и Центра соответствуют санитарно-эпидемиологическим нормам, требованиям к безопасности зданий, оснащены охранной и противопожарной сигнализацией, режим помещения - свободный.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17. Этапы оказания государственной услуги с момента получения заявления от потребителя для получения государственной услуги и до момента выдачи результата государственной услуг: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в уполномоченном органе: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подает заявление в уполномоченный орган;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ответственный специалист уполномоченного органа проводит регистрацию заявления, выдает потребителю талон и передает на рассмотрение руководителю;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уполномоченного органа после рассмотрения направляет документы ответственному исполнителю;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уполномоченного органа осуществляет рассмотрение документов, осуществляет проверку полноты документов и подготавливает уведомление или оформляет мотивированный ответ об отказе и направляет руководителю уполномоченного органа для подписания;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руководитель уполномоченного органа подписывает уведомление или мотивированный ответ об отказе и направляет ответственному специалисту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ответственный специалист уполномоченного органа регистрирует в журнале и выдает потребителю уведомление либо мотивированный ответ об отказе.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через Центр: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подает заявление в Центр;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инспектор Центра проводит регистрацию заявления, выдает потребителю расписку и передает документы в накопительный отдел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инспектор накопительного отдела Центра собирает документы и передает в уполномоченный орган;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ответственный специалист уполномоченного органа проводит регистрацию документов и передает на рассмотрение руководителю;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руководитель уполномоченного органа после рассмотрения направляет документы ответственному исполнителю;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ответственный исполнитель уполномоченного органа осуществляет рассмотрение документов из Центра, осуществляет проверку полноты документов, подготавливает уведомление или оформляет мотивированный ответ об отказе и направляет руководителю уполномоченного органа для подписания;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руководитель уполномоченного органа подписывает уведомление или мотивированный ответ об отказе и направляет ответственному специалисту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ответственный специалист уполномоченного органа регистрирует в журнале и направляет уведомление или мотивированный ответ об отказе в Центр;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инспектор Центра выдает потребителю уведомление либо мотивированный ответ об отказе.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18. Минимальное количество лиц, осуществляющих прием документов для оказания государственной услуги в уполномоченном органе и в Центре, составляет один сотрудник.</w:t>
      </w:r>
    </w:p>
    <w:bookmarkEnd w:id="134"/>
    <w:bookmarkStart w:name="z148" w:id="1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действий (взаимодействия) в процессе оказания государственной услуги</w:t>
      </w:r>
    </w:p>
    <w:bookmarkEnd w:id="135"/>
    <w:bookmarkStart w:name="z149" w:id="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В процессе оказания государственной услуги участвуют следующие структурно-функциональные единицы (далее –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инспектор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инспектор накопительного отдела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специалист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руководитель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20. Текстовое табличное описание последовательности и взаимодействие административных действий (процедур) каждой СФЕ с указанием срока выполнения каждого административного действия (процедуры)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21. Схема, отражающая взаимосвязь между логической последовательностью административных действий в процессе оказания государственной услуги и СФЕ,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36"/>
    <w:bookmarkStart w:name="z150" w:id="1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5. Ответственность должностных лиц, оказывающих</w:t>
      </w:r>
      <w:r>
        <w:br/>
      </w:r>
      <w:r>
        <w:rPr>
          <w:rFonts w:ascii="Times New Roman"/>
          <w:b/>
          <w:i w:val="false"/>
          <w:color w:val="000000"/>
        </w:rPr>
        <w:t>
государственную услугу</w:t>
      </w:r>
    </w:p>
    <w:bookmarkEnd w:id="137"/>
    <w:bookmarkStart w:name="z151" w:id="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Ответственными лицами за оказание государственной услуги являются руководители и должностные лица уполномоченного органа, Центра (далее - должностные лица).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Должностные лица несут ответственность за качество и эффективность оказания государственной услуги, а также за принимаемые ими решения и действия (бездействия) в ходе оказания государственной услуги, за реализацию оказания государственной услуги в установленные сроки в порядке, предусмотренном законодательством Республики Казахстан.</w:t>
      </w:r>
    </w:p>
    <w:bookmarkEnd w:id="138"/>
    <w:bookmarkStart w:name="z152" w:id="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«Оформление документов на социальное обслуживание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государственных и негосударственных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медико-социальных учреждениях (организациях),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предоставляющих услуги за счет государственных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бюджетных средств»</w:t>
      </w:r>
    </w:p>
    <w:bookmarkEnd w:id="139"/>
    <w:bookmarkStart w:name="z153" w:id="1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Уполномоченный орган по оказанию государственной услуги</w:t>
      </w:r>
    </w:p>
    <w:bookmarkEnd w:id="14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902"/>
        <w:gridCol w:w="3430"/>
        <w:gridCol w:w="3559"/>
        <w:gridCol w:w="3109"/>
      </w:tblGrid>
      <w:tr>
        <w:trPr>
          <w:trHeight w:val="630" w:hRule="atLeast"/>
        </w:trPr>
        <w:tc>
          <w:tcPr>
            <w:tcW w:w="39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уполномоченного органа</w:t>
            </w:r>
          </w:p>
        </w:tc>
        <w:tc>
          <w:tcPr>
            <w:tcW w:w="3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Юридический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адрес</w:t>
            </w:r>
          </w:p>
        </w:tc>
        <w:tc>
          <w:tcPr>
            <w:tcW w:w="3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График работы</w:t>
            </w:r>
          </w:p>
        </w:tc>
        <w:tc>
          <w:tcPr>
            <w:tcW w:w="31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Контактный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</w:t>
            </w:r>
          </w:p>
        </w:tc>
      </w:tr>
      <w:tr>
        <w:trPr>
          <w:trHeight w:val="30" w:hRule="atLeast"/>
        </w:trPr>
        <w:tc>
          <w:tcPr>
            <w:tcW w:w="39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«Отдел занятости и социальных программ Тимирязевского района Северо-Казахстанской области»</w:t>
            </w:r>
          </w:p>
        </w:tc>
        <w:tc>
          <w:tcPr>
            <w:tcW w:w="3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151100, Северо-Казахстанская область, Тимирязевский район, село Тимирязево, улица Валиханова, дом 1, кабинет № 109 </w:t>
            </w:r>
          </w:p>
        </w:tc>
        <w:tc>
          <w:tcPr>
            <w:tcW w:w="3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13.00-14.00 обеденный перерыв, выходной-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воскресенье</w:t>
            </w:r>
          </w:p>
        </w:tc>
        <w:tc>
          <w:tcPr>
            <w:tcW w:w="31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8(71537)2-16-49</w:t>
            </w:r>
          </w:p>
        </w:tc>
      </w:tr>
    </w:tbl>
    <w:bookmarkStart w:name="z154" w:id="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141"/>
    <w:bookmarkStart w:name="z155" w:id="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«Оформление документов на социальное обслуживание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государственных и негосударственных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медико-социальных учреждениях (организациях),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предоставляющих услуги за счет государственных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бюджетных средств»</w:t>
      </w:r>
    </w:p>
    <w:bookmarkEnd w:id="142"/>
    <w:bookmarkStart w:name="z156" w:id="1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Центр обслуживания населения </w:t>
      </w:r>
      <w:r>
        <w:br/>
      </w:r>
      <w:r>
        <w:rPr>
          <w:rFonts w:ascii="Times New Roman"/>
          <w:b/>
          <w:i w:val="false"/>
          <w:color w:val="000000"/>
        </w:rPr>
        <w:t>
по оказанию государственной услуги</w:t>
      </w:r>
    </w:p>
    <w:bookmarkEnd w:id="14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90"/>
        <w:gridCol w:w="3694"/>
        <w:gridCol w:w="3165"/>
        <w:gridCol w:w="2319"/>
        <w:gridCol w:w="4132"/>
      </w:tblGrid>
      <w:tr>
        <w:trPr>
          <w:trHeight w:val="30" w:hRule="atLeast"/>
        </w:trPr>
        <w:tc>
          <w:tcPr>
            <w:tcW w:w="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№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п\п</w:t>
            </w:r>
          </w:p>
        </w:tc>
        <w:tc>
          <w:tcPr>
            <w:tcW w:w="36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 обслуживания населения</w:t>
            </w:r>
          </w:p>
        </w:tc>
        <w:tc>
          <w:tcPr>
            <w:tcW w:w="31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Юридический адрес</w:t>
            </w:r>
          </w:p>
        </w:tc>
        <w:tc>
          <w:tcPr>
            <w:tcW w:w="2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График работы</w:t>
            </w:r>
          </w:p>
        </w:tc>
        <w:tc>
          <w:tcPr>
            <w:tcW w:w="41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Контактный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</w:t>
            </w:r>
          </w:p>
        </w:tc>
      </w:tr>
      <w:tr>
        <w:trPr>
          <w:trHeight w:val="30" w:hRule="atLeast"/>
        </w:trPr>
        <w:tc>
          <w:tcPr>
            <w:tcW w:w="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</w:t>
            </w:r>
          </w:p>
        </w:tc>
        <w:tc>
          <w:tcPr>
            <w:tcW w:w="36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 по Тимирязевскому району филиала республиканского государственного предприятия «Центр обслуживания населения» по Северо-Казахстанской области</w:t>
            </w:r>
          </w:p>
        </w:tc>
        <w:tc>
          <w:tcPr>
            <w:tcW w:w="31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151100, Северо-Казахстанская область Тимирязевсктй район, село Тимирязево, улица Валиханова, дом 17</w:t>
            </w:r>
          </w:p>
        </w:tc>
        <w:tc>
          <w:tcPr>
            <w:tcW w:w="2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19.00 часов без перерыва, выходной-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воскресенье</w:t>
            </w:r>
          </w:p>
        </w:tc>
        <w:tc>
          <w:tcPr>
            <w:tcW w:w="41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8-(71537)-2-03-03, факс: 2-03-02 e-mail:Con_timiryazevo@mail.ru</w:t>
            </w:r>
          </w:p>
        </w:tc>
      </w:tr>
    </w:tbl>
    <w:bookmarkStart w:name="z157" w:id="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«Оформление документов на социальное обслуживание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государственных и негосударственных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медико-социальных учреждениях (организациях),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предоставляющих услуги за счет государственных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бюджетных средств»</w:t>
      </w:r>
    </w:p>
    <w:bookmarkEnd w:id="144"/>
    <w:bookmarkStart w:name="z158" w:id="1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Текстовое табличное описание последовательности и взаимодействие административных</w:t>
      </w:r>
      <w:r>
        <w:br/>
      </w:r>
      <w:r>
        <w:rPr>
          <w:rFonts w:ascii="Times New Roman"/>
          <w:b/>
          <w:i w:val="false"/>
          <w:color w:val="000000"/>
        </w:rPr>
        <w:t>
действий (процедур)</w:t>
      </w:r>
      <w:r>
        <w:br/>
      </w:r>
      <w:r>
        <w:rPr>
          <w:rFonts w:ascii="Times New Roman"/>
          <w:b/>
          <w:i w:val="false"/>
          <w:color w:val="000000"/>
        </w:rPr>
        <w:t>
Таблица 1. Описание действий СФЕ</w:t>
      </w:r>
    </w:p>
    <w:bookmarkEnd w:id="14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517"/>
        <w:gridCol w:w="2472"/>
        <w:gridCol w:w="2926"/>
        <w:gridCol w:w="2844"/>
        <w:gridCol w:w="3278"/>
        <w:gridCol w:w="3403"/>
      </w:tblGrid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работ), на 1 заявителя</w:t>
            </w:r>
          </w:p>
        </w:tc>
      </w:tr>
      <w:tr>
        <w:trPr>
          <w:trHeight w:val="30" w:hRule="atLeast"/>
        </w:trPr>
        <w:tc>
          <w:tcPr>
            <w:tcW w:w="45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 потока работ)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9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</w:tr>
      <w:tr>
        <w:trPr>
          <w:trHeight w:val="795" w:hRule="atLeast"/>
        </w:trPr>
        <w:tc>
          <w:tcPr>
            <w:tcW w:w="45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</w:t>
            </w:r>
          </w:p>
        </w:tc>
        <w:tc>
          <w:tcPr>
            <w:tcW w:w="29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 накопительного отдела Центра</w:t>
            </w:r>
          </w:p>
        </w:tc>
        <w:tc>
          <w:tcPr>
            <w:tcW w:w="2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уполномоченного органа</w:t>
            </w:r>
          </w:p>
        </w:tc>
        <w:tc>
          <w:tcPr>
            <w:tcW w:w="3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3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исполнитель уполномоченного органа</w:t>
            </w:r>
          </w:p>
        </w:tc>
      </w:tr>
      <w:tr>
        <w:trPr>
          <w:trHeight w:val="585" w:hRule="atLeast"/>
        </w:trPr>
        <w:tc>
          <w:tcPr>
            <w:tcW w:w="45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(процесса, 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заявления, выдача потребителю расписки, передача документов инспектору накопительного отдела Центра</w:t>
            </w:r>
          </w:p>
        </w:tc>
        <w:tc>
          <w:tcPr>
            <w:tcW w:w="29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сбор документов</w:t>
            </w:r>
          </w:p>
        </w:tc>
        <w:tc>
          <w:tcPr>
            <w:tcW w:w="2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документов</w:t>
            </w:r>
          </w:p>
        </w:tc>
        <w:tc>
          <w:tcPr>
            <w:tcW w:w="3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Рассмотрение, наложение резолюции</w:t>
            </w:r>
          </w:p>
        </w:tc>
        <w:tc>
          <w:tcPr>
            <w:tcW w:w="3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осуществление проверки полноты документов, оформление уведомления или подготовка мотивированного ответа об отказе</w:t>
            </w:r>
          </w:p>
        </w:tc>
      </w:tr>
      <w:tr>
        <w:trPr>
          <w:trHeight w:val="30" w:hRule="atLeast"/>
        </w:trPr>
        <w:tc>
          <w:tcPr>
            <w:tcW w:w="45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(данные, 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решение)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заявления, расписка</w:t>
            </w:r>
          </w:p>
        </w:tc>
        <w:tc>
          <w:tcPr>
            <w:tcW w:w="29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документов в уполномоченный орган</w:t>
            </w:r>
          </w:p>
        </w:tc>
        <w:tc>
          <w:tcPr>
            <w:tcW w:w="2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Направление документов для рассмотрения руководителю </w:t>
            </w:r>
          </w:p>
        </w:tc>
        <w:tc>
          <w:tcPr>
            <w:tcW w:w="3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ответственному исполнителю</w:t>
            </w:r>
          </w:p>
        </w:tc>
        <w:tc>
          <w:tcPr>
            <w:tcW w:w="3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уведомления либо мотивированного ответа об отказе руководителю на подпись</w:t>
            </w:r>
          </w:p>
        </w:tc>
      </w:tr>
      <w:tr>
        <w:trPr>
          <w:trHeight w:val="210" w:hRule="atLeast"/>
        </w:trPr>
        <w:tc>
          <w:tcPr>
            <w:tcW w:w="45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</w:p>
        </w:tc>
        <w:tc>
          <w:tcPr>
            <w:tcW w:w="29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рабочего дня</w:t>
            </w:r>
          </w:p>
        </w:tc>
        <w:tc>
          <w:tcPr>
            <w:tcW w:w="2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часа</w:t>
            </w:r>
          </w:p>
        </w:tc>
        <w:tc>
          <w:tcPr>
            <w:tcW w:w="3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часа</w:t>
            </w:r>
          </w:p>
        </w:tc>
        <w:tc>
          <w:tcPr>
            <w:tcW w:w="3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16 рабочих дней</w:t>
            </w:r>
          </w:p>
        </w:tc>
      </w:tr>
      <w:tr>
        <w:trPr>
          <w:trHeight w:val="30" w:hRule="atLeast"/>
        </w:trPr>
        <w:tc>
          <w:tcPr>
            <w:tcW w:w="45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9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</w:tr>
    </w:tbl>
    <w:bookmarkStart w:name="z159" w:id="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14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528"/>
        <w:gridCol w:w="5304"/>
        <w:gridCol w:w="4610"/>
        <w:gridCol w:w="4978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45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потока работ)</w:t>
            </w:r>
          </w:p>
        </w:tc>
        <w:tc>
          <w:tcPr>
            <w:tcW w:w="53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4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49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30" w:hRule="atLeast"/>
        </w:trPr>
        <w:tc>
          <w:tcPr>
            <w:tcW w:w="45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53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4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уполномоченного органа</w:t>
            </w:r>
          </w:p>
        </w:tc>
        <w:tc>
          <w:tcPr>
            <w:tcW w:w="49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</w:t>
            </w:r>
          </w:p>
        </w:tc>
      </w:tr>
      <w:tr>
        <w:trPr>
          <w:trHeight w:val="585" w:hRule="atLeast"/>
        </w:trPr>
        <w:tc>
          <w:tcPr>
            <w:tcW w:w="45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(процесса, 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  <w:tc>
          <w:tcPr>
            <w:tcW w:w="53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Подписывает уведомление или мотивированный ответ об отказе и направляет ответственному специалисту </w:t>
            </w:r>
          </w:p>
        </w:tc>
        <w:tc>
          <w:tcPr>
            <w:tcW w:w="4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Регистрирует в журнале и направляет уведомление или мотивированный ответ об отказе в Центр или выдает потребителю </w:t>
            </w:r>
          </w:p>
        </w:tc>
        <w:tc>
          <w:tcPr>
            <w:tcW w:w="49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Выдает потребителю уведомление или мотивированный ответ об отказе</w:t>
            </w:r>
          </w:p>
        </w:tc>
      </w:tr>
      <w:tr>
        <w:trPr>
          <w:trHeight w:val="30" w:hRule="atLeast"/>
        </w:trPr>
        <w:tc>
          <w:tcPr>
            <w:tcW w:w="45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(данные, 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решение)</w:t>
            </w:r>
          </w:p>
        </w:tc>
        <w:tc>
          <w:tcPr>
            <w:tcW w:w="53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документа</w:t>
            </w:r>
          </w:p>
        </w:tc>
        <w:tc>
          <w:tcPr>
            <w:tcW w:w="4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результата</w:t>
            </w:r>
          </w:p>
        </w:tc>
        <w:tc>
          <w:tcPr>
            <w:tcW w:w="49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результата</w:t>
            </w:r>
          </w:p>
        </w:tc>
      </w:tr>
      <w:tr>
        <w:trPr>
          <w:trHeight w:val="30" w:hRule="atLeast"/>
        </w:trPr>
        <w:tc>
          <w:tcPr>
            <w:tcW w:w="45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53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часа</w:t>
            </w:r>
          </w:p>
        </w:tc>
        <w:tc>
          <w:tcPr>
            <w:tcW w:w="4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</w:p>
        </w:tc>
        <w:tc>
          <w:tcPr>
            <w:tcW w:w="49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</w:p>
        </w:tc>
      </w:tr>
      <w:tr>
        <w:trPr>
          <w:trHeight w:val="30" w:hRule="atLeast"/>
        </w:trPr>
        <w:tc>
          <w:tcPr>
            <w:tcW w:w="45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53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4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49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160" w:id="1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2. Варианты использования. Основной процесс.</w:t>
      </w:r>
    </w:p>
    <w:bookmarkEnd w:id="14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352"/>
        <w:gridCol w:w="4167"/>
        <w:gridCol w:w="3386"/>
        <w:gridCol w:w="2995"/>
        <w:gridCol w:w="4560"/>
      </w:tblGrid>
      <w:tr>
        <w:trPr>
          <w:trHeight w:val="30" w:hRule="atLeast"/>
        </w:trPr>
        <w:tc>
          <w:tcPr>
            <w:tcW w:w="4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 Центра</w:t>
            </w:r>
          </w:p>
        </w:tc>
        <w:tc>
          <w:tcPr>
            <w:tcW w:w="41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 накопительного отдела Центра</w:t>
            </w:r>
          </w:p>
        </w:tc>
        <w:tc>
          <w:tcPr>
            <w:tcW w:w="3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уполномоченного органа</w:t>
            </w:r>
          </w:p>
        </w:tc>
        <w:tc>
          <w:tcPr>
            <w:tcW w:w="29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45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исполнитель уполномоченного органа</w:t>
            </w:r>
          </w:p>
        </w:tc>
      </w:tr>
      <w:tr>
        <w:trPr>
          <w:trHeight w:val="30" w:hRule="atLeast"/>
        </w:trPr>
        <w:tc>
          <w:tcPr>
            <w:tcW w:w="4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1.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Принимает документы и передает их в накопительный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отдел Центра. </w:t>
            </w:r>
          </w:p>
        </w:tc>
        <w:tc>
          <w:tcPr>
            <w:tcW w:w="41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2.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Собирает документы и передает их в уполномоченный орган.</w:t>
            </w:r>
          </w:p>
        </w:tc>
        <w:tc>
          <w:tcPr>
            <w:tcW w:w="3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3.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полученные документы и передает их на рассмотрение руководителю</w:t>
            </w:r>
          </w:p>
        </w:tc>
        <w:tc>
          <w:tcPr>
            <w:tcW w:w="29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4.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После рассмотрения направляет ответственному исполнителю </w:t>
            </w:r>
          </w:p>
        </w:tc>
        <w:tc>
          <w:tcPr>
            <w:tcW w:w="45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5.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Осуществляет рассмотрение представленных документов, подготавливает уведомление и направляет руководителю на подпись</w:t>
            </w:r>
          </w:p>
        </w:tc>
      </w:tr>
      <w:tr>
        <w:trPr>
          <w:trHeight w:val="30" w:hRule="atLeast"/>
        </w:trPr>
        <w:tc>
          <w:tcPr>
            <w:tcW w:w="4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8.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Центр выдает потребителю уведомление </w:t>
            </w:r>
          </w:p>
        </w:tc>
        <w:tc>
          <w:tcPr>
            <w:tcW w:w="41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7.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Регистрирует в журнале и направляет уведомление в Центр или выдает потребителю </w:t>
            </w:r>
          </w:p>
        </w:tc>
        <w:tc>
          <w:tcPr>
            <w:tcW w:w="29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6. Подписывает уведомление и направляет ответственному специалисту</w:t>
            </w:r>
          </w:p>
        </w:tc>
        <w:tc>
          <w:tcPr>
            <w:tcW w:w="45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161" w:id="1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3. Варианты использования. Альтернативный процесс.</w:t>
      </w:r>
    </w:p>
    <w:bookmarkEnd w:id="14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352"/>
        <w:gridCol w:w="4167"/>
        <w:gridCol w:w="3386"/>
        <w:gridCol w:w="2995"/>
        <w:gridCol w:w="4560"/>
      </w:tblGrid>
      <w:tr>
        <w:trPr>
          <w:trHeight w:val="30" w:hRule="atLeast"/>
        </w:trPr>
        <w:tc>
          <w:tcPr>
            <w:tcW w:w="4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 Центра</w:t>
            </w:r>
          </w:p>
        </w:tc>
        <w:tc>
          <w:tcPr>
            <w:tcW w:w="41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 накопительного отдела Центра</w:t>
            </w:r>
          </w:p>
        </w:tc>
        <w:tc>
          <w:tcPr>
            <w:tcW w:w="3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уполномоченного органа</w:t>
            </w:r>
          </w:p>
        </w:tc>
        <w:tc>
          <w:tcPr>
            <w:tcW w:w="29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45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исполнитель уполномоченного органа</w:t>
            </w:r>
          </w:p>
        </w:tc>
      </w:tr>
      <w:tr>
        <w:trPr>
          <w:trHeight w:val="30" w:hRule="atLeast"/>
        </w:trPr>
        <w:tc>
          <w:tcPr>
            <w:tcW w:w="4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1.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Принимает документы и передает их в накопительный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отдел Центра. </w:t>
            </w:r>
          </w:p>
        </w:tc>
        <w:tc>
          <w:tcPr>
            <w:tcW w:w="41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2.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Собирает документы и передает их в уполномоченный орган.</w:t>
            </w:r>
          </w:p>
        </w:tc>
        <w:tc>
          <w:tcPr>
            <w:tcW w:w="3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3.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Регистрирует полученные документы и передает их на рассмотрение руководителю </w:t>
            </w:r>
          </w:p>
        </w:tc>
        <w:tc>
          <w:tcPr>
            <w:tcW w:w="29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4.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После рассмотрения направляет ответственному исполнителю </w:t>
            </w:r>
          </w:p>
        </w:tc>
        <w:tc>
          <w:tcPr>
            <w:tcW w:w="45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5.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Осуществляет рассмотрение представленных документов, подготавливает мотивированный ответ об отказе, направляет руководителю на подпись</w:t>
            </w:r>
          </w:p>
        </w:tc>
      </w:tr>
      <w:tr>
        <w:trPr>
          <w:trHeight w:val="30" w:hRule="atLeast"/>
        </w:trPr>
        <w:tc>
          <w:tcPr>
            <w:tcW w:w="4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8.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Выдает потребителю мотивированный ответ об отказе</w:t>
            </w:r>
          </w:p>
        </w:tc>
        <w:tc>
          <w:tcPr>
            <w:tcW w:w="41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7.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Регистрирует в журнале и направляет мотивированный ответ об отказе в Центр или выдает потребителю </w:t>
            </w:r>
          </w:p>
        </w:tc>
        <w:tc>
          <w:tcPr>
            <w:tcW w:w="29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6. Подписывает мотивированный ответ об отказе и направляет ответственному специалисту</w:t>
            </w:r>
          </w:p>
        </w:tc>
        <w:tc>
          <w:tcPr>
            <w:tcW w:w="45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162" w:id="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149"/>
    <w:bookmarkStart w:name="z163" w:id="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«Оформление документов на социальное обслуживание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государственных и негосударственных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медико-социальных учреждениях (организациях),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предоставляющих услуги за счет государственных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бюджетных средств»</w:t>
      </w:r>
    </w:p>
    <w:bookmarkEnd w:id="150"/>
    <w:bookmarkStart w:name="z164" w:id="1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Схема,</w:t>
      </w:r>
      <w:r>
        <w:br/>
      </w:r>
      <w:r>
        <w:rPr>
          <w:rFonts w:ascii="Times New Roman"/>
          <w:b/>
          <w:i w:val="false"/>
          <w:color w:val="000000"/>
        </w:rPr>
        <w:t>
отражающая взаимосвязь между логической</w:t>
      </w:r>
      <w:r>
        <w:br/>
      </w:r>
      <w:r>
        <w:rPr>
          <w:rFonts w:ascii="Times New Roman"/>
          <w:b/>
          <w:i w:val="false"/>
          <w:color w:val="000000"/>
        </w:rPr>
        <w:t>
последовательностью административных действий</w:t>
      </w:r>
    </w:p>
    <w:bookmarkEnd w:id="151"/>
    <w:p>
      <w:pPr>
        <w:spacing w:after="0"/>
        <w:ind w:left="0"/>
        <w:jc w:val="both"/>
      </w:pPr>
      <w:r>
        <w:drawing>
          <wp:inline distT="0" distB="0" distL="0" distR="0">
            <wp:extent cx="7454900" cy="831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454900" cy="831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Start w:name="z165" w:id="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Тимирязевского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29 августа 2012 года № 232</w:t>
      </w:r>
    </w:p>
    <w:bookmarkEnd w:id="152"/>
    <w:bookmarkStart w:name="z166" w:id="1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«Оформление документов на социальное обслуживание на дому для одиноких, одиноко проживающих престарелых, инвалидов и детей–инвалидов, нуждающихся в постороннем уходе и помощи»</w:t>
      </w:r>
      <w:r>
        <w:br/>
      </w:r>
      <w:r>
        <w:rPr>
          <w:rFonts w:ascii="Times New Roman"/>
          <w:b/>
          <w:i w:val="false"/>
          <w:color w:val="000000"/>
        </w:rPr>
        <w:t>
1. Основные понятия</w:t>
      </w:r>
    </w:p>
    <w:bookmarkEnd w:id="153"/>
    <w:bookmarkStart w:name="z167" w:id="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Определение используемых терминов и аббревиатур: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структурно–функциональные единицы – это ответственные лица уполномоченных органов, структурные подразделения государственных органов, государственные органы, информационные системы или их подсистемы (далее – СФЕ);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инвалид – лицо, имеющее нарушения здоровья со стойким расстройством функций организма, обусловленное заболеваниями, травмами, их последствиями, дефектами, которые приводят к ограничению жизнедеятельности и необходимости его социальной защиты;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уполномоченный орган - государственное учреждение «Отдел занятости и социальных программ Тимирязевского района Северо–Казахстанской области».</w:t>
      </w:r>
    </w:p>
    <w:bookmarkEnd w:id="154"/>
    <w:bookmarkStart w:name="z168" w:id="1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Общие положения</w:t>
      </w:r>
    </w:p>
    <w:bookmarkEnd w:id="155"/>
    <w:bookmarkStart w:name="z169" w:id="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Государственная услуга оказывается государственным учреждением «Отдел занятости и социальных программ Тимирязевского района Северо–Казахстанской области», а также на альтернативной основе через Отдел по Тимирязевскому району филиала республиканского государственного предприятия «Центр обслуживания населения» по Северо-Казахстанской области» (далее – Центр) по месту проживания потребителя по адресу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предоставляется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пункта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23 Закона Республики Казахстан от 13 апреля 2005 года «О социальной защите инвалидов в Республике Казахстан», </w:t>
      </w:r>
      <w:r>
        <w:rPr>
          <w:rFonts w:ascii="Times New Roman"/>
          <w:b w:val="false"/>
          <w:i w:val="false"/>
          <w:color w:val="000000"/>
          <w:sz w:val="28"/>
        </w:rPr>
        <w:t>подпункта 3)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 статьи 11, </w:t>
      </w:r>
      <w:r>
        <w:rPr>
          <w:rFonts w:ascii="Times New Roman"/>
          <w:b w:val="false"/>
          <w:i w:val="false"/>
          <w:color w:val="000000"/>
          <w:sz w:val="28"/>
        </w:rPr>
        <w:t>подпункта 1)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 статьи 13 Закона Республики Казахстан от 29 декабря 2008 года «О специальных социальных услугах», </w:t>
      </w:r>
      <w:r>
        <w:rPr>
          <w:rFonts w:ascii="Times New Roman"/>
          <w:b w:val="false"/>
          <w:i w:val="false"/>
          <w:color w:val="000000"/>
          <w:sz w:val="28"/>
        </w:rPr>
        <w:t>пункта 1</w:t>
      </w:r>
      <w:r>
        <w:rPr>
          <w:rFonts w:ascii="Times New Roman"/>
          <w:b w:val="false"/>
          <w:i w:val="false"/>
          <w:color w:val="000000"/>
          <w:sz w:val="28"/>
        </w:rPr>
        <w:t xml:space="preserve"> постановления Правительства Республики Казахстан от 14 марта 2009 года № 330 «Об утверждении перечня гарантированного объема специальных социальных услуг»,  </w:t>
      </w:r>
      <w:r>
        <w:rPr>
          <w:rFonts w:ascii="Times New Roman"/>
          <w:b w:val="false"/>
          <w:i w:val="false"/>
          <w:color w:val="000000"/>
          <w:sz w:val="28"/>
        </w:rPr>
        <w:t>постановления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7 апреля 2011 года № 394 «Об утверждении стандартов государственных услуг в сфере социальной защиты, оказываемых местными исполнительными органами».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5. Полная информация о порядке оказания государственной услуги и необходимых документах располагается на интернет-ресурсе уполномоченного органа ro_timir@mail.online.kz, стендах уполномоченного органа, Центра, в официальных источниках информации.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6. Результатом оказываемой государственной услуги, которую получит потребитель, является уведомление об оформлении документов на оказание социального обслуживания на дому (далее – уведомление), либо мотивированный ответ об отказе в предоставлении услуги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7. Государственная услуга оказывается физическим лицам: гражданам Республики Казахстан, оралманам, постоянно проживающим на территории Республики Казахстан, иностранцам и лицам без гражданства, нуждающиеся в соответствии с индивидуальной программой реабилитации или заключением медицинской организации в постороннем уходе и социальном обслуживании (далее - потребители):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одиноким и одиноко проживающим инвалидам первой, второй группы и престарелым;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детям-инвалидам с нарушениями опорно-двигательного аппарата, проживающим в семьях;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детям-инвалидам с психоневрологическими патологиями, проживающим в семьях;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лицам с психоневрологическими заболеваниями в возрасте старше 18 лет, проживающим в семьях.</w:t>
      </w:r>
    </w:p>
    <w:bookmarkEnd w:id="156"/>
    <w:bookmarkStart w:name="z170" w:id="1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Требования к порядку оказания государственной услуги</w:t>
      </w:r>
    </w:p>
    <w:bookmarkEnd w:id="157"/>
    <w:bookmarkStart w:name="z171" w:id="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Для получения государственной услуги потребитель представляет следующие документы: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письменное заявление потребителя, а для несовершеннолетних и недееспособных лиц - письменное заявление законного представителя (один из родителей, опекун, попечитель) или ходатайство медицинской организации по установленной форме;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копию свидетельства о рождении ребенка или удостоверение личности;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документ, подтверждающий регистрацию по постоянному месту жительства (адресная справка либо справка акимов аульных и/или сельских округов);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копию справки об инвалидности (для престарелых не требуется);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медицинскую карту по установленной форме;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копию выписки из индивидуальной программы реабилитации инвалида (для престарелых не требуется);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для лиц пенсионного возраста - пенсионное удостоверение;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для участников и инвалидов Великой Отечественной войны и лиц, приравненных к ним - удостоверение, подтверждающее статус инвалида, участника Великой Отечественной войны и лиц, приравненных к ним.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Документы представляются в подлинниках и копиях для сверки, после чего подлинники документов подлежат возврату.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9. Необходимые для получения государственной услуги заполненные формы заявления, медицинской карты и другие документы сдаются ответственному лицу уполномоченного органа, юридический адрес, телефон которого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Сведения о номере кабинета ответственного лица расположены на стендах уполномоченного органа, где размещена информация по предоставлению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оказании государственной услуги через Центр прием документов осуществляется посредством «окон», на которых размещается информация о предназначении и выполняемых функциях «окон», а также указывается фамилия, имя, отчество и должность инспектора Центра.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10. После сдачи всех необходимых документов в уполномоченном органе потребителю выдается талон с указанием даты регистрации и получения потребителем государственной услуги, фамилии инициалов лица, принявшего документы.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Центре выдается расписка о приеме соответствующих документов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номера и даты приема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вида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количества и названий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даты, времени и места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фамилии, имени, отчества инспектора Центра, принявшего заявление на оформление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11. Доставка уведомления об оформлении документов на оказание социального обслуживания на дому либо мотивированный ответ об отказе осуществляется: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при обращении в уполномоченный орган - при личном посещении потребителем уполномоченного органа по месту жительства, либо посредством почтового сообщения;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при обращении в Центр - при личном посещении заявителем Центра по месту жительства посредством «окон» ежедневно на основании расписки в указанный в ней срок.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12. В предоставлении государственной услуги отказывается по следующим основаниям: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наличие у потребителя медицинских противопоказаний к приему на социальное обслуживание;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отсутствие одного из требуемых документов для предоставления данной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предоставление заведомо ложной документации.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Оснований для приостановления оказания государственной услуги не имеется.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осуществлении государственной услуги через Центр, уполномоченный орган по вышеуказанным причинам письменным ответом мотивирует причину отказа и возвращает документы на тринадцатый рабочий день после получения пакета документов и направляет в Центр уведомление с указанием причин отказа для последующей выдачи потребителю.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13. Сроки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сроки оказания государственной услуги с момента сдачи потребителем необходимых документов, определенных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8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уполномоченный орган - в течение четырнадцати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Центр - в течение четырнадцати рабочих дней (дата приема и выдачи документа (результата) государственной услуги не входит в срок оказания государственной услуги);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до получения государственной услуги, оказываемой на месте в день обращения потребителя (до получения талона), не может превышать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потребителя государственной услуги, оказываемой на месте в день обращения потребителя, не может превышать 15 минут в уполномоченном органе, 30 минут в Центре.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14. Государственная услуга предоставляется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15. Этапы оказания государственной услуги с момента получения заявления от потребителя для получения государственной услуги и до момента выдачи результата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в уполномоченном органе: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ответственный специалист уполномоченного органа проводит регистрацию заявления, выдает потребителю талон и передает на рассмотрение руководителю;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уполномоченного органа после рассмотрения направляет документы ответственному исполнителю;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уполномоченного органа осуществляет рассмотрение документов, проверку полноты документов и направляет уведомление или мотивированный ответ об отказе руководителю уполномоченного органа для подписания;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руководитель уполномоченного органа подписывает уведомление или мотивированный ответ об отказе и направляет ответственному специалисту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ответственный специалист уполномоченного органа регистрирует в журнале и выдает потребителю уведомление либо мотивированный ответ об отказе;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через Центр: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подает заявление в Центр;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инспектор Центра проводит регистрацию заявления, выдает потребителю расписку и передает в накопительный отдел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инспектор накопительного отдела Центра собирает документы и передает в уполномоченный орган;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ответственный специалист уполномоченного органа проводит регистрацию документов и передает на рассмотрение руководителю;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руководитель уполномоченного органа после рассмотрения направляет документы ответственному исполнителю;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ответственный исполнитель уполномоченного органа осуществляет рассмотрение документов из Центра, осуществляет проверку полноты документов и направляет руководителю уполномоченного органа уведомление либо мотивированный ответ об отказе для подписания;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руководитель уполномоченного органа подписывает уведомление либо мотивированный ответ об отказе и направляет ответственному специалисту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ответственный специалист уполномоченного органа регистрирует в журнале и направляет уведомление либо мотивированный ответ об отказе в Центр;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инспектор Центра выдает потребителю уведомление либо мотивированный ответ об отказе.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16. Минимальное количество лиц, осуществляющих прием документов для оказания государственной услуги в уполномоченном органе и в Центре, составляет один сотрудник.</w:t>
      </w:r>
    </w:p>
    <w:bookmarkEnd w:id="158"/>
    <w:bookmarkStart w:name="z172" w:id="1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действий (взаимодействия) в процессе оказания государственной услуги</w:t>
      </w:r>
    </w:p>
    <w:bookmarkEnd w:id="159"/>
    <w:bookmarkStart w:name="z173" w:id="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В процессе оказания государственной услуги участвуют следующие структурно-функциональные единицы (далее –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инспектор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инспектор накопительного отдела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специалист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руководитель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уполномоченного органа.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18. Текстовое табличное описание последовательности и взаимодействие административных действий (процедур) каждой СФЕ с указанием срока выполнения каждого административного действия (процедуры)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19. Схема, отражающая взаимосвязь между логической последовательностью административных действий в процессе оказания государственной услуги и СФЕ,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60"/>
    <w:bookmarkStart w:name="z174" w:id="1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5. Ответственность должностных лиц, оказывающих государственную услугу</w:t>
      </w:r>
    </w:p>
    <w:bookmarkEnd w:id="161"/>
    <w:bookmarkStart w:name="z175" w:id="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Ответственными лицами за оказание государственной услуги являются руководители и должностные лица уполномоченного органа, Центра (далее – должностные лица).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Должностные лица несут ответственность за качество и эффективность оказания государственной услуги, а также за принимаемые ими решения и действия (бездействия) в ходе оказания государственной услуги, за реализацию оказания государственной услуги в установленные сроки в порядке, предусмотренном законодательством Республики Казахстан.</w:t>
      </w:r>
    </w:p>
    <w:bookmarkEnd w:id="162"/>
    <w:bookmarkStart w:name="z176" w:id="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«Оформление документов на социальное обслуживание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 дому для одиноких, одиноко проживающих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престарелых, инвалидов и детей инвалидов,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нуждающихся в постороннем уходе и помощи»</w:t>
      </w:r>
    </w:p>
    <w:bookmarkEnd w:id="163"/>
    <w:bookmarkStart w:name="z177" w:id="1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Уполномоченный орган по оказанию государственной услуги</w:t>
      </w:r>
    </w:p>
    <w:bookmarkEnd w:id="16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602"/>
        <w:gridCol w:w="3174"/>
        <w:gridCol w:w="3297"/>
        <w:gridCol w:w="2647"/>
      </w:tblGrid>
      <w:tr>
        <w:trPr>
          <w:trHeight w:val="630" w:hRule="atLeast"/>
        </w:trPr>
        <w:tc>
          <w:tcPr>
            <w:tcW w:w="36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уполномоченного органа</w:t>
            </w:r>
          </w:p>
        </w:tc>
        <w:tc>
          <w:tcPr>
            <w:tcW w:w="3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Юридический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адрес</w:t>
            </w:r>
          </w:p>
        </w:tc>
        <w:tc>
          <w:tcPr>
            <w:tcW w:w="32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График работы</w:t>
            </w:r>
          </w:p>
        </w:tc>
        <w:tc>
          <w:tcPr>
            <w:tcW w:w="2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Контактный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</w:t>
            </w:r>
          </w:p>
        </w:tc>
      </w:tr>
      <w:tr>
        <w:trPr>
          <w:trHeight w:val="30" w:hRule="atLeast"/>
        </w:trPr>
        <w:tc>
          <w:tcPr>
            <w:tcW w:w="36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«Отдел занятости и социальных программ Тимирязевского района Северо-Казахстанской области»</w:t>
            </w:r>
          </w:p>
        </w:tc>
        <w:tc>
          <w:tcPr>
            <w:tcW w:w="3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151100, Северо-Казахстанская область, Тимирязевский район, село Тимирязево, улица Валиханова, дом 1, кабинет № 109 </w:t>
            </w:r>
          </w:p>
        </w:tc>
        <w:tc>
          <w:tcPr>
            <w:tcW w:w="32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13.00-14.00 обеденный перерыв, выходной-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воскресенье</w:t>
            </w:r>
          </w:p>
        </w:tc>
        <w:tc>
          <w:tcPr>
            <w:tcW w:w="2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8(71537)2-16-49</w:t>
            </w:r>
          </w:p>
        </w:tc>
      </w:tr>
    </w:tbl>
    <w:bookmarkStart w:name="z178" w:id="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165"/>
    <w:bookmarkStart w:name="z179" w:id="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«Оформление документов на социальное обслуживание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 дому для одиноких, одиноко проживающих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престарелых, инвалидов и детей инвалидов,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нуждающихся в постороннем уходе и помощи»</w:t>
      </w:r>
    </w:p>
    <w:bookmarkEnd w:id="166"/>
    <w:bookmarkStart w:name="z180" w:id="1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Центр обслуживания населения по оказанию государственной услуги</w:t>
      </w:r>
    </w:p>
    <w:bookmarkEnd w:id="16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90"/>
        <w:gridCol w:w="3693"/>
        <w:gridCol w:w="3164"/>
        <w:gridCol w:w="2318"/>
        <w:gridCol w:w="4135"/>
      </w:tblGrid>
      <w:tr>
        <w:trPr>
          <w:trHeight w:val="30" w:hRule="atLeast"/>
        </w:trPr>
        <w:tc>
          <w:tcPr>
            <w:tcW w:w="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№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п\п</w:t>
            </w:r>
          </w:p>
        </w:tc>
        <w:tc>
          <w:tcPr>
            <w:tcW w:w="36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 обслуживания населения</w:t>
            </w:r>
          </w:p>
        </w:tc>
        <w:tc>
          <w:tcPr>
            <w:tcW w:w="31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Юридический адрес</w:t>
            </w:r>
          </w:p>
        </w:tc>
        <w:tc>
          <w:tcPr>
            <w:tcW w:w="23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График работы</w:t>
            </w:r>
          </w:p>
        </w:tc>
        <w:tc>
          <w:tcPr>
            <w:tcW w:w="41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Контактный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</w:t>
            </w:r>
          </w:p>
        </w:tc>
      </w:tr>
      <w:tr>
        <w:trPr>
          <w:trHeight w:val="30" w:hRule="atLeast"/>
        </w:trPr>
        <w:tc>
          <w:tcPr>
            <w:tcW w:w="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</w:t>
            </w:r>
          </w:p>
        </w:tc>
        <w:tc>
          <w:tcPr>
            <w:tcW w:w="36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 по Тимирязевскому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филиала республиканского государственного предприятия «Центр обслуживания населения» по Северо-Казахстанской области</w:t>
            </w:r>
          </w:p>
        </w:tc>
        <w:tc>
          <w:tcPr>
            <w:tcW w:w="31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151100, Северо-Казахстанская область Тимирязевсктй район, село Тимирязево, улица Валиханова, дом 17</w:t>
            </w:r>
          </w:p>
        </w:tc>
        <w:tc>
          <w:tcPr>
            <w:tcW w:w="23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19.00 часов без перерыва, выходной-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воскресенье</w:t>
            </w:r>
          </w:p>
        </w:tc>
        <w:tc>
          <w:tcPr>
            <w:tcW w:w="41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8-(71537)-2-03-03, факс: 2-03-02 e-mail: Con_timiryazevo@mail.ru</w:t>
            </w:r>
          </w:p>
        </w:tc>
      </w:tr>
    </w:tbl>
    <w:bookmarkStart w:name="z181" w:id="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168"/>
    <w:bookmarkStart w:name="z182" w:id="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«Оформление документов на социальное обслуживание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 дому для одиноких, одиноко проживающих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престарелых, инвалидов и детей инвалидов,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нуждающихся в постороннем уходе и помощи»</w:t>
      </w:r>
    </w:p>
    <w:bookmarkEnd w:id="169"/>
    <w:bookmarkStart w:name="z183" w:id="1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Текстовое табличное описание последовательности и взаимодействие административных действий (процедур)</w:t>
      </w:r>
      <w:r>
        <w:br/>
      </w:r>
      <w:r>
        <w:rPr>
          <w:rFonts w:ascii="Times New Roman"/>
          <w:b/>
          <w:i w:val="false"/>
          <w:color w:val="000000"/>
        </w:rPr>
        <w:t>
Таблица 1. Описание действий СФЕ</w:t>
      </w:r>
    </w:p>
    <w:bookmarkEnd w:id="17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184"/>
        <w:gridCol w:w="2772"/>
        <w:gridCol w:w="2944"/>
        <w:gridCol w:w="4100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41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 потока работ)</w:t>
            </w:r>
          </w:p>
        </w:tc>
        <w:tc>
          <w:tcPr>
            <w:tcW w:w="27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9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</w:tr>
      <w:tr>
        <w:trPr>
          <w:trHeight w:val="30" w:hRule="atLeast"/>
        </w:trPr>
        <w:tc>
          <w:tcPr>
            <w:tcW w:w="41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7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</w:t>
            </w:r>
          </w:p>
        </w:tc>
        <w:tc>
          <w:tcPr>
            <w:tcW w:w="29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 накопительного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 накопительного отдела</w:t>
            </w:r>
          </w:p>
        </w:tc>
      </w:tr>
      <w:tr>
        <w:trPr>
          <w:trHeight w:val="585" w:hRule="atLeast"/>
        </w:trPr>
        <w:tc>
          <w:tcPr>
            <w:tcW w:w="41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(процесса, 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  <w:tc>
          <w:tcPr>
            <w:tcW w:w="27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</w:t>
            </w:r>
          </w:p>
        </w:tc>
        <w:tc>
          <w:tcPr>
            <w:tcW w:w="29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Расписывается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журнале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собирает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Составляет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реестр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документы</w:t>
            </w:r>
          </w:p>
        </w:tc>
      </w:tr>
      <w:tr>
        <w:trPr>
          <w:trHeight w:val="30" w:hRule="atLeast"/>
        </w:trPr>
        <w:tc>
          <w:tcPr>
            <w:tcW w:w="41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(данные, 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решение)</w:t>
            </w:r>
          </w:p>
        </w:tc>
        <w:tc>
          <w:tcPr>
            <w:tcW w:w="27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журнале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расписки</w:t>
            </w:r>
          </w:p>
        </w:tc>
        <w:tc>
          <w:tcPr>
            <w:tcW w:w="29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Сбор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накопительный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Отправка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</w:t>
            </w:r>
          </w:p>
        </w:tc>
      </w:tr>
      <w:tr>
        <w:trPr>
          <w:trHeight w:val="210" w:hRule="atLeast"/>
        </w:trPr>
        <w:tc>
          <w:tcPr>
            <w:tcW w:w="41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7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</w:p>
        </w:tc>
        <w:tc>
          <w:tcPr>
            <w:tcW w:w="29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раза в день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менее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двух раз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день</w:t>
            </w:r>
          </w:p>
        </w:tc>
      </w:tr>
      <w:tr>
        <w:trPr>
          <w:trHeight w:val="30" w:hRule="atLeast"/>
        </w:trPr>
        <w:tc>
          <w:tcPr>
            <w:tcW w:w="41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</w:t>
            </w:r>
          </w:p>
        </w:tc>
        <w:tc>
          <w:tcPr>
            <w:tcW w:w="27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9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</w:tbl>
    <w:bookmarkStart w:name="z184" w:id="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17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606"/>
        <w:gridCol w:w="2751"/>
        <w:gridCol w:w="2602"/>
        <w:gridCol w:w="5041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36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 потока работ)</w:t>
            </w:r>
          </w:p>
        </w:tc>
        <w:tc>
          <w:tcPr>
            <w:tcW w:w="27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6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50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</w:tr>
      <w:tr>
        <w:trPr>
          <w:trHeight w:val="30" w:hRule="atLeast"/>
        </w:trPr>
        <w:tc>
          <w:tcPr>
            <w:tcW w:w="36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7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уполномоченного органа</w:t>
            </w:r>
          </w:p>
        </w:tc>
        <w:tc>
          <w:tcPr>
            <w:tcW w:w="26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уполномоченного органа</w:t>
            </w:r>
          </w:p>
        </w:tc>
        <w:tc>
          <w:tcPr>
            <w:tcW w:w="50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уполномоченного органа</w:t>
            </w:r>
          </w:p>
        </w:tc>
      </w:tr>
      <w:tr>
        <w:trPr>
          <w:trHeight w:val="585" w:hRule="atLeast"/>
        </w:trPr>
        <w:tc>
          <w:tcPr>
            <w:tcW w:w="36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(процесса, 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  <w:tc>
          <w:tcPr>
            <w:tcW w:w="27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регистрация</w:t>
            </w:r>
          </w:p>
        </w:tc>
        <w:tc>
          <w:tcPr>
            <w:tcW w:w="26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Ознакомление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корреспонденцией, определение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ответственного исполнителя</w:t>
            </w:r>
          </w:p>
        </w:tc>
        <w:tc>
          <w:tcPr>
            <w:tcW w:w="50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Осуществление проверки полноты документов, оформление уведомления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или подготовка мотивированного ответа об отказе </w:t>
            </w:r>
          </w:p>
        </w:tc>
      </w:tr>
      <w:tr>
        <w:trPr>
          <w:trHeight w:val="30" w:hRule="atLeast"/>
        </w:trPr>
        <w:tc>
          <w:tcPr>
            <w:tcW w:w="36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(данные, 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решение)</w:t>
            </w:r>
          </w:p>
        </w:tc>
        <w:tc>
          <w:tcPr>
            <w:tcW w:w="27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руководству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наложения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резолюции</w:t>
            </w:r>
          </w:p>
        </w:tc>
        <w:tc>
          <w:tcPr>
            <w:tcW w:w="26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резолюции,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отправка ответственному исполнителю</w:t>
            </w:r>
          </w:p>
        </w:tc>
        <w:tc>
          <w:tcPr>
            <w:tcW w:w="50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уведомления или мотивированного ответа об отказе руководителю</w:t>
            </w:r>
          </w:p>
        </w:tc>
      </w:tr>
      <w:tr>
        <w:trPr>
          <w:trHeight w:val="30" w:hRule="atLeast"/>
        </w:trPr>
        <w:tc>
          <w:tcPr>
            <w:tcW w:w="36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7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рабочего дня</w:t>
            </w:r>
          </w:p>
        </w:tc>
        <w:tc>
          <w:tcPr>
            <w:tcW w:w="26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час</w:t>
            </w:r>
          </w:p>
        </w:tc>
        <w:tc>
          <w:tcPr>
            <w:tcW w:w="50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тринадцати рабочих дней</w:t>
            </w:r>
          </w:p>
        </w:tc>
      </w:tr>
      <w:tr>
        <w:trPr>
          <w:trHeight w:val="30" w:hRule="atLeast"/>
        </w:trPr>
        <w:tc>
          <w:tcPr>
            <w:tcW w:w="36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</w:t>
            </w:r>
          </w:p>
        </w:tc>
        <w:tc>
          <w:tcPr>
            <w:tcW w:w="27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6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50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</w:tr>
    </w:tbl>
    <w:bookmarkStart w:name="z185" w:id="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17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606"/>
        <w:gridCol w:w="2601"/>
        <w:gridCol w:w="4420"/>
        <w:gridCol w:w="3373"/>
      </w:tblGrid>
      <w:tr>
        <w:trPr>
          <w:trHeight w:val="30" w:hRule="atLeast"/>
        </w:trPr>
        <w:tc>
          <w:tcPr>
            <w:tcW w:w="36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потока работ)</w:t>
            </w:r>
          </w:p>
        </w:tc>
        <w:tc>
          <w:tcPr>
            <w:tcW w:w="26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44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3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</w:tr>
      <w:tr>
        <w:trPr>
          <w:trHeight w:val="30" w:hRule="atLeast"/>
        </w:trPr>
        <w:tc>
          <w:tcPr>
            <w:tcW w:w="36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6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44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уполномоченного органа</w:t>
            </w:r>
          </w:p>
        </w:tc>
        <w:tc>
          <w:tcPr>
            <w:tcW w:w="3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 Центра</w:t>
            </w:r>
          </w:p>
        </w:tc>
      </w:tr>
      <w:tr>
        <w:trPr>
          <w:trHeight w:val="585" w:hRule="atLeast"/>
        </w:trPr>
        <w:tc>
          <w:tcPr>
            <w:tcW w:w="36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(процесса, 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  <w:tc>
          <w:tcPr>
            <w:tcW w:w="26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Ознакомление с корреспонденцией</w:t>
            </w:r>
          </w:p>
        </w:tc>
        <w:tc>
          <w:tcPr>
            <w:tcW w:w="44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уведомления в журнале, выдача уведомления или мотивированного ответа об отказе потребителю или передача в Центр</w:t>
            </w:r>
          </w:p>
        </w:tc>
        <w:tc>
          <w:tcPr>
            <w:tcW w:w="3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Выдача уведомления или мотивированного ответа об отказе </w:t>
            </w:r>
          </w:p>
        </w:tc>
      </w:tr>
      <w:tr>
        <w:trPr>
          <w:trHeight w:val="30" w:hRule="atLeast"/>
        </w:trPr>
        <w:tc>
          <w:tcPr>
            <w:tcW w:w="36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(данные, 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решение)</w:t>
            </w:r>
          </w:p>
        </w:tc>
        <w:tc>
          <w:tcPr>
            <w:tcW w:w="26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документа</w:t>
            </w:r>
          </w:p>
        </w:tc>
        <w:tc>
          <w:tcPr>
            <w:tcW w:w="44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Расписка о выдаче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уведомления либо мотивированного ответа об отказе потребителю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или передаче в Центр</w:t>
            </w:r>
          </w:p>
        </w:tc>
        <w:tc>
          <w:tcPr>
            <w:tcW w:w="3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уведомления или мотивированного ответа об отказе потребителю</w:t>
            </w:r>
          </w:p>
        </w:tc>
      </w:tr>
      <w:tr>
        <w:trPr>
          <w:trHeight w:val="30" w:hRule="atLeast"/>
        </w:trPr>
        <w:tc>
          <w:tcPr>
            <w:tcW w:w="36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6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минут</w:t>
            </w:r>
          </w:p>
        </w:tc>
        <w:tc>
          <w:tcPr>
            <w:tcW w:w="44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рабочего дня</w:t>
            </w:r>
          </w:p>
        </w:tc>
        <w:tc>
          <w:tcPr>
            <w:tcW w:w="3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Не более 30 минут </w:t>
            </w:r>
          </w:p>
        </w:tc>
      </w:tr>
      <w:tr>
        <w:trPr>
          <w:trHeight w:val="30" w:hRule="atLeast"/>
        </w:trPr>
        <w:tc>
          <w:tcPr>
            <w:tcW w:w="36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</w:t>
            </w:r>
          </w:p>
        </w:tc>
        <w:tc>
          <w:tcPr>
            <w:tcW w:w="26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44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3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186" w:id="1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2. Варианты использования. Основной процесс.</w:t>
      </w:r>
    </w:p>
    <w:bookmarkEnd w:id="17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735"/>
        <w:gridCol w:w="2803"/>
        <w:gridCol w:w="3995"/>
        <w:gridCol w:w="3598"/>
        <w:gridCol w:w="2869"/>
      </w:tblGrid>
      <w:tr>
        <w:trPr>
          <w:trHeight w:val="30" w:hRule="atLeast"/>
        </w:trPr>
        <w:tc>
          <w:tcPr>
            <w:tcW w:w="27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СФЕ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Инспектор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</w:t>
            </w:r>
          </w:p>
        </w:tc>
        <w:tc>
          <w:tcPr>
            <w:tcW w:w="2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СФЕ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 накопительного отдела Центра</w:t>
            </w:r>
          </w:p>
        </w:tc>
        <w:tc>
          <w:tcPr>
            <w:tcW w:w="39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СФЕ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Ответственный специалист уполномоченного органа</w:t>
            </w:r>
          </w:p>
        </w:tc>
        <w:tc>
          <w:tcPr>
            <w:tcW w:w="35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СФЕ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Руководство уполномоченного органа</w:t>
            </w:r>
          </w:p>
        </w:tc>
        <w:tc>
          <w:tcPr>
            <w:tcW w:w="28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СФЕ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Ответственный исполнитель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уполномоченного органа</w:t>
            </w:r>
          </w:p>
        </w:tc>
      </w:tr>
      <w:tr>
        <w:trPr>
          <w:trHeight w:val="30" w:hRule="atLeast"/>
        </w:trPr>
        <w:tc>
          <w:tcPr>
            <w:tcW w:w="27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документов,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расписки,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регистрация заявления</w:t>
            </w:r>
          </w:p>
        </w:tc>
        <w:tc>
          <w:tcPr>
            <w:tcW w:w="2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Сбор документов в накопительный отдел</w:t>
            </w:r>
          </w:p>
        </w:tc>
        <w:tc>
          <w:tcPr>
            <w:tcW w:w="39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заявления из Центра или от потребителя, регистрация, направление заявления руководству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уполномоченного органа</w:t>
            </w:r>
          </w:p>
        </w:tc>
        <w:tc>
          <w:tcPr>
            <w:tcW w:w="35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№5 Определение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ответственного исполнителя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исполнения, наложение резолюции</w:t>
            </w:r>
          </w:p>
        </w:tc>
        <w:tc>
          <w:tcPr>
            <w:tcW w:w="28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Рассмотрение заявления,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подготовка уведомления, передача документов руководству</w:t>
            </w:r>
          </w:p>
        </w:tc>
      </w:tr>
      <w:tr>
        <w:trPr>
          <w:trHeight w:val="30" w:hRule="atLeast"/>
        </w:trPr>
        <w:tc>
          <w:tcPr>
            <w:tcW w:w="27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уведомления потребителю в Центр</w:t>
            </w:r>
          </w:p>
        </w:tc>
        <w:tc>
          <w:tcPr>
            <w:tcW w:w="2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№3 Направление документов в уполномоченный орган</w:t>
            </w:r>
          </w:p>
        </w:tc>
        <w:tc>
          <w:tcPr>
            <w:tcW w:w="39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8 Регистрация уведомления в журнале. Передача уведомления в Центр или выдача потребителю</w:t>
            </w:r>
          </w:p>
        </w:tc>
        <w:tc>
          <w:tcPr>
            <w:tcW w:w="35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Подписание уведомления</w:t>
            </w:r>
          </w:p>
        </w:tc>
        <w:tc>
          <w:tcPr>
            <w:tcW w:w="28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187" w:id="1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3. Варианты использования. Альтернативный процесс.</w:t>
      </w:r>
    </w:p>
    <w:bookmarkEnd w:id="17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947"/>
        <w:gridCol w:w="2948"/>
        <w:gridCol w:w="4208"/>
        <w:gridCol w:w="3789"/>
        <w:gridCol w:w="2108"/>
      </w:tblGrid>
      <w:tr>
        <w:trPr>
          <w:trHeight w:val="30" w:hRule="atLeast"/>
        </w:trPr>
        <w:tc>
          <w:tcPr>
            <w:tcW w:w="2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СФЕ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Инспектор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</w:t>
            </w:r>
          </w:p>
        </w:tc>
        <w:tc>
          <w:tcPr>
            <w:tcW w:w="2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СФЕ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 накопительного отдела Центра</w:t>
            </w:r>
          </w:p>
        </w:tc>
        <w:tc>
          <w:tcPr>
            <w:tcW w:w="4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СФЕ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Ответственный специалист уполномоченного органа</w:t>
            </w:r>
          </w:p>
        </w:tc>
        <w:tc>
          <w:tcPr>
            <w:tcW w:w="37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СФЕ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Руководство уполномоченного органа</w:t>
            </w:r>
          </w:p>
        </w:tc>
        <w:tc>
          <w:tcPr>
            <w:tcW w:w="21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СФЕ Ответственный исполнитель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уполномоченного органа</w:t>
            </w:r>
          </w:p>
        </w:tc>
      </w:tr>
      <w:tr>
        <w:trPr>
          <w:trHeight w:val="30" w:hRule="atLeast"/>
        </w:trPr>
        <w:tc>
          <w:tcPr>
            <w:tcW w:w="2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документов,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расписки,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регистрация заявления </w:t>
            </w:r>
          </w:p>
        </w:tc>
        <w:tc>
          <w:tcPr>
            <w:tcW w:w="2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Сбор документов в накопительный отдел</w:t>
            </w:r>
          </w:p>
        </w:tc>
        <w:tc>
          <w:tcPr>
            <w:tcW w:w="4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заявления из Центра или от потребителя, регистрация, направление заявления руководству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уполномоченного органа</w:t>
            </w:r>
          </w:p>
        </w:tc>
        <w:tc>
          <w:tcPr>
            <w:tcW w:w="37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№5 Определение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ответственного исполнителя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исполнения, наложение резолюции</w:t>
            </w:r>
          </w:p>
        </w:tc>
        <w:tc>
          <w:tcPr>
            <w:tcW w:w="21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Рассмотрение заявления,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подготовка мотивированного ответа об отказе, передача документов руководству</w:t>
            </w:r>
          </w:p>
        </w:tc>
      </w:tr>
      <w:tr>
        <w:trPr>
          <w:trHeight w:val="30" w:hRule="atLeast"/>
        </w:trPr>
        <w:tc>
          <w:tcPr>
            <w:tcW w:w="2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Выдача мотивированного ответа об отказе потребителю </w:t>
            </w:r>
          </w:p>
        </w:tc>
        <w:tc>
          <w:tcPr>
            <w:tcW w:w="2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№3 Направление документов в уполномоченный орган</w:t>
            </w:r>
          </w:p>
        </w:tc>
        <w:tc>
          <w:tcPr>
            <w:tcW w:w="4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8 Регистрация мотивированного отказа, передача мотивированного ответа об отказе в Центр или выдача потребителю</w:t>
            </w:r>
          </w:p>
        </w:tc>
        <w:tc>
          <w:tcPr>
            <w:tcW w:w="37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Подписание мотивированного ответа об отказе</w:t>
            </w:r>
          </w:p>
        </w:tc>
        <w:tc>
          <w:tcPr>
            <w:tcW w:w="21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188" w:id="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175"/>
    <w:bookmarkStart w:name="z189" w:id="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«Оформление документов на социальное обслуживание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 дому для одиноких, одиноко проживающих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престарелых, инвалидов и детей инвалидов,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нуждающихся в постороннем уходе и помощи»</w:t>
      </w:r>
    </w:p>
    <w:bookmarkEnd w:id="176"/>
    <w:bookmarkStart w:name="z190" w:id="1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Схема,</w:t>
      </w:r>
      <w:r>
        <w:br/>
      </w:r>
      <w:r>
        <w:rPr>
          <w:rFonts w:ascii="Times New Roman"/>
          <w:b/>
          <w:i w:val="false"/>
          <w:color w:val="000000"/>
        </w:rPr>
        <w:t>
отражающая взаимосвязь между логической</w:t>
      </w:r>
      <w:r>
        <w:br/>
      </w:r>
      <w:r>
        <w:rPr>
          <w:rFonts w:ascii="Times New Roman"/>
          <w:b/>
          <w:i w:val="false"/>
          <w:color w:val="000000"/>
        </w:rPr>
        <w:t>
последовательностью административных действий в процессе оказания государственной услуги и СФЕ</w:t>
      </w:r>
    </w:p>
    <w:bookmarkEnd w:id="177"/>
    <w:p>
      <w:pPr>
        <w:spacing w:after="0"/>
        <w:ind w:left="0"/>
        <w:jc w:val="both"/>
      </w:pPr>
      <w:r>
        <w:drawing>
          <wp:inline distT="0" distB="0" distL="0" distR="0">
            <wp:extent cx="7277100" cy="808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277100" cy="808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Start w:name="z191" w:id="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Тимирязевкого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29 августа 2012 года № 232</w:t>
      </w:r>
    </w:p>
    <w:bookmarkEnd w:id="178"/>
    <w:bookmarkStart w:name="z192" w:id="1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«Назначение социальной помощи специалистам социальной сферы, проживающим в сельской местности, по приобретению топлива»</w:t>
      </w:r>
      <w:r>
        <w:br/>
      </w:r>
      <w:r>
        <w:rPr>
          <w:rFonts w:ascii="Times New Roman"/>
          <w:b/>
          <w:i w:val="false"/>
          <w:color w:val="000000"/>
        </w:rPr>
        <w:t>
1. Основные понятия</w:t>
      </w:r>
    </w:p>
    <w:bookmarkEnd w:id="179"/>
    <w:bookmarkStart w:name="z193" w:id="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Определение используемых терминов и аббревиатур: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структурно–функциональные единицы – это ответственные лица уполномоченных органов, структурные подразделения государственных органов, государственные органы, информационные системы или их подсистемы (далее – СФЕ);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уполномоченный орган - государственное учреждение «Отдел занятости и социальных программ Тимирязевского района Северо-Казахстанской области.</w:t>
      </w:r>
    </w:p>
    <w:bookmarkEnd w:id="180"/>
    <w:bookmarkStart w:name="z194" w:id="1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Общие положения</w:t>
      </w:r>
    </w:p>
    <w:bookmarkEnd w:id="181"/>
    <w:bookmarkStart w:name="z195" w:id="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Государственная услуга предоставляется государственным учреждением «Отдел занятости и социальных программ Тимирязевского района Северо-Казахстанской области», расположенным по адресу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отсутствии уполномоченного органа по месту жительства потребитель обращается за получением государственной услуги к акиму аульного (сельского) округа (далее – аким сельского округа).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предоставляется также через Отдел по Тимирязевскому району филиала республиканского государственного предприятия «Центр обслуживания населения» по Северо-Казахстанской области» на альтернативной основе (далее – Центр) по адресу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предоставляется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пункта 5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18 Закона Республики Казахстан от 8 июля 2005 года «О государственном регулировании развития агропромышленного комплекса и сельских территорий»,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7 апреля 2011 года № 394 «Об утверждении стандартов государственных услуг в сфере социальной защиты, оказываемых местными исполнительными органами» и решений местных представительных органов (маслихатов).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5. Полная информация о порядке оказания государственной услуги и необходимых документах располагается на интернет-ресурсе уполномоченного органа ro_timir@mail.online.kz, на стендах расположенных в фойе уполномоченного органа, акима сельского округа, Центра, в официальных источниках информации.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6. Результатом завершения оказываемой государственной услуги является уведомление о назначении социальной помощи (далее – уведомление), либо мотивированный ответ об отказе в предоставлении государственной услуги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</w:t>
      </w:r>
      <w:r>
        <w:rPr>
          <w:rFonts w:ascii="Times New Roman"/>
          <w:b/>
          <w:i w:val="false"/>
          <w:color w:val="000000"/>
          <w:sz w:val="28"/>
        </w:rPr>
        <w:t xml:space="preserve">. 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Государственная услуга оказывается физическим лицам: специалистам государственных организаций здравоохранения, социального обеспечения, образования, культуры, спорта и ветеринарии, проживающим и работающим в сельских населенных пунктах (далее - потребители).</w:t>
      </w:r>
    </w:p>
    <w:bookmarkEnd w:id="182"/>
    <w:bookmarkStart w:name="z196" w:id="1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Требования к порядку оказания государственной услуги</w:t>
      </w:r>
    </w:p>
    <w:bookmarkEnd w:id="183"/>
    <w:bookmarkStart w:name="z197" w:id="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Для получения государственной услуги потребитель представляет следующие документы: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заявление;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копию документа, удостоверяющего личность заявителя;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копию свидетельства о регистрации налогоплательщика;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документ, подтверждающий регистрацию по постоянному месту жительства (адресная справка либо справка акима сельского округа);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справку с места работы;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документ, подтверждающий наличие лицевого счета в банке второго уровня или в организациях, имеющих соответствующую лицензию на осуществление банковских операций.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9. Государственная услуга предоставляется потребителю по письменному заявлению в произвольной форме с предоставлением необходимых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10. Необходимые для получения государственной услуги заполненное заявление и другие документы сдаются ответственному специалисту уполномоченного органа, юридический адрес, телефон, которого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или акиму сельского округа по месту жительства. Сведения о номере кабинета ответственного специалиста расположены на стенде уполномоченного органа, где размещена информация по предоставлению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11. После сдачи всех необходимых документов потребителю выдается: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уполномоченном органе или у акима сельского округа - талон с указанием даты регистрации и получения потребителем государственной услуги, фамилии и инициалов ответственного лица, принявшего документы;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Центре - расписка о приеме соответствующих документов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номера и даты приема заявления;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вида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количества и названий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даты, времени и места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фамилии, имени, отчества инспектора центра, принявшего заявление на оформление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12. Выдача уведомления о назначении (отказе в назначении) социальной помощи осуществляется: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личном обращении в уполномоченный орган или к акиму сельского округа, либо посредством почтового сообщения;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личном обращении в центр посредством «окон», на основании расписки в указанный в ней срок.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13. Основанием для отказа в представлении государственной услуги является предоставление неполных и (или) недостоверных сведений при сдаче потребителем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Основаниями для прекращения и (или) приостановления оказания государственной услуги является: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смерть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выезд потребителя из сельского населенного пункта;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увольнение потребителя из государственной организации здравоохранения, социального обеспечения, образования, культуры и спорта, ветеринарии.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Уполномоченный орган при выявлении оснований для отказа, прекращения (приостановления) оказания государственной услуги в течение десяти рабочих дней после получения пакета документов выдает потребителю уведомление с указанием причин отказа, прекращения (приостановления).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оказании государственной услуги через Центр уполномоченный орган при выявлении оснований для отказа, прекращения (приостановления) оказания государственной услуги в течение десяти рабочих дней после получения пакета документов направляет в Центр уведомление с указанием причин отказа, прекращения (приостановления) для последующей выдачи потребителю.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14. Сроки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сроки оказания государственной услуги с момента сдачи потребителем необходимых документов, определенных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8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уполномоченный орган - в течение десяти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акиму сельского округа по месту жительства - в течение пятнадцати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Центр - в течение десяти рабочих дней (день приема и выдачи документа (результата) государственной услуги не входит в срок оказания государственной услуги);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до получения государственной услуги, оказываемой на месте в день обращения потребителя (до получения талона) - не более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потребителя государственной услуги, оказываемой на месте в день обращения потребителя - не более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15. Государственная услуга оказывается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16. Этапы оказания государственной услуги с момента получения заявления от потребителя для получения государственной услуги и до момента выдачи результата государственной услуг: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в уполномоченном органе: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подает заявление в уполномоченный орган;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ответственный специалист уполномоченного органа проводит регистрацию заявления, выдает потребителю талон и передает на рассмотрение руководителю;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уполномоченного органа после рассмотрения направляет документы ответственному исполнителю;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уполномоченного органа осуществляет рассмотрение документов, подготавливает уведомление или оформляет мотивированный ответ об отказе и направляет руководителю уполномоченного органа для подписания;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руководитель уполномоченного органа подписывает уведомление или мотивированный ответ об отказе и направляет ответственному специалисту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ответственный специалист уполномоченного органа регистрирует в журнале и выдает потребителю уведомление либо мотивированный ответ об отказе;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отсутствии уполномоченного органа по месту жительства государственная услуга оказывается потребителям через акима сельского округа.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через Центр: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подает заявление в Центр;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инспектор Центра проводит регистрацию заявления, выдает потребителю расписку и передает документы в накопительный отдел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инспектор накопительного отдела Центра собирает документы и передает в уполномоченный орган;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ответственный специалист уполномоченного органа проводит регистрацию документов и передает на рассмотрение руководителю;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руководитель уполномоченного органа после рассмотрения направляет документы ответственному исполнителю;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ответственный исполнитель уполномоченного органа осуществляет рассмотрение документов из Центра, подготавливает уведомление или оформляет мотивированный ответ об отказе и направляет руководителю уполномоченного органа для подписания;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руководитель уполномоченного органа подписывает уведомление или мотивированный ответ об отказе и направляет ответственному специалисту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ответственный специалист уполномоченного органа регистрирует в журнале и направляет уведомление или мотивированный ответ об отказе в Центр;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инспектор Центра выдает потребителю уведомление либо мотивированный ответ об отказе.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17. Минимальное количество лиц, осуществляющих прием документов для оказания государственной услуги в уполномоченном органе и в Центре, составляет один сотрудник.</w:t>
      </w:r>
    </w:p>
    <w:bookmarkEnd w:id="184"/>
    <w:bookmarkStart w:name="z198" w:id="1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действий (взаимодействия) в процессе оказания государственной услуги</w:t>
      </w:r>
    </w:p>
    <w:bookmarkEnd w:id="185"/>
    <w:bookmarkStart w:name="z199" w:id="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В процессе оказания государственной услуги участвуют следующие структурно - функциональные единицы (далее –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инспектор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инспектор накопительного отдела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специалист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руководитель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аким сельского округа, ответственный специалист сельского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19. Текстовое табличное описание последовательности и взаимодействие административных действий (процедур) каждой СФЕ с указанием срока выполнения каждого административного действия (процедуры)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20. Схема, отражающая взаимосвязь между логической последовательностью административных действий в процессе оказания государственной услуги и СФЕ,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86"/>
    <w:bookmarkStart w:name="z200" w:id="1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5. Ответственность должностных лиц, оказывающих государственную услугу</w:t>
      </w:r>
    </w:p>
    <w:bookmarkEnd w:id="187"/>
    <w:bookmarkStart w:name="z201" w:id="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Ответственными лицами за оказание государственной услуги являются руководители и должностные лица уполномоченного органа, Центра, акимы сельских округов, ответственные специалисты сельских округов (далее - должностные лица).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Должностные лица несут ответственность за качество и эффективность оказания государственной услуги, а также за принимаемые ими решения и действия (бездействия) в ходе оказания государственной услуги, за реализацию оказания государственной услуги в установленные сроки в порядке, предусмотренном законодательством Республики Казахстан.</w:t>
      </w:r>
    </w:p>
    <w:bookmarkEnd w:id="188"/>
    <w:bookmarkStart w:name="z202" w:id="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«Назначение социальной помощи специалистам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социальной сферы, проживающим в сельской местности,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 приобретению топлива»</w:t>
      </w:r>
    </w:p>
    <w:bookmarkEnd w:id="189"/>
    <w:bookmarkStart w:name="z203" w:id="1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Уполномоченный орган по оказанию государственной услуги</w:t>
      </w:r>
    </w:p>
    <w:bookmarkEnd w:id="19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976"/>
        <w:gridCol w:w="3494"/>
        <w:gridCol w:w="3626"/>
        <w:gridCol w:w="2904"/>
      </w:tblGrid>
      <w:tr>
        <w:trPr>
          <w:trHeight w:val="630" w:hRule="atLeast"/>
        </w:trPr>
        <w:tc>
          <w:tcPr>
            <w:tcW w:w="39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уполномоченного органа</w:t>
            </w:r>
          </w:p>
        </w:tc>
        <w:tc>
          <w:tcPr>
            <w:tcW w:w="34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Юридический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адрес</w:t>
            </w:r>
          </w:p>
        </w:tc>
        <w:tc>
          <w:tcPr>
            <w:tcW w:w="3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График работы</w:t>
            </w:r>
          </w:p>
        </w:tc>
        <w:tc>
          <w:tcPr>
            <w:tcW w:w="29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Контактный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</w:t>
            </w:r>
          </w:p>
        </w:tc>
      </w:tr>
      <w:tr>
        <w:trPr>
          <w:trHeight w:val="30" w:hRule="atLeast"/>
        </w:trPr>
        <w:tc>
          <w:tcPr>
            <w:tcW w:w="39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«Отдел занятости и социальных программ Тимирязевского района Северо-Казахстанской области»</w:t>
            </w:r>
          </w:p>
        </w:tc>
        <w:tc>
          <w:tcPr>
            <w:tcW w:w="34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151100, Северо-Казахстанская область, Тимирязевский район, село Тимирязево, улица Валиханова, дом 1, кабинет № 109 </w:t>
            </w:r>
          </w:p>
        </w:tc>
        <w:tc>
          <w:tcPr>
            <w:tcW w:w="3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13.00-14.00 обеденный перерыв, выходной-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воскресенье</w:t>
            </w:r>
          </w:p>
        </w:tc>
        <w:tc>
          <w:tcPr>
            <w:tcW w:w="29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8(71537)2-16-49</w:t>
            </w:r>
          </w:p>
        </w:tc>
      </w:tr>
    </w:tbl>
    <w:bookmarkStart w:name="z204" w:id="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191"/>
    <w:bookmarkStart w:name="z205" w:id="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«Назначение социальной помощи специалистам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социальной сферы, проживающим в сельской местности,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 приобретению топлива»</w:t>
      </w:r>
    </w:p>
    <w:bookmarkEnd w:id="192"/>
    <w:bookmarkStart w:name="z206" w:id="1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Центр обслуживания населения по оказанию государственной услуги</w:t>
      </w:r>
    </w:p>
    <w:bookmarkEnd w:id="19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90"/>
        <w:gridCol w:w="3695"/>
        <w:gridCol w:w="3166"/>
        <w:gridCol w:w="2320"/>
        <w:gridCol w:w="4129"/>
      </w:tblGrid>
      <w:tr>
        <w:trPr>
          <w:trHeight w:val="30" w:hRule="atLeast"/>
        </w:trPr>
        <w:tc>
          <w:tcPr>
            <w:tcW w:w="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№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п\п</w:t>
            </w:r>
          </w:p>
        </w:tc>
        <w:tc>
          <w:tcPr>
            <w:tcW w:w="36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 обслуживания населения</w:t>
            </w:r>
          </w:p>
        </w:tc>
        <w:tc>
          <w:tcPr>
            <w:tcW w:w="3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Юридический адрес</w:t>
            </w:r>
          </w:p>
        </w:tc>
        <w:tc>
          <w:tcPr>
            <w:tcW w:w="23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График работы</w:t>
            </w:r>
          </w:p>
        </w:tc>
        <w:tc>
          <w:tcPr>
            <w:tcW w:w="41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Контактный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</w:t>
            </w:r>
          </w:p>
        </w:tc>
      </w:tr>
      <w:tr>
        <w:trPr>
          <w:trHeight w:val="30" w:hRule="atLeast"/>
        </w:trPr>
        <w:tc>
          <w:tcPr>
            <w:tcW w:w="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</w:t>
            </w:r>
          </w:p>
        </w:tc>
        <w:tc>
          <w:tcPr>
            <w:tcW w:w="36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 по Тимирязевскому району филиала республиканского государственного предприятия «Центр обслуживания населения» по Северо-Казахстанской области</w:t>
            </w:r>
          </w:p>
        </w:tc>
        <w:tc>
          <w:tcPr>
            <w:tcW w:w="3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151100, Северо-Казахстанская область Тимирязевсктй район, село Тимирязево, улица Валиханова, дом 17</w:t>
            </w:r>
          </w:p>
        </w:tc>
        <w:tc>
          <w:tcPr>
            <w:tcW w:w="23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19.00 часов без перерыва, выходной-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воскресенье</w:t>
            </w:r>
          </w:p>
        </w:tc>
        <w:tc>
          <w:tcPr>
            <w:tcW w:w="41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8-(71537)-2-03-03, факс: 2-03-02 e-mail:Con_timiryazevo@mail.ru</w:t>
            </w:r>
          </w:p>
        </w:tc>
      </w:tr>
    </w:tbl>
    <w:bookmarkStart w:name="z207" w:id="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194"/>
    <w:bookmarkStart w:name="z208" w:id="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«Назначение социальной помощи специалистам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социальной сферы, проживающим в сельской местности,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 приобретению топлива»</w:t>
      </w:r>
    </w:p>
    <w:bookmarkEnd w:id="195"/>
    <w:bookmarkStart w:name="z209" w:id="1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Текстовое табличное описание последовательности и взаимодействие административных</w:t>
      </w:r>
      <w:r>
        <w:br/>
      </w:r>
      <w:r>
        <w:rPr>
          <w:rFonts w:ascii="Times New Roman"/>
          <w:b/>
          <w:i w:val="false"/>
          <w:color w:val="000000"/>
        </w:rPr>
        <w:t>
действий (процедур)</w:t>
      </w:r>
      <w:r>
        <w:br/>
      </w:r>
      <w:r>
        <w:rPr>
          <w:rFonts w:ascii="Times New Roman"/>
          <w:b/>
          <w:i w:val="false"/>
          <w:color w:val="000000"/>
        </w:rPr>
        <w:t>
Таблица 1. Описание действий СФЕ</w:t>
      </w:r>
    </w:p>
    <w:bookmarkEnd w:id="19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166"/>
        <w:gridCol w:w="2321"/>
        <w:gridCol w:w="2716"/>
        <w:gridCol w:w="2639"/>
        <w:gridCol w:w="3041"/>
        <w:gridCol w:w="3117"/>
      </w:tblGrid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работ), на 1 заявителя</w:t>
            </w:r>
          </w:p>
        </w:tc>
      </w:tr>
      <w:tr>
        <w:trPr>
          <w:trHeight w:val="30" w:hRule="atLeast"/>
        </w:trPr>
        <w:tc>
          <w:tcPr>
            <w:tcW w:w="4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 потока работ)</w:t>
            </w:r>
          </w:p>
        </w:tc>
        <w:tc>
          <w:tcPr>
            <w:tcW w:w="23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7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0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</w:tr>
      <w:tr>
        <w:trPr>
          <w:trHeight w:val="795" w:hRule="atLeast"/>
        </w:trPr>
        <w:tc>
          <w:tcPr>
            <w:tcW w:w="4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3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 Центра</w:t>
            </w:r>
          </w:p>
        </w:tc>
        <w:tc>
          <w:tcPr>
            <w:tcW w:w="27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 накопительного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отдела Центра</w:t>
            </w:r>
          </w:p>
        </w:tc>
        <w:tc>
          <w:tcPr>
            <w:tcW w:w="2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уполномоченного органа</w:t>
            </w:r>
          </w:p>
        </w:tc>
        <w:tc>
          <w:tcPr>
            <w:tcW w:w="30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3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исполнитель уполномоченного органа</w:t>
            </w:r>
          </w:p>
        </w:tc>
      </w:tr>
      <w:tr>
        <w:trPr>
          <w:trHeight w:val="585" w:hRule="atLeast"/>
        </w:trPr>
        <w:tc>
          <w:tcPr>
            <w:tcW w:w="4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(процесса, 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  <w:tc>
          <w:tcPr>
            <w:tcW w:w="23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заявления, выдача потребителю расписки, передача документов инспектору накопительного отдела Центра</w:t>
            </w:r>
          </w:p>
        </w:tc>
        <w:tc>
          <w:tcPr>
            <w:tcW w:w="27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сбор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</w:t>
            </w:r>
          </w:p>
        </w:tc>
        <w:tc>
          <w:tcPr>
            <w:tcW w:w="2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документов</w:t>
            </w:r>
          </w:p>
        </w:tc>
        <w:tc>
          <w:tcPr>
            <w:tcW w:w="30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Рассмотрение, наложение резолюции</w:t>
            </w:r>
          </w:p>
        </w:tc>
        <w:tc>
          <w:tcPr>
            <w:tcW w:w="3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осуществление проверки полноты документов, оформление уведомления или подготовка мотивированного ответа об отказе</w:t>
            </w:r>
          </w:p>
        </w:tc>
      </w:tr>
      <w:tr>
        <w:trPr>
          <w:trHeight w:val="30" w:hRule="atLeast"/>
        </w:trPr>
        <w:tc>
          <w:tcPr>
            <w:tcW w:w="4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(данные, 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решение)</w:t>
            </w:r>
          </w:p>
        </w:tc>
        <w:tc>
          <w:tcPr>
            <w:tcW w:w="23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заявления, расписка</w:t>
            </w:r>
          </w:p>
        </w:tc>
        <w:tc>
          <w:tcPr>
            <w:tcW w:w="27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Передача документов в уполномоченный орган </w:t>
            </w:r>
          </w:p>
        </w:tc>
        <w:tc>
          <w:tcPr>
            <w:tcW w:w="2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Направление документов для рассмотрения руководителю </w:t>
            </w:r>
          </w:p>
        </w:tc>
        <w:tc>
          <w:tcPr>
            <w:tcW w:w="30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ответственному исполнителю</w:t>
            </w:r>
          </w:p>
        </w:tc>
        <w:tc>
          <w:tcPr>
            <w:tcW w:w="3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уведомления либо мотивированного ответа об отказе руководителю на подпись</w:t>
            </w:r>
          </w:p>
        </w:tc>
      </w:tr>
      <w:tr>
        <w:trPr>
          <w:trHeight w:val="210" w:hRule="atLeast"/>
        </w:trPr>
        <w:tc>
          <w:tcPr>
            <w:tcW w:w="4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3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</w:p>
        </w:tc>
        <w:tc>
          <w:tcPr>
            <w:tcW w:w="27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рабочего дня</w:t>
            </w:r>
          </w:p>
        </w:tc>
        <w:tc>
          <w:tcPr>
            <w:tcW w:w="2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часа</w:t>
            </w:r>
          </w:p>
        </w:tc>
        <w:tc>
          <w:tcPr>
            <w:tcW w:w="30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часа</w:t>
            </w:r>
          </w:p>
        </w:tc>
        <w:tc>
          <w:tcPr>
            <w:tcW w:w="3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9 рабочих дней</w:t>
            </w:r>
          </w:p>
        </w:tc>
      </w:tr>
      <w:tr>
        <w:trPr>
          <w:trHeight w:val="30" w:hRule="atLeast"/>
        </w:trPr>
        <w:tc>
          <w:tcPr>
            <w:tcW w:w="4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3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7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0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</w:tr>
    </w:tbl>
    <w:bookmarkStart w:name="z210" w:id="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19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194"/>
        <w:gridCol w:w="4911"/>
        <w:gridCol w:w="4278"/>
        <w:gridCol w:w="4617"/>
      </w:tblGrid>
      <w:tr>
        <w:trPr>
          <w:trHeight w:val="30" w:hRule="atLeast"/>
        </w:trPr>
        <w:tc>
          <w:tcPr>
            <w:tcW w:w="41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41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потока работ)</w:t>
            </w:r>
          </w:p>
        </w:tc>
        <w:tc>
          <w:tcPr>
            <w:tcW w:w="49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4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46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30" w:hRule="atLeast"/>
        </w:trPr>
        <w:tc>
          <w:tcPr>
            <w:tcW w:w="41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49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4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уполномоченного органа</w:t>
            </w:r>
          </w:p>
        </w:tc>
        <w:tc>
          <w:tcPr>
            <w:tcW w:w="46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</w:t>
            </w:r>
          </w:p>
        </w:tc>
      </w:tr>
      <w:tr>
        <w:trPr>
          <w:trHeight w:val="585" w:hRule="atLeast"/>
        </w:trPr>
        <w:tc>
          <w:tcPr>
            <w:tcW w:w="41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(процесса, 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  <w:tc>
          <w:tcPr>
            <w:tcW w:w="49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Подписывает уведомление или мотивированный ответ об отказе и направляет ответственному специалисту </w:t>
            </w:r>
          </w:p>
        </w:tc>
        <w:tc>
          <w:tcPr>
            <w:tcW w:w="4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Регистрирует в журнале и направляет уведомление или мотивированный ответ об отказе в Центр или выдает потребителю </w:t>
            </w:r>
          </w:p>
        </w:tc>
        <w:tc>
          <w:tcPr>
            <w:tcW w:w="46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Выдает потребителю уведомление или мотивированный ответ об отказе</w:t>
            </w:r>
          </w:p>
        </w:tc>
      </w:tr>
      <w:tr>
        <w:trPr>
          <w:trHeight w:val="30" w:hRule="atLeast"/>
        </w:trPr>
        <w:tc>
          <w:tcPr>
            <w:tcW w:w="41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(данные, 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решение)</w:t>
            </w:r>
          </w:p>
        </w:tc>
        <w:tc>
          <w:tcPr>
            <w:tcW w:w="49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документа</w:t>
            </w:r>
          </w:p>
        </w:tc>
        <w:tc>
          <w:tcPr>
            <w:tcW w:w="4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Выдача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результата</w:t>
            </w:r>
          </w:p>
        </w:tc>
        <w:tc>
          <w:tcPr>
            <w:tcW w:w="46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результата</w:t>
            </w:r>
          </w:p>
        </w:tc>
      </w:tr>
      <w:tr>
        <w:trPr>
          <w:trHeight w:val="30" w:hRule="atLeast"/>
        </w:trPr>
        <w:tc>
          <w:tcPr>
            <w:tcW w:w="41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49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часа</w:t>
            </w:r>
          </w:p>
        </w:tc>
        <w:tc>
          <w:tcPr>
            <w:tcW w:w="4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</w:p>
        </w:tc>
        <w:tc>
          <w:tcPr>
            <w:tcW w:w="46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</w:p>
        </w:tc>
      </w:tr>
      <w:tr>
        <w:trPr>
          <w:trHeight w:val="30" w:hRule="atLeast"/>
        </w:trPr>
        <w:tc>
          <w:tcPr>
            <w:tcW w:w="41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49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4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46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211" w:id="1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2. Варианты использования. Основной процесс.</w:t>
      </w:r>
    </w:p>
    <w:bookmarkEnd w:id="19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023"/>
        <w:gridCol w:w="3854"/>
        <w:gridCol w:w="3134"/>
        <w:gridCol w:w="2775"/>
        <w:gridCol w:w="4214"/>
      </w:tblGrid>
      <w:tr>
        <w:trPr>
          <w:trHeight w:val="30" w:hRule="atLeast"/>
        </w:trPr>
        <w:tc>
          <w:tcPr>
            <w:tcW w:w="40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 Центра</w:t>
            </w:r>
          </w:p>
        </w:tc>
        <w:tc>
          <w:tcPr>
            <w:tcW w:w="38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 накопительного отдела Центра</w:t>
            </w:r>
          </w:p>
        </w:tc>
        <w:tc>
          <w:tcPr>
            <w:tcW w:w="3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уполномоченного органа</w:t>
            </w:r>
          </w:p>
        </w:tc>
        <w:tc>
          <w:tcPr>
            <w:tcW w:w="27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4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исполнитель уполномоченного органа</w:t>
            </w:r>
          </w:p>
        </w:tc>
      </w:tr>
      <w:tr>
        <w:trPr>
          <w:trHeight w:val="30" w:hRule="atLeast"/>
        </w:trPr>
        <w:tc>
          <w:tcPr>
            <w:tcW w:w="40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1. Принимает документы и передает их в накопительный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отдел Центра. </w:t>
            </w:r>
          </w:p>
        </w:tc>
        <w:tc>
          <w:tcPr>
            <w:tcW w:w="38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2. Собирает документы и передает их в уполномоченный орган.</w:t>
            </w:r>
          </w:p>
        </w:tc>
        <w:tc>
          <w:tcPr>
            <w:tcW w:w="3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Действие 3. Регистрирует полученные документы и передает их на рассмотрение руководителю </w:t>
            </w:r>
          </w:p>
        </w:tc>
        <w:tc>
          <w:tcPr>
            <w:tcW w:w="27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Действие 4. После рассмотрения направляет ответственному исполнителю </w:t>
            </w:r>
          </w:p>
        </w:tc>
        <w:tc>
          <w:tcPr>
            <w:tcW w:w="4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5. Осуществляет рассмотрение представленных документов, подготавливает уведомление и направляет руководителю на подпись</w:t>
            </w:r>
          </w:p>
        </w:tc>
      </w:tr>
      <w:tr>
        <w:trPr>
          <w:trHeight w:val="30" w:hRule="atLeast"/>
        </w:trPr>
        <w:tc>
          <w:tcPr>
            <w:tcW w:w="40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8.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Центр выдает потребителю уведомление </w:t>
            </w:r>
          </w:p>
        </w:tc>
        <w:tc>
          <w:tcPr>
            <w:tcW w:w="38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7.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Регистрирует в журнале и направляет уведомление в Центр или выдает потребителю </w:t>
            </w:r>
          </w:p>
        </w:tc>
        <w:tc>
          <w:tcPr>
            <w:tcW w:w="27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6. Подписывает уведомление и направляет ответственному специалисту</w:t>
            </w:r>
          </w:p>
        </w:tc>
        <w:tc>
          <w:tcPr>
            <w:tcW w:w="4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212" w:id="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Таблица 3. Варианты использования. Альтернативный процесс.</w:t>
      </w:r>
    </w:p>
    <w:bookmarkEnd w:id="19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023"/>
        <w:gridCol w:w="3854"/>
        <w:gridCol w:w="3134"/>
        <w:gridCol w:w="2775"/>
        <w:gridCol w:w="4214"/>
      </w:tblGrid>
      <w:tr>
        <w:trPr>
          <w:trHeight w:val="30" w:hRule="atLeast"/>
        </w:trPr>
        <w:tc>
          <w:tcPr>
            <w:tcW w:w="40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 Центра</w:t>
            </w:r>
          </w:p>
        </w:tc>
        <w:tc>
          <w:tcPr>
            <w:tcW w:w="38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 накопительного отдела Центра</w:t>
            </w:r>
          </w:p>
        </w:tc>
        <w:tc>
          <w:tcPr>
            <w:tcW w:w="3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уполномоченного органа</w:t>
            </w:r>
          </w:p>
        </w:tc>
        <w:tc>
          <w:tcPr>
            <w:tcW w:w="27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4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исполнитель уполномоченного органа</w:t>
            </w:r>
          </w:p>
        </w:tc>
      </w:tr>
      <w:tr>
        <w:trPr>
          <w:trHeight w:val="30" w:hRule="atLeast"/>
        </w:trPr>
        <w:tc>
          <w:tcPr>
            <w:tcW w:w="40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1. Принимает документы и передает их в накопительный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отдел Центра. </w:t>
            </w:r>
          </w:p>
        </w:tc>
        <w:tc>
          <w:tcPr>
            <w:tcW w:w="38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2. Собирает документы и передает их в уполномоченный орган.</w:t>
            </w:r>
          </w:p>
        </w:tc>
        <w:tc>
          <w:tcPr>
            <w:tcW w:w="3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Действие 3. Регистрирует полученные документы и передает их на рассмотрение руководителю </w:t>
            </w:r>
          </w:p>
        </w:tc>
        <w:tc>
          <w:tcPr>
            <w:tcW w:w="27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Действие 4. После рассмотрения направляет ответственному исполнителю </w:t>
            </w:r>
          </w:p>
        </w:tc>
        <w:tc>
          <w:tcPr>
            <w:tcW w:w="4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5. Осуществляет рассмотрение представленных документов, подготавливает мотивированный ответ об отказе, направляет руководителю на подпись</w:t>
            </w:r>
          </w:p>
        </w:tc>
      </w:tr>
      <w:tr>
        <w:trPr>
          <w:trHeight w:val="30" w:hRule="atLeast"/>
        </w:trPr>
        <w:tc>
          <w:tcPr>
            <w:tcW w:w="40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8.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Выдает потребителю мотивированный ответ об отказе</w:t>
            </w:r>
          </w:p>
        </w:tc>
        <w:tc>
          <w:tcPr>
            <w:tcW w:w="38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7.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Регистрирует в журнале и направляет мотивированный ответ об отказе в Центр или выдает потребителю </w:t>
            </w:r>
          </w:p>
        </w:tc>
        <w:tc>
          <w:tcPr>
            <w:tcW w:w="27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6. Подписывает мотивированный ответ об отказе и направляет ответственному специалисту</w:t>
            </w:r>
          </w:p>
        </w:tc>
        <w:tc>
          <w:tcPr>
            <w:tcW w:w="4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213" w:id="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200"/>
    <w:bookmarkStart w:name="z214" w:id="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«Назначение социальной помощи специалистам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социальной сферы, проживающим в сельской местности,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 приобретению топлива»</w:t>
      </w:r>
    </w:p>
    <w:bookmarkEnd w:id="201"/>
    <w:bookmarkStart w:name="z215" w:id="2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Схема,</w:t>
      </w:r>
      <w:r>
        <w:br/>
      </w:r>
      <w:r>
        <w:rPr>
          <w:rFonts w:ascii="Times New Roman"/>
          <w:b/>
          <w:i w:val="false"/>
          <w:color w:val="000000"/>
        </w:rPr>
        <w:t>
отражающая взаимосвязь между логической</w:t>
      </w:r>
      <w:r>
        <w:br/>
      </w:r>
      <w:r>
        <w:rPr>
          <w:rFonts w:ascii="Times New Roman"/>
          <w:b/>
          <w:i w:val="false"/>
          <w:color w:val="000000"/>
        </w:rPr>
        <w:t>
последовательностью административных действий</w:t>
      </w:r>
    </w:p>
    <w:bookmarkEnd w:id="202"/>
    <w:p>
      <w:pPr>
        <w:spacing w:after="0"/>
        <w:ind w:left="0"/>
        <w:jc w:val="both"/>
      </w:pPr>
      <w:r>
        <w:drawing>
          <wp:inline distT="0" distB="0" distL="0" distR="0">
            <wp:extent cx="7124700" cy="830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124700" cy="830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16" w:id="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203"/>
    <w:bookmarkStart w:name="z217" w:id="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Тимирязевского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29 августа 2012 года № 232</w:t>
      </w:r>
    </w:p>
    <w:bookmarkEnd w:id="204"/>
    <w:bookmarkStart w:name="z218" w:id="2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 </w:t>
      </w:r>
      <w:r>
        <w:br/>
      </w:r>
      <w:r>
        <w:rPr>
          <w:rFonts w:ascii="Times New Roman"/>
          <w:b/>
          <w:i w:val="false"/>
          <w:color w:val="000000"/>
        </w:rPr>
        <w:t>
«Регистрация и постановка на учет безработных граждан»</w:t>
      </w:r>
      <w:r>
        <w:br/>
      </w:r>
      <w:r>
        <w:rPr>
          <w:rFonts w:ascii="Times New Roman"/>
          <w:b/>
          <w:i w:val="false"/>
          <w:color w:val="000000"/>
        </w:rPr>
        <w:t>
1. Основные понятия</w:t>
      </w:r>
    </w:p>
    <w:bookmarkEnd w:id="205"/>
    <w:bookmarkStart w:name="z219" w:id="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Определение используемых терминов и аббревиатур: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структурно-функциональные единицы – это ответственные лица уполномоченных органов, структурные подразделения государственных органов, государственные органы, информационные системы или их подсистемы (далее – СФЕ);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уполномоченный орган - государственное учреждение «Отдел занятости и социальных программ Тимирязевского района Северо–Казахстанской области»;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потребитель – физические лица: граждане Республики Казахстан, оралманы, иностранцы, лица без гражданства, постоянно проживающие в Республике Казахстан.</w:t>
      </w:r>
    </w:p>
    <w:bookmarkEnd w:id="206"/>
    <w:bookmarkStart w:name="z220" w:id="2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Общие положения</w:t>
      </w:r>
    </w:p>
    <w:bookmarkEnd w:id="207"/>
    <w:bookmarkStart w:name="z221" w:id="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Государственная услуга предоставляется государственным учреждением ««Отдел занятости и социальных программ Тимирязевского района Северо–Казахстанской области» по месту проживания потребителя по адресу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предоставляется в соответствии со </w:t>
      </w:r>
      <w:r>
        <w:rPr>
          <w:rFonts w:ascii="Times New Roman"/>
          <w:b w:val="false"/>
          <w:i w:val="false"/>
          <w:color w:val="000000"/>
          <w:sz w:val="28"/>
        </w:rPr>
        <w:t>статьей 15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23 января 2001 года «О занятости населения», в обеспечение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«Регистрация постановка на учет безработных граждан», утвержденного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7 апреля 2011 года № 394.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5. Полная информация о порядке оказания государственной услуги и необходимых документах располагается на интернет-ресурсе уполномоченного органа ro_timir@mail.online.kz, на стендах уполномоченного органа, в официальных источниках информации.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6. Результатом оказания государственной услуги является регистрация и постановка на учет в качестве безработного в электронном виде, либо мотивированный ответ об отказе в предоставлении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7.Государственная услуга оказывается физическим лицам: гражданам Республики Казахстан, оралманам, иностранцам и лицам без гражданства, постоянно проживающим на территории Республики Казахстан (далее - потребитель).</w:t>
      </w:r>
    </w:p>
    <w:bookmarkEnd w:id="208"/>
    <w:bookmarkStart w:name="z222" w:id="2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Требования к порядку оказания государственной услуги</w:t>
      </w:r>
    </w:p>
    <w:bookmarkEnd w:id="209"/>
    <w:bookmarkStart w:name="z223" w:id="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Для получения государственной услуги потребитель предъявляет следующие документы: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документы, удостоверяющие личность: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граждане Казахстана - удостоверение личности (паспорт);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иностранцы и лица без гражданства - вид на жительство иностранца в Республике Казахстан и удостоверение лица без гражданства с отметкой о регистрации в органах внутренних дел;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оралманы - удостоверение оралмана;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документы, подтверждающие трудовую деятельность;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свидетельство о присвоении социального индивидуального кода (СИК);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регистрационный номер налогоплательщика (РНН);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сведения о полученных доходах за последний год (носят заявительный характер).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9. Государственная услуга оказывается в уполномоченном органе без заполнения бланков.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10. Необходимые для получения государственной услуги документы передаются ответственному специалисту уполномоченного органа.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Сведения о номерах кабинетов ответственных лиц, расположены на стенде уполномоченного органа, где размещена информация по предоставлению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11. Сроки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cроки оказания государственной услуги с момента сдачи потребителем необходимых документов, определенных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8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 - не позднее десяти календарных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ожидания, до получения государственной услуги, оказываемой на месте в день обращения потребителя, зависит от количества человек в очереди из расчета 15 минут на обслуживание одного заявителя;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потребителя государственной услуги, оказываемой на месте в день обращения потребителя не более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12. После сдачи всех необходимых документов в уполномоченном органе сотрудником уполномоченного органа, осуществляющим регистрацию и постановку на учет безработного, данные потребителя заносятся в карточку персонального учета (компьютерную базу данных).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13. Потребителю выдается талон с указанием даты регистрации и получения потребителем государственной услуги, фамилии и инициалов лица, принявшего документы.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14. Информирование о результате оказания государственной услуги осуществляется посредством личного посещения заявителем уполномоченного органа по месту жительства.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15. Отказ в регистрации, постановке на учет в качестве безработного производится при отсутствии необходимых документов, при предоставлении ложных сведений и документов, по форме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Оснований для приостановления предоставления государственной услуги не имеется.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16. Этапы оказания государственной услуги с момента получения заявления от потребителя для получения государственной услуги и до момента выдачи результата государственной услуг: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обращается в уполномоченный орган и предоставляет необходимый перечень документов на предоставление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ответственный специалист уполномоченного органа проводит регистрацию обращения в журнале, выдает потребителю талон и передает руководителю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уполномоченного органа осуществляет ознакомление с поступившими документами и направляет ответственному исполнителю;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уполномоченного органа осуществляет постановку на учет безработного путем занесения сведений в карточку персонального учета (компьютерная база данных), в случае выявления несоответствия установленным требованиям готовит мотивированный ответ об отказе в предоставлении услуги и передает руководителю уполномоченного органа для подписания;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руководитель уполномоченного органа подписывает мотивированный ответ об отказе в предоставлении услуги и передает ответственному специалисту уполномоченного органа для выдачи потребителю;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ответственный специалист уполномоченного органа информирует потребителя о результате оказания государственной услуги посредством личного посещения заявителем уполномоченного органа по месту жительства, либо выдает мотивированный ответ об отказе в предоставлении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17. Минимальное количество лиц, осуществляющих прием документов для оказания государственной услуги в уполномоченном органе, составляет один сотрудник.</w:t>
      </w:r>
    </w:p>
    <w:bookmarkEnd w:id="210"/>
    <w:bookmarkStart w:name="z224" w:id="2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действий (взаимодействия) в процессе оказания государственной услуги</w:t>
      </w:r>
    </w:p>
    <w:bookmarkEnd w:id="211"/>
    <w:bookmarkStart w:name="z225" w:id="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В процессе оказания государственной услуги участвуют следующие структурно-функциональные единицы (далее –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ответственный специалист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уполномоченного органа.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19. Текстовое табличное описание последовательности и взаимодействие административных действий (процедур) каждой СФЕ с указанием срока выполнения каждого административного действия (процедуры)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20. Схема, отражающая взаимосвязь между логической последовательностью административных действий в процессе оказания государственной услуги и СФЕ,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212"/>
    <w:bookmarkStart w:name="z226" w:id="2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5. Ответственность должностных лиц, оказывающих государственную услугу</w:t>
      </w:r>
    </w:p>
    <w:bookmarkEnd w:id="213"/>
    <w:bookmarkStart w:name="z227" w:id="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Ответственными лицами за оказание государственной услуги являются руководители и должностные лица уполномоченного органа (далее - должностные лица).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Должностные лица несут ответственность за качество и эффективность оказания государственной услуги, а также за принимаемые ими решения и действия (бездействия) в ходе оказания государственной услуги, за реализацию оказания государственной услуги в установленные сроки в соответствии с законодательными актами Республики Казахстан.</w:t>
      </w:r>
    </w:p>
    <w:bookmarkEnd w:id="214"/>
    <w:bookmarkStart w:name="z228" w:id="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«Регистрация и постановка 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учет безработных граждан»</w:t>
      </w:r>
    </w:p>
    <w:bookmarkEnd w:id="215"/>
    <w:bookmarkStart w:name="z229" w:id="2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Уполномоченный орган по оказанию государственной услуги</w:t>
      </w:r>
    </w:p>
    <w:bookmarkEnd w:id="21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976"/>
        <w:gridCol w:w="3494"/>
        <w:gridCol w:w="3626"/>
        <w:gridCol w:w="2904"/>
      </w:tblGrid>
      <w:tr>
        <w:trPr>
          <w:trHeight w:val="630" w:hRule="atLeast"/>
        </w:trPr>
        <w:tc>
          <w:tcPr>
            <w:tcW w:w="39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уполномоченного органа</w:t>
            </w:r>
          </w:p>
        </w:tc>
        <w:tc>
          <w:tcPr>
            <w:tcW w:w="34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Юридический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адрес</w:t>
            </w:r>
          </w:p>
        </w:tc>
        <w:tc>
          <w:tcPr>
            <w:tcW w:w="3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График работы</w:t>
            </w:r>
          </w:p>
        </w:tc>
        <w:tc>
          <w:tcPr>
            <w:tcW w:w="29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Контактный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</w:t>
            </w:r>
          </w:p>
        </w:tc>
      </w:tr>
      <w:tr>
        <w:trPr>
          <w:trHeight w:val="2040" w:hRule="atLeast"/>
        </w:trPr>
        <w:tc>
          <w:tcPr>
            <w:tcW w:w="39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«Отдел занятости и социальных программ Тимирязевского района Северо-Казахстанской области»</w:t>
            </w:r>
          </w:p>
        </w:tc>
        <w:tc>
          <w:tcPr>
            <w:tcW w:w="34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151100, Северо-Казахстанская область, Тимирязевский район, село Тимирязево, улица Валиханова, дом 1, кабинет № 109 </w:t>
            </w:r>
          </w:p>
        </w:tc>
        <w:tc>
          <w:tcPr>
            <w:tcW w:w="3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13.00-14.00 обеденный перерыв, выходной-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воскресенье</w:t>
            </w:r>
          </w:p>
        </w:tc>
        <w:tc>
          <w:tcPr>
            <w:tcW w:w="29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8(71537)2-16-49</w:t>
            </w:r>
          </w:p>
        </w:tc>
      </w:tr>
    </w:tbl>
    <w:bookmarkStart w:name="z230" w:id="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«Регистрация и постановка 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учет безработных граждан»</w:t>
      </w:r>
    </w:p>
    <w:bookmarkEnd w:id="217"/>
    <w:bookmarkStart w:name="z231" w:id="2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Текстовое табличное описание последовательности и взаимодействие административных действий (процедур)</w:t>
      </w:r>
      <w:r>
        <w:br/>
      </w:r>
      <w:r>
        <w:rPr>
          <w:rFonts w:ascii="Times New Roman"/>
          <w:b/>
          <w:i w:val="false"/>
          <w:color w:val="000000"/>
        </w:rPr>
        <w:t>
Таблица 1. Описание действий СФЕ.</w:t>
      </w:r>
    </w:p>
    <w:bookmarkEnd w:id="21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29"/>
        <w:gridCol w:w="3240"/>
        <w:gridCol w:w="3136"/>
        <w:gridCol w:w="2636"/>
        <w:gridCol w:w="3885"/>
        <w:gridCol w:w="2637"/>
        <w:gridCol w:w="3637"/>
      </w:tblGrid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работ), на 1 заявителя</w:t>
            </w:r>
          </w:p>
        </w:tc>
      </w:tr>
      <w:tr>
        <w:trPr>
          <w:trHeight w:val="615" w:hRule="atLeast"/>
        </w:trPr>
        <w:tc>
          <w:tcPr>
            <w:tcW w:w="4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  <w:tc>
          <w:tcPr>
            <w:tcW w:w="32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3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6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6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6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</w:tr>
      <w:tr>
        <w:trPr>
          <w:trHeight w:val="1020" w:hRule="atLeast"/>
        </w:trPr>
        <w:tc>
          <w:tcPr>
            <w:tcW w:w="4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22</w:t>
            </w:r>
          </w:p>
        </w:tc>
        <w:tc>
          <w:tcPr>
            <w:tcW w:w="32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3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Ответственный специалист уполномоченного органа
</w:t>
            </w:r>
          </w:p>
        </w:tc>
        <w:tc>
          <w:tcPr>
            <w:tcW w:w="26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Руководитель уполномоченного органа
</w:t>
            </w:r>
          </w:p>
        </w:tc>
        <w:tc>
          <w:tcPr>
            <w:tcW w:w="3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Ответственный исполнитель уполномоченного органа
</w:t>
            </w:r>
          </w:p>
        </w:tc>
        <w:tc>
          <w:tcPr>
            <w:tcW w:w="26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Руководитель уполномоченного органа
</w:t>
            </w:r>
          </w:p>
        </w:tc>
        <w:tc>
          <w:tcPr>
            <w:tcW w:w="36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Ответственный специалист уполномоченного органа
</w:t>
            </w:r>
          </w:p>
        </w:tc>
      </w:tr>
      <w:tr>
        <w:trPr>
          <w:trHeight w:val="2805" w:hRule="atLeast"/>
        </w:trPr>
        <w:tc>
          <w:tcPr>
            <w:tcW w:w="4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33</w:t>
            </w:r>
          </w:p>
        </w:tc>
        <w:tc>
          <w:tcPr>
            <w:tcW w:w="32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действий (процесса, процедуры, операции) и их описание</w:t>
            </w:r>
          </w:p>
        </w:tc>
        <w:tc>
          <w:tcPr>
            <w:tcW w:w="3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обращение в журнале регистрации и учета обращений граждан и направляет необходимые документы для рассмотрения руководителю уполномоченного органа</w:t>
            </w:r>
          </w:p>
        </w:tc>
        <w:tc>
          <w:tcPr>
            <w:tcW w:w="26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Наложение резолюции и направление ответственному исполнителю для рассмотрения </w:t>
            </w:r>
          </w:p>
        </w:tc>
        <w:tc>
          <w:tcPr>
            <w:tcW w:w="3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Рассматривает документы, проводит регистрацию путем занесения сведений в карточку персонального учета (компьютерная база данных), либо готовит мотивированный ответ об отказе и направляет руководителю</w:t>
            </w:r>
          </w:p>
        </w:tc>
        <w:tc>
          <w:tcPr>
            <w:tcW w:w="26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 подписывает мотивированный ответ об отказе в предоставлении услуги и передает ответственному специалисту для выдачи потребителю</w:t>
            </w:r>
          </w:p>
        </w:tc>
        <w:tc>
          <w:tcPr>
            <w:tcW w:w="36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уполномоченного органа информирует потребителя о результате оказания государственной услуги посредством личного посещения заявителем уполномоченного органа по месту жительства,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либо выдает мотивированный ответ об отказе в предоставлении услуги.</w:t>
            </w:r>
          </w:p>
        </w:tc>
      </w:tr>
      <w:tr>
        <w:trPr>
          <w:trHeight w:val="435" w:hRule="atLeast"/>
        </w:trPr>
        <w:tc>
          <w:tcPr>
            <w:tcW w:w="4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2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3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талон с указанием даты принятия и срока исполнения</w:t>
            </w:r>
          </w:p>
        </w:tc>
        <w:tc>
          <w:tcPr>
            <w:tcW w:w="26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резолюция</w:t>
            </w:r>
          </w:p>
        </w:tc>
        <w:tc>
          <w:tcPr>
            <w:tcW w:w="3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карточка персонального учета (компьютерная база данных)</w:t>
            </w:r>
          </w:p>
        </w:tc>
        <w:tc>
          <w:tcPr>
            <w:tcW w:w="26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6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Регистрация и постановка на учет безработного, либо мотивированный ответ об отказе в предоставлении услуги </w:t>
            </w:r>
          </w:p>
        </w:tc>
      </w:tr>
      <w:tr>
        <w:trPr>
          <w:trHeight w:val="435" w:hRule="atLeast"/>
        </w:trPr>
        <w:tc>
          <w:tcPr>
            <w:tcW w:w="4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55</w:t>
            </w:r>
          </w:p>
        </w:tc>
        <w:tc>
          <w:tcPr>
            <w:tcW w:w="32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3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</w:p>
        </w:tc>
        <w:tc>
          <w:tcPr>
            <w:tcW w:w="26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часа</w:t>
            </w:r>
          </w:p>
        </w:tc>
        <w:tc>
          <w:tcPr>
            <w:tcW w:w="3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9 календарных дней</w:t>
            </w:r>
          </w:p>
        </w:tc>
        <w:tc>
          <w:tcPr>
            <w:tcW w:w="26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минут</w:t>
            </w:r>
          </w:p>
        </w:tc>
        <w:tc>
          <w:tcPr>
            <w:tcW w:w="36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</w:p>
        </w:tc>
      </w:tr>
      <w:tr>
        <w:trPr>
          <w:trHeight w:val="435" w:hRule="atLeast"/>
        </w:trPr>
        <w:tc>
          <w:tcPr>
            <w:tcW w:w="4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66</w:t>
            </w:r>
          </w:p>
        </w:tc>
        <w:tc>
          <w:tcPr>
            <w:tcW w:w="32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3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6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6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6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232" w:id="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«Регистрация и постановка 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учет безработных граждан»</w:t>
      </w:r>
    </w:p>
    <w:bookmarkEnd w:id="219"/>
    <w:bookmarkStart w:name="z233" w:id="2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Схема,</w:t>
      </w:r>
      <w:r>
        <w:br/>
      </w:r>
      <w:r>
        <w:rPr>
          <w:rFonts w:ascii="Times New Roman"/>
          <w:b/>
          <w:i w:val="false"/>
          <w:color w:val="000000"/>
        </w:rPr>
        <w:t>
отражающая взаимосвязь между логической</w:t>
      </w:r>
      <w:r>
        <w:br/>
      </w:r>
      <w:r>
        <w:rPr>
          <w:rFonts w:ascii="Times New Roman"/>
          <w:b/>
          <w:i w:val="false"/>
          <w:color w:val="000000"/>
        </w:rPr>
        <w:t>
последовательностью административных действий</w:t>
      </w:r>
    </w:p>
    <w:bookmarkEnd w:id="220"/>
    <w:p>
      <w:pPr>
        <w:spacing w:after="0"/>
        <w:ind w:left="0"/>
        <w:jc w:val="both"/>
      </w:pPr>
      <w:r>
        <w:drawing>
          <wp:inline distT="0" distB="0" distL="0" distR="0">
            <wp:extent cx="9144000" cy="659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59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Start w:name="z234" w:id="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«Регистрация и постановка 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учет безработных граждан»</w:t>
      </w:r>
    </w:p>
    <w:bookmarkEnd w:id="221"/>
    <w:bookmarkStart w:name="z235" w:id="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(кому адресуется)</w:t>
      </w:r>
    </w:p>
    <w:bookmarkEnd w:id="222"/>
    <w:bookmarkStart w:name="z236" w:id="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Доводим до сведения, что Вам отказано в регистрации и постановке на учет в качестве безработного в связи с 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              (указать причину отказа)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223"/>
    <w:bookmarkStart w:name="z237" w:id="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 xml:space="preserve">Начальник отдела       </w:t>
      </w:r>
      <w:r>
        <w:rPr>
          <w:rFonts w:ascii="Times New Roman"/>
          <w:b w:val="false"/>
          <w:i w:val="false"/>
          <w:color w:val="000000"/>
          <w:sz w:val="28"/>
        </w:rPr>
        <w:t>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224"/>
    <w:bookmarkStart w:name="z238" w:id="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Тимирязевского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29 августа 2012 года № 232</w:t>
      </w:r>
    </w:p>
    <w:bookmarkEnd w:id="225"/>
    <w:bookmarkStart w:name="z239" w:id="2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«Оформление документов на инвалидов для обеспечения</w:t>
      </w:r>
      <w:r>
        <w:br/>
      </w:r>
      <w:r>
        <w:rPr>
          <w:rFonts w:ascii="Times New Roman"/>
          <w:b/>
          <w:i w:val="false"/>
          <w:color w:val="000000"/>
        </w:rPr>
        <w:t>
их санаторно-курортным лечением»</w:t>
      </w:r>
      <w:r>
        <w:br/>
      </w:r>
      <w:r>
        <w:rPr>
          <w:rFonts w:ascii="Times New Roman"/>
          <w:b/>
          <w:i w:val="false"/>
          <w:color w:val="000000"/>
        </w:rPr>
        <w:t>
1. Основные понятия</w:t>
      </w:r>
    </w:p>
    <w:bookmarkEnd w:id="226"/>
    <w:bookmarkStart w:name="z240" w:id="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В настоящем Регламенте «Оформление документов на инвалидов для обеспечения их санаторно - курортным лечением» (далее - Регламент) используются следующие понятия: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(заявитель) - физические лица: граждане Республики Казахстан, иностранцы и лица без гражданства, постоянно проживающие на территории Республики Казахстан, являющиеся инвалидами и детьми-инвалидами;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уполномоченный орган - государственное учреждение «Отдел занятости и социальных программ Тимирязевскоого района Северо–Казахстанской области».</w:t>
      </w:r>
    </w:p>
    <w:bookmarkEnd w:id="227"/>
    <w:bookmarkStart w:name="z241" w:id="2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Общие положения</w:t>
      </w:r>
    </w:p>
    <w:bookmarkEnd w:id="228"/>
    <w:bookmarkStart w:name="z242" w:id="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Государственная услуга оказывается государственным учреждением «Отдел занятости и социальных программ Тимирязевского района Северо-Казахстанской области», по месту проживания потребителя по адресу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 w:val="false"/>
          <w:color w:val="ff0000"/>
          <w:sz w:val="28"/>
        </w:rPr>
        <w:t xml:space="preserve">Сноска. Пункт 3 в редакции постановления акимата Тимирязевского района Северо-Казахстанской области от 1.11.012 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N 302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предоставляется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пункта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20 Закона Республики Казахстан от 13 апреля 2005 года «О социальной защите инвалидов в Республике Казахстан», </w:t>
      </w:r>
      <w:r>
        <w:rPr>
          <w:rFonts w:ascii="Times New Roman"/>
          <w:b w:val="false"/>
          <w:i w:val="false"/>
          <w:color w:val="000000"/>
          <w:sz w:val="28"/>
        </w:rPr>
        <w:t>Правил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предоставления санаторно-курортного лечения инвалидам и детям-инвалидам, утвержденных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20 июля 2005 года № 754,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7 апреля 2011 года № 394 «Об утверждении стандартов государственных услуг в сфере социальной защиты, оказываемых местными исполнительными органами».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5. Полная информация о порядке оказания государственной услуги и необходимых документах располагается на интернет-ресурсе ro_timir@mail.online.kz, стендах уполномоченного органа, в официальных источниках информации.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6. Результатом оказываемой услуги, которую получит заявитель (потребитель) является уведомление об оформлении документов для обеспечения санаторно – курортным лечением, либо мотивированный ответ об отказе в предоставлении услуги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7. Государственная услуга оказывается физическим лицам: гражданам Республики Казахстан, иностранцам и лицам без гражданства, постоянно проживающим на территории Республики Казахстан, являющимися инвалидами и детьми-инвалидами (далее - потребители).</w:t>
      </w:r>
    </w:p>
    <w:bookmarkEnd w:id="229"/>
    <w:bookmarkStart w:name="z243" w:id="2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3.Требования к порядку оказания государственной услуги.</w:t>
      </w:r>
    </w:p>
    <w:bookmarkEnd w:id="230"/>
    <w:bookmarkStart w:name="z244" w:id="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Сроки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сроки оказания государственной услуги с момента сдачи потребителем необходимых документов, определенных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 - в течение десяти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до получения государственной услуги, оказываемой на месте в день обращения потребителя, зависит от количества человек в очереди из расчета 15 минут на обслуживание одного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потребителя государственной услугой, оказываемой на месте в день обращения - не более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предоставляется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9. В предоставлении государственной услуги отказывается по следующим основаниям: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наличие у потребителя медицинских противопоказаний в обеспечении санаторно-курортным лечением;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отсутствие одного из требуемых документов для предоставления данной государственной услуги, при выявлении ошибок в оформлении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недостоверность представленных сведений и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Оснований для приостановления оказания государственной услуги не имеется.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10. Этапы оказания государственной услуги с момента получения заявления от потребителя для получения государственной услуги и до момента выдачи результата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подает заявление установленного образца и перечень необходимых документов на предоставление государственной услуги ответственному специалисту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ответственный специалист уполномоченного органа проводит регистрацию заявления в журнале, присваивает входящий номер на заявлении, выдает потребителю талон и передает на рассмотрение руководителю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уполномоченного органа после рассмотрения налагает резолюцию на заявлении и направляет документы главному специалисту;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главный специалист уполномоченного органа осуществляет рассмотрение документов, осуществляет проверку полноты документов на определение права получателя услуги на предоставление государственной услуги, вводит данные потребителя в электронную базу данных, подготавливает уведомление либо оформляет мотивированный ответ об отказе и направляет руководителю уполномоченного органа для подписания;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руководитель уполномоченного органа подписывает уведомление о постановке потребителя на учет на предоставление государственной услуги или мотивированный ответ об отказе и направляет ответственному специалисту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ответственный специалист уполномоченного органа регистрирует результат оказания государственной услуги в журнале и выдает потребителю уведомление о постановке потребителя на учет на предоставление государственной услуги либо мотивированный ответ об отказе.</w:t>
      </w:r>
    </w:p>
    <w:bookmarkEnd w:id="231"/>
    <w:bookmarkStart w:name="z245" w:id="2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4.Описание порядка действий (взаимодействия) в процессе оказания государственной услуги</w:t>
      </w:r>
    </w:p>
    <w:bookmarkEnd w:id="232"/>
    <w:bookmarkStart w:name="z246" w:id="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Для получения государственной услуги потребитель представляет следующие документы: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заявление установленного образца с указанием реквизитов документа, удостоверяющего личность, номер социального индивидуального кода (при наличии индивидуальный идентификационный номер);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копия документа, удостоверяющего личность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для детей-инвалидов - копия свидетельства о рождении ребенка и копия документа, удостоверяющего личность его законного представителя;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копия санаторно-курортной карты, выданной организацией здравоохранения;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документ, подтверждающий регистрацию по постоянному месту жительства (адресная справка либо справка акимов аульных (сельских) округов);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копии выписки из справки об инвалидности и выписки из индивидуальной программы реабилитации инвалида;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при подаче заявления другим лицом с письменного согласия инвалида - копию документа, удостоверяющего его личность.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Документы представляются в подлинниках и копиях для сверки, после чего подлинники документов возвращаются потребителю.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После сдачи всех необходимых документов потребителю выдается талон с указанием даты регистрации и получения потребителем государственной услуги, фамилии и инициалов лица, принявшего документы.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График работы уполномоченного органа: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ежедневно с 9.00 часов до 18.00 часов, с обеденным перерывом с 13-00 до 14-00 часов, кроме выходных (суббота, воскресенье) и праздничных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12. В процессе оказания государственной услуги задействованы следующие структурно-функциональные единицы (далее -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руководитель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ответственный специалист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главный специалист уполномоченного органа.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13. Текстовое табличное описание последовательности простых действий (процедур, функций, операций) каждой СФЕ с указанием срока выполнения каждого действия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14. Схема, отражающая взаимосвязь между логической последовательностью административных действий в процессе оказания государственной услуги и СФЕ,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233"/>
    <w:bookmarkStart w:name="z247" w:id="2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5. Ответственность должностных лиц, оказывающих государственную услугу</w:t>
      </w:r>
    </w:p>
    <w:bookmarkEnd w:id="234"/>
    <w:bookmarkStart w:name="z248" w:id="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Ответственными лицами за оказание государственной услуги являются руководитель и должностные лица уполномоченного органа, участвующие в оказании государственной услуги (далее - должностные лица).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Должностные лица несут ответственность за качество и эффективность оказания государственной услуги, а также за принимаемые ими решения и действия (бездействия) в ходе оказания государственной услуги, за реализацию оказания государственной услуги в установленные сроки в порядке, предусмотренном законодательством Республики Казахстан.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16. В случаях несогласия с результатами оказанной государственной услуги потребитель имеет право обратиться в суд в установленном законодательством порядке.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17. Потребителю, обратившемуся с письменной жалобой, выдается талон с указанием даты и времени получения ответа на поданную жалобу, контактные данные должностных лиц, у которых можно узнать о ходе рассмотрения жалобы.</w:t>
      </w:r>
    </w:p>
    <w:bookmarkEnd w:id="235"/>
    <w:bookmarkStart w:name="z249" w:id="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«Оформление документов на инвалидов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для обеспечения их санаторно-курортным лечением»</w:t>
      </w:r>
    </w:p>
    <w:bookmarkEnd w:id="236"/>
    <w:bookmarkStart w:name="z250" w:id="2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Уполномоченный орган по оказанию государственной услуги</w:t>
      </w:r>
    </w:p>
    <w:bookmarkEnd w:id="23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626"/>
        <w:gridCol w:w="3172"/>
        <w:gridCol w:w="3299"/>
        <w:gridCol w:w="2863"/>
      </w:tblGrid>
      <w:tr>
        <w:trPr>
          <w:trHeight w:val="630" w:hRule="atLeast"/>
        </w:trPr>
        <w:tc>
          <w:tcPr>
            <w:tcW w:w="3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уполномоченного органа</w:t>
            </w:r>
          </w:p>
        </w:tc>
        <w:tc>
          <w:tcPr>
            <w:tcW w:w="31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Юридический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адрес</w:t>
            </w:r>
          </w:p>
        </w:tc>
        <w:tc>
          <w:tcPr>
            <w:tcW w:w="32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График работы</w:t>
            </w:r>
          </w:p>
        </w:tc>
        <w:tc>
          <w:tcPr>
            <w:tcW w:w="28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Контактный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</w:t>
            </w:r>
          </w:p>
        </w:tc>
      </w:tr>
      <w:tr>
        <w:trPr>
          <w:trHeight w:val="30" w:hRule="atLeast"/>
        </w:trPr>
        <w:tc>
          <w:tcPr>
            <w:tcW w:w="3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«Отдел занятости и социальных программ Тимирязевского района Северо-Казахстанской области»</w:t>
            </w:r>
          </w:p>
        </w:tc>
        <w:tc>
          <w:tcPr>
            <w:tcW w:w="31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151100, Северо-Казахстанская область, Тимирязевский район, село Тимирязево, улица Валиханова, дом 1, кабинет № 109 </w:t>
            </w:r>
          </w:p>
        </w:tc>
        <w:tc>
          <w:tcPr>
            <w:tcW w:w="32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13.00-14.00 обеденный перерыв, выходной-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воскресенье</w:t>
            </w:r>
          </w:p>
        </w:tc>
        <w:tc>
          <w:tcPr>
            <w:tcW w:w="28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8(71537)2-16-49</w:t>
            </w:r>
          </w:p>
        </w:tc>
      </w:tr>
    </w:tbl>
    <w:bookmarkStart w:name="z251" w:id="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238"/>
    <w:bookmarkStart w:name="z252" w:id="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«Оформление документов на инвалидов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для обеспечения их санаторно-курортным лечением»</w:t>
      </w:r>
    </w:p>
    <w:bookmarkEnd w:id="239"/>
    <w:bookmarkStart w:name="z253" w:id="2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Описание</w:t>
      </w:r>
      <w:r>
        <w:br/>
      </w:r>
      <w:r>
        <w:rPr>
          <w:rFonts w:ascii="Times New Roman"/>
          <w:b/>
          <w:i w:val="false"/>
          <w:color w:val="000000"/>
        </w:rPr>
        <w:t>
последовательности и взаимодействие административных</w:t>
      </w:r>
      <w:r>
        <w:br/>
      </w:r>
      <w:r>
        <w:rPr>
          <w:rFonts w:ascii="Times New Roman"/>
          <w:b/>
          <w:i w:val="false"/>
          <w:color w:val="000000"/>
        </w:rPr>
        <w:t>
действий (процедур)</w:t>
      </w:r>
      <w:r>
        <w:br/>
      </w:r>
      <w:r>
        <w:rPr>
          <w:rFonts w:ascii="Times New Roman"/>
          <w:b/>
          <w:i w:val="false"/>
          <w:color w:val="000000"/>
        </w:rPr>
        <w:t>
Таблица 1. Описание действий СФЕ</w:t>
      </w:r>
    </w:p>
    <w:bookmarkEnd w:id="24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284"/>
        <w:gridCol w:w="2840"/>
        <w:gridCol w:w="2594"/>
        <w:gridCol w:w="3462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работ), на 1 заявителя</w:t>
            </w:r>
          </w:p>
        </w:tc>
      </w:tr>
      <w:tr>
        <w:trPr>
          <w:trHeight w:val="30" w:hRule="atLeast"/>
        </w:trPr>
        <w:tc>
          <w:tcPr>
            <w:tcW w:w="42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 потока работ)</w:t>
            </w:r>
          </w:p>
        </w:tc>
        <w:tc>
          <w:tcPr>
            <w:tcW w:w="28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5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4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</w:tr>
      <w:tr>
        <w:trPr>
          <w:trHeight w:val="795" w:hRule="atLeast"/>
        </w:trPr>
        <w:tc>
          <w:tcPr>
            <w:tcW w:w="42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8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уполномоченного органа</w:t>
            </w:r>
          </w:p>
        </w:tc>
        <w:tc>
          <w:tcPr>
            <w:tcW w:w="25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34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Главный специалист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 органа</w:t>
            </w:r>
          </w:p>
        </w:tc>
      </w:tr>
      <w:tr>
        <w:trPr>
          <w:trHeight w:val="585" w:hRule="atLeast"/>
        </w:trPr>
        <w:tc>
          <w:tcPr>
            <w:tcW w:w="42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(процесса, 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  <w:tc>
          <w:tcPr>
            <w:tcW w:w="28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Прием, регистрация документов, выдача талона потребителю</w:t>
            </w:r>
          </w:p>
        </w:tc>
        <w:tc>
          <w:tcPr>
            <w:tcW w:w="25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документов и наложение резолюции на заявлении</w:t>
            </w:r>
          </w:p>
        </w:tc>
        <w:tc>
          <w:tcPr>
            <w:tcW w:w="34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документов, осуществление проверки полноты документов, подготовка уведомления либо мотивированного ответа об отказе</w:t>
            </w:r>
          </w:p>
        </w:tc>
      </w:tr>
      <w:tr>
        <w:trPr>
          <w:trHeight w:val="30" w:hRule="atLeast"/>
        </w:trPr>
        <w:tc>
          <w:tcPr>
            <w:tcW w:w="42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(данные, 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решение)</w:t>
            </w:r>
          </w:p>
        </w:tc>
        <w:tc>
          <w:tcPr>
            <w:tcW w:w="28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Направление документов для рассмотрения руководителю </w:t>
            </w:r>
          </w:p>
        </w:tc>
        <w:tc>
          <w:tcPr>
            <w:tcW w:w="25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главному специалисту на исполнение</w:t>
            </w:r>
          </w:p>
        </w:tc>
        <w:tc>
          <w:tcPr>
            <w:tcW w:w="34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результата оказания государственной услуги руководителю для подписания</w:t>
            </w:r>
          </w:p>
        </w:tc>
      </w:tr>
      <w:tr>
        <w:trPr>
          <w:trHeight w:val="210" w:hRule="atLeast"/>
        </w:trPr>
        <w:tc>
          <w:tcPr>
            <w:tcW w:w="42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8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течение 1 рабочего дня </w:t>
            </w:r>
          </w:p>
        </w:tc>
        <w:tc>
          <w:tcPr>
            <w:tcW w:w="25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часа</w:t>
            </w:r>
          </w:p>
        </w:tc>
        <w:tc>
          <w:tcPr>
            <w:tcW w:w="34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9 рабочих дней</w:t>
            </w:r>
          </w:p>
        </w:tc>
      </w:tr>
      <w:tr>
        <w:trPr>
          <w:trHeight w:val="30" w:hRule="atLeast"/>
        </w:trPr>
        <w:tc>
          <w:tcPr>
            <w:tcW w:w="42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8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5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4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42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потока работ)</w:t>
            </w:r>
          </w:p>
        </w:tc>
        <w:tc>
          <w:tcPr>
            <w:tcW w:w="28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</w:tr>
      <w:tr>
        <w:trPr>
          <w:trHeight w:val="30" w:hRule="atLeast"/>
        </w:trPr>
        <w:tc>
          <w:tcPr>
            <w:tcW w:w="42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8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уполномоченного органа</w:t>
            </w:r>
          </w:p>
        </w:tc>
      </w:tr>
      <w:tr>
        <w:trPr>
          <w:trHeight w:val="585" w:hRule="atLeast"/>
        </w:trPr>
        <w:tc>
          <w:tcPr>
            <w:tcW w:w="42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(процесса, 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  <w:tc>
          <w:tcPr>
            <w:tcW w:w="28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Подписывает уведомление или мотивированный ответ об отказе и направляет ответственному специалисту уполномоченного органа 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Регистрирует в книге результат оказания государственной услуги и выдает уведомление или мотивированный ответ об отказе потребителю </w:t>
            </w:r>
          </w:p>
        </w:tc>
      </w:tr>
      <w:tr>
        <w:trPr>
          <w:trHeight w:val="30" w:hRule="atLeast"/>
        </w:trPr>
        <w:tc>
          <w:tcPr>
            <w:tcW w:w="42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(данные, 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решение)</w:t>
            </w:r>
          </w:p>
        </w:tc>
        <w:tc>
          <w:tcPr>
            <w:tcW w:w="28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документа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Выдача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результата</w:t>
            </w:r>
          </w:p>
        </w:tc>
      </w:tr>
      <w:tr>
        <w:trPr>
          <w:trHeight w:val="30" w:hRule="atLeast"/>
        </w:trPr>
        <w:tc>
          <w:tcPr>
            <w:tcW w:w="42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8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часа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</w:p>
        </w:tc>
      </w:tr>
      <w:tr>
        <w:trPr>
          <w:trHeight w:val="30" w:hRule="atLeast"/>
        </w:trPr>
        <w:tc>
          <w:tcPr>
            <w:tcW w:w="42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8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254" w:id="2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2. Варианты использования. Основной процесс.</w:t>
      </w:r>
    </w:p>
    <w:bookmarkEnd w:id="24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966"/>
        <w:gridCol w:w="3759"/>
        <w:gridCol w:w="4455"/>
      </w:tblGrid>
      <w:tr>
        <w:trPr>
          <w:trHeight w:val="30" w:hRule="atLeast"/>
        </w:trPr>
        <w:tc>
          <w:tcPr>
            <w:tcW w:w="49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уполномоченного органа</w:t>
            </w:r>
          </w:p>
        </w:tc>
        <w:tc>
          <w:tcPr>
            <w:tcW w:w="3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4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Главный специалист уполномоченного органа</w:t>
            </w:r>
          </w:p>
        </w:tc>
      </w:tr>
      <w:tr>
        <w:trPr>
          <w:trHeight w:val="30" w:hRule="atLeast"/>
        </w:trPr>
        <w:tc>
          <w:tcPr>
            <w:tcW w:w="49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1.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Проводит регистрацию заявления в журнале, присваивает входящий номер на заявлении, выдает потребителю талон и передает на рассмотрение руководителю уполномоченного органа</w:t>
            </w:r>
          </w:p>
        </w:tc>
        <w:tc>
          <w:tcPr>
            <w:tcW w:w="3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2.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После рассмотрения налагает резолюцию и направляет документы главному специалисту на исполнение</w:t>
            </w:r>
          </w:p>
        </w:tc>
        <w:tc>
          <w:tcPr>
            <w:tcW w:w="4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3.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Осуществляет рассмотрение документов, осуществляет проверку полноты документов на определение права получателя услуги на предоставление государственной услуги, вводит данные потребителя в электронную базу данных и подготавливает уведомление и направляет руководителю уполномоченного органа для подписания</w:t>
            </w:r>
          </w:p>
        </w:tc>
      </w:tr>
      <w:tr>
        <w:trPr>
          <w:trHeight w:val="30" w:hRule="atLeast"/>
        </w:trPr>
        <w:tc>
          <w:tcPr>
            <w:tcW w:w="49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5.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Регистрирует результат оказания государственной услуги в журнале и выдает потребителю уведомление о постановке потребителя на учет на предоставление государственной услуги </w:t>
            </w:r>
          </w:p>
        </w:tc>
        <w:tc>
          <w:tcPr>
            <w:tcW w:w="3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4. Подписывает уведомление о постановке потребителя на учет на предоставление государственной услуги и направляет ответственному специалисту уполномоченного органа;</w:t>
            </w:r>
          </w:p>
        </w:tc>
        <w:tc>
          <w:tcPr>
            <w:tcW w:w="4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255" w:id="2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3. Варианты использования. Альтернативный процесс.</w:t>
      </w:r>
    </w:p>
    <w:bookmarkEnd w:id="24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966"/>
        <w:gridCol w:w="3759"/>
        <w:gridCol w:w="4455"/>
      </w:tblGrid>
      <w:tr>
        <w:trPr>
          <w:trHeight w:val="30" w:hRule="atLeast"/>
        </w:trPr>
        <w:tc>
          <w:tcPr>
            <w:tcW w:w="49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уполномоченного органа</w:t>
            </w:r>
          </w:p>
        </w:tc>
        <w:tc>
          <w:tcPr>
            <w:tcW w:w="3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4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Главный специалист уполномоченного органа</w:t>
            </w:r>
          </w:p>
        </w:tc>
      </w:tr>
      <w:tr>
        <w:trPr>
          <w:trHeight w:val="30" w:hRule="atLeast"/>
        </w:trPr>
        <w:tc>
          <w:tcPr>
            <w:tcW w:w="49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1.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Проводит регистрацию заявления в журнале, присваивает входящий номер на заявление, выдает потребителю талон и передает на рассмотрение руководителю уполномоченного органа</w:t>
            </w:r>
          </w:p>
        </w:tc>
        <w:tc>
          <w:tcPr>
            <w:tcW w:w="3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2.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После рассмотрения налагает резолюцию и направляет документы главному специалисту на исполнение</w:t>
            </w:r>
          </w:p>
        </w:tc>
        <w:tc>
          <w:tcPr>
            <w:tcW w:w="4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Действие 3.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Осуществляет рассмотрение документов, осуществляет проверку полноты документов на определение права получателя услуги на предоставление государственной услуги, вводит данные потребителя в электронную базу данных и оформляет мотивированный ответ об отказе и направляет руководителю уполномоченного органа для подписания</w:t>
            </w:r>
          </w:p>
        </w:tc>
      </w:tr>
      <w:tr>
        <w:trPr>
          <w:trHeight w:val="30" w:hRule="atLeast"/>
        </w:trPr>
        <w:tc>
          <w:tcPr>
            <w:tcW w:w="49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5.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результат оказания государственной услуги в журнале и выдает потребителю мотивированный ответ об отказе</w:t>
            </w:r>
          </w:p>
        </w:tc>
        <w:tc>
          <w:tcPr>
            <w:tcW w:w="3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4. Подписывает мотивированный ответ об отказе и направляет ответственному специалисту уполномоченного органа</w:t>
            </w:r>
          </w:p>
        </w:tc>
        <w:tc>
          <w:tcPr>
            <w:tcW w:w="4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256" w:id="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«Оформление документов на инвалидов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для обеспечения их санаторно-курортным лечением»</w:t>
      </w:r>
    </w:p>
    <w:bookmarkEnd w:id="243"/>
    <w:bookmarkStart w:name="z257" w:id="2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Схема,</w:t>
      </w:r>
      <w:r>
        <w:br/>
      </w:r>
      <w:r>
        <w:rPr>
          <w:rFonts w:ascii="Times New Roman"/>
          <w:b/>
          <w:i w:val="false"/>
          <w:color w:val="000000"/>
        </w:rPr>
        <w:t>
отражающая взаимосвязь между логической</w:t>
      </w:r>
      <w:r>
        <w:br/>
      </w:r>
      <w:r>
        <w:rPr>
          <w:rFonts w:ascii="Times New Roman"/>
          <w:b/>
          <w:i w:val="false"/>
          <w:color w:val="000000"/>
        </w:rPr>
        <w:t>
последовательностью административных действий</w:t>
      </w:r>
    </w:p>
    <w:bookmarkEnd w:id="244"/>
    <w:p>
      <w:pPr>
        <w:spacing w:after="0"/>
        <w:ind w:left="0"/>
        <w:jc w:val="both"/>
      </w:pPr>
      <w:r>
        <w:drawing>
          <wp:inline distT="0" distB="0" distL="0" distR="0">
            <wp:extent cx="7493000" cy="892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493000" cy="892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58" w:id="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245"/>
    <w:bookmarkStart w:name="z259" w:id="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Тимирязевского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29 августа 2012 года № 232</w:t>
      </w:r>
    </w:p>
    <w:bookmarkEnd w:id="246"/>
    <w:bookmarkStart w:name="z260" w:id="2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«Регистрация и учет граждан, пострадавших вследствие ядерных испытаний на Семипалатинском испытательном ядерном полигоне»</w:t>
      </w:r>
      <w:r>
        <w:br/>
      </w:r>
      <w:r>
        <w:rPr>
          <w:rFonts w:ascii="Times New Roman"/>
          <w:b/>
          <w:i w:val="false"/>
          <w:color w:val="000000"/>
        </w:rPr>
        <w:t>
1. Основные понятия</w:t>
      </w:r>
    </w:p>
    <w:bookmarkEnd w:id="247"/>
    <w:bookmarkStart w:name="z261" w:id="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Определение используемых терминов и аббревиатур: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рабочий орган специальной комиссии - государственное учреждение «Отдел занятости и социальных программ Тимирязевского района Северо–Казахстанской области»;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специальная комиссия - комиссия, создаваемая постановлением акимата Тимирязевского района для регистрации и учета граждан, пострадавших вследствие ядерных испытаний на Семипалатинском испытательном ядерном полигоне, и выдачи им удостоверений;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макет дела - макет личного дела гражданина на получение компенсации, включающий в себя: заявление, документы, удостоверяющие личность, место жительства; сберегательная книжка или договор с уполномоченной организацией по выдаче компенсации; документы, подтверждающие факт и период проживания (работы, воинской службы) на территории Семипалатинского испытательного ядерного полигона в периоды с 1949 по 1965, с 1966 по 1990 годы;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структурно–функциональные единицы – ответственные лица уполномоченных органов, структурные подразделения государственных органов, государственные органы, информационные системы или их подсистемы (далее – СФЕ).</w:t>
      </w:r>
    </w:p>
    <w:bookmarkEnd w:id="248"/>
    <w:bookmarkStart w:name="z262" w:id="2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Общие положения</w:t>
      </w:r>
    </w:p>
    <w:bookmarkEnd w:id="249"/>
    <w:bookmarkStart w:name="z263" w:id="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Государственная услуга оказывается государственным учреждением «Отдел занятости и социальных программ Тимирязевского района Северо–Казахстанской области» (далее – рабочий орган специальной комиссии), а также государственная услуга предоставляется на альтернативной основе через Отдел по Тимирязевскому району филиала республиканского государственного предприятия «Центр обслуживания населения» по Северо-Казахстанской области» (далее – Центр) по месту проживания потребителя по адреам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предоставляется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статьи 11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18 декабря 1992 года «О социальной защите граждан, пострадавших вследствие ядерных испытаний на Семипалатинском испытательном полигоне» (далее - Закон) и </w:t>
      </w:r>
      <w:r>
        <w:rPr>
          <w:rFonts w:ascii="Times New Roman"/>
          <w:b w:val="false"/>
          <w:i w:val="false"/>
          <w:color w:val="000000"/>
          <w:sz w:val="28"/>
        </w:rPr>
        <w:t>главы 2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Правил регистрации граждан, пострадавших вследствие ядерных испытаний на Семипалатинском испытательном ядерном полигоне, выплаты им единовременной государственной денежной компенсации, утвержденных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Республика Казахстан от 20 февраля 2006 года № 110,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07 апреля 2011 года № 394 «Об утверждении стандартов государственных услуг в сфере социальной защиты, оказываемых местными исполнительными органами».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5. Полная информация о порядке оказания государственной услуги и необходимых документах располагается на интернет-ресурсе рабочего органа специальной комиссии: ro_timir@mail.online.kz, на стендах рабочего органа специальной комиссии, Центра, в официальных источниках информации.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6. Результатом оказываемой услуги, которую получит потребитель, является уведомление о принятии решения о регистрации и учете граждан Республики Казахстан, пострадавших вследствие ядерных испытаний на Семипалатинском испытательном ядерном полигоне (далее – уведомление), либо мотивированный ответ об отказе в предоставлении государственной услуги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7. Государственная услуга оказывается физическим лицам (далее - потребители):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гражданам проживавшим, работавшим или проходившим службу (в том числе срочную) на территориях, подвергшихся загрязнению радиоактивными веществами в период проведения воздушных и наземных ядерных взрывов (1949-1965 годы);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гражданам проживавшим, работавшим или проходившим службу (в том числе срочную) на этих территориях в период проведения подземных ядерных взрывов с 1966 по 1990 годы;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гражданам проживавшим, работавшим или проходившим службу (в том числе срочную) на территории с льготным социально-экономическим статусом с 1949 по 1990 год;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детям лиц, указанных во втором и третьем абзацах настоящего пункта, признанным инвалидами или имеющим заболевания, при установлении причинной связи между их состоянием здоровья и фактом пребывания одного из родителей на указанных в Законе зонах.</w:t>
      </w:r>
    </w:p>
    <w:bookmarkEnd w:id="250"/>
    <w:bookmarkStart w:name="z264" w:id="2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Требования к порядку оказания государственной услуги</w:t>
      </w:r>
    </w:p>
    <w:bookmarkEnd w:id="251"/>
    <w:bookmarkStart w:name="z265" w:id="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Для получения государственной услуги потребитель предоставляет: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заявление установленного образца;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документ, удостоверяющий личность;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документ, подтверждающий регистрацию по месту жительства;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свидетельство налогоплательщика (а при наличии индивидуальный идентификационный номер);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временное свидетельство о присвоении социального индивидуального кода (а при наличии индивидуальный идентификационный номер);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сберегательная книжка или договор с уполномоченной организацией по выдаче компенсации;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документы, подтверждающие факт и период проживания на территории Семипалатинского испытательного полигона в периоды с 1949 по 1965 годы, с 1966 по 1990 годы (архивные справки, справки сельских, поселковых (аульных) Советов народных депутатов, жилищно-эксплуатационных управлений, домоуправлений, акимов поселка, аула (села), аульного (сельского) округа, кооперативов собственников квартир; трудовая книжка; диплом об окончании учебного заведения; военный билет; свидетельство о рождении; аттестат о среднем образовании; свидетельство об окончании основной школы; удостоверение, подтверждающее право на льготы пострадавшему(ей) вследствие ядерных испытаний на Семипалатинском испытательном ядерном полигоне, выданное в установленном Законом порядке).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Если архивные и иные документы не сохранились – решение суда об установлении юридического факта и периода проживания на территории, подвергшейся воздействию ядерных испытаний.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Документы представляются в подлинниках и копиях для сверки, после чего подлинники документов возвращаются потребителю.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 невозможности личного обращения одного из родителей, опекунов или попечителей с заявлением о назначении пособий родители, опекуны или попечители вправе уполномочить других лиц на обращение с заявлением о назначении пособий на основании доверенности, выданной в установленном порядке.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9. В рабочем органе специальной комиссии формы заявлений размещаются на специальной стойке в зале ожидания, либо у сотрудника, принимающего документы.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Центре формы заявлений размещаются на специальной стойке в зале ожидания.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10. Необходимые для получения государственной услуги заполненная форма заявления и другие документы сдаются специалисту рабочего органа специальной комиссии, юридический адрес, телефон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Сведения о номере кабинета специалиста рабочего органа специальной комиссии расположены на стенде рабочего органа специальной комиссии, где размещена информация по предоставлению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оказании государственной услуги через Центр прием документов осуществляется посредством «окон», на которых размещается информация о предназначении и выполняемых функциях «окон», а также указывается фамилия, имя, отчество и должность инспектора Центра.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11. После сдачи всех необходимых документов в уполномоченном органе потребителю выдается талон с указанием даты регистрации и получения потребителем государственной услуги, фамилии инициалов лица, принявшего документы.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Центре выдается расписка о приеме соответствующих документов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номера и даты приема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вида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количества и названий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даты, времени и места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фамилии, имени, отчества инспектора Центра, принявшего заявление на оформление документов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12. Выдача уведомления о принятии решения о регистрации, либо об отказе в регистрации граждан Республики Казахстан, пострадавших вследствие ядерных испытаний на Семипалатинском испытательном ядерном полигоне осуществляется: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обращении в рабочий орган специальной комиссии посредством личного посещения потребителем рабочий орган специальной комиссии;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личном обращении в центр посредством «окон» ежедневно, на основании расписки в указанный в ней срок.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 невозможности личного обращения, граждане вправе уполномочить других лиц на обращение с заявлением и необходимыми документами на основании доверенности, выданной в установленном порядке.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13. Основанием для отказа в предоставлении государственной услуги является выявление по итогам проверки факта выплаты компенсации гражданину, пострадавшему вследствие ядерных испытаний на Семипалатинском испытательном ядерном полигоне, на которого оформлен макет дела, также предоставление неполных и (или) недостоверных сведений при сдаче документов потребителем. Рабочий орган специальной комиссии при выявлении ошибок в оформлении документов, предоставления неполного пакета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8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и ненадлежащего оформления документов в течение двадцати дней после получения пакета документов выдает уведомление с указанием причин отказа.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оказании государственной услуги через Центр рабочий орган специальной комиссии при выявлении ошибок в оформлении документов, предоставления неполного пакета документов, предусмотренного </w:t>
      </w:r>
      <w:r>
        <w:rPr>
          <w:rFonts w:ascii="Times New Roman"/>
          <w:b w:val="false"/>
          <w:i w:val="false"/>
          <w:color w:val="000000"/>
          <w:sz w:val="28"/>
        </w:rPr>
        <w:t>пунктом 8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 и ненадлежащего оформления документов, в течение трех рабочих дней после получения пакета документов возвращает их в Центр с письменным обоснованием причин возврата для последующей выдачи потребителю.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14. Сроки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сроки оказания государственной услуги с момента сдачи потребителем необходимых документов, определенных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8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рабочий орган специальной комиссии – не более двадцати календарных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Центре – не более двадцати календарных дней (день приема и выдачи документа (результата) государственной услуги не входит в срок оказания государственной услуги);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до получения государственной услуги, оказываемой на месте в день обращения потребителя, (до получения талона) - не более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потребителя государственной услуги, оказываемой на месте в день обращения потребителя – не более 15 минут в рабочем органе специальной комиссии, 30 минут в Центре.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15. Государственная услуга предоставляется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16. Государственная услуга оказывается: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в помещении уполномоченного органа по месту проживания потребителя, где имеются стулья, столы, информационные стенды с образцами заполненных форм заявлений, предусмотрены условия для обслуживания потребителей с ограниченными возможностями;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 помещении Центра, где в зале располагаются справочное бюро, кресла ожидания, информационные стенды с образцами заполненных форм заявлений, предусмотрены условия для обслуживания потребителей с ограниченными возможностями.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Помещения уполномоченного органа, а также Центра, соответствует санитарно – эпидемиологическим нормам, требованиям к безопасности зданий, в том числе пожарной безопасности.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17. Этапы оказания государственной услуги с момента получения заявления от потребителя для получения государственной услуги и до момента выдачи результата государственной услуг: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через рабочий орган специальной комиссии: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подает заявление и необходимый перечень документов на предоставление услуги специалисту рабочего органа специальной комиссии;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специалист рабочего органа специальной комиссии проводит регистрацию обращения в журнале входящей корреспонденции, присваивает входящий номер на заявлении, выдает потребителю талон и передает поступившие документы руководителю рабочего органа специальной комиссии;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рабочего органа специальной комиссии осуществляет ознакомление с поступившими документами и направляет ответственному исполнителю (далее - ответственный специалист);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ответственный специалист осуществляет ознакомление с поступившими документами, проверку полноты документов, формирует макет личного дела потребителя и передает на рассмотрение специальной комиссии;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специальная комиссия принимает решение о регистрации (отказе в регистрации) граждан Республики Казахстан, пострадавших вследствие ядерных испытаний на Семипалатинском испытательном ядерном полигоне (далее - решение);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после вынесения решения специальной комиссией, ответственный специалист готовит уведомление о принятии решения о регистрации и учете граждан Республики Казахстан, пострадавших вследствие ядерных испытаний на Семипалатинском испытательном ядерном полигоне (далее - уведомление), либо мотивированный ответ об отказе в предоставлении государственной услуги на бумажном носителе и передает на рассмотрение и подписание руководителю рабочего органа специальной комиссии;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после подписания, руководитель рабочего органа специальной комиссии, передает уведомление, либо мотивированный ответ об отказе в предоставлении услуги специалисту рабочего органа специальной комиссии для выдачи потребителю;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специалист рабочего органа специальной комиссии регистрирует в журнале и выдает потребителю уведомление, либо мотивированный ответ об отказе в предоставлении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через Центр: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подает заявление и необходимый перечень документов на предоставление государственной услуги в Центр;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инспектор Центра проводит регистрацию заявления, выдает потребителю расписку и направляет документы инспектору накопительного отдела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инспектор накопительного отдела Центра осуществляет сбор документов, составляет реестр, направляет документы в рабочий орган специальной комиссии;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специалист рабочего органа специальной комиссии проводит регистрацию обращения в журнале входящей корреспонденции, присваивает входящий номер на заявлении и передает поступившие документы руководителю рабочего органа специальной комиссии;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руководитель рабочего органа специальной комиссии осуществляет ознакомление с поступившими документами и направляет ответственному исполнителю (далее - ответственный специалист);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ответственный специалист осуществляет ознакомление с поступившими документами, проверку полноты документов, формирует макет личного дела потребителя и передает на рассмотрение специальной комиссии. В случае выявления ошибок в оформлении документов, предоставления неполного пакета документов, предусмотренного </w:t>
      </w:r>
      <w:r>
        <w:rPr>
          <w:rFonts w:ascii="Times New Roman"/>
          <w:b w:val="false"/>
          <w:i w:val="false"/>
          <w:color w:val="000000"/>
          <w:sz w:val="28"/>
        </w:rPr>
        <w:t>пунктом 8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 и ненадлежащего оформления документов, в течение трех рабочих дней после получения пакета документов возвращает их в Центр с письменным обоснованием причин возврата для последующей выдачи потребителю;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специальная комиссия принимает решение о регистрации (отказе в регистрации) граждан Республики Казахстан, пострадавших вследствие ядерных испытаний на Семипалатинском испытательном ядерном полигоне (далее - решение);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после вынесения решения специальной комиссией, ответственный специалист готовит уведомление о принятии решения о регистрации и учете граждан Республики Казахстан, пострадавших вследствие ядерных испытаний на Семипалатинском испытательном ядерном полигоне (далее - уведомление), либо мотивированный ответ об отказе в предоставлении государственной услуги на бумажном носителе и передает на рассмотрение и подписание руководителю рабочего органа специальной комиссии;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после подписания, руководитель рабочего органа специальной комиссии, передает уведомление, либо мотивированный ответ об отказе в предоставлении услуги специалисту рабочего органа специальной комиссии для выдачи потребителю;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специалист рабочего органа специальной комиссии регистрирует в журнале и выдает уведомление, либо мотивированный ответ об отказе в предоставлении услуги и передает в Центр;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инспектор Центра выдает потребителю уведомление, либо мотивированный ответ об отказе в предоставлении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18. Минимальное количество лиц, осуществляющих прием документов для оказания государственной услуги в Центре и рабочем органе специальной комиссии, составляет один сотрудник.</w:t>
      </w:r>
    </w:p>
    <w:bookmarkEnd w:id="252"/>
    <w:bookmarkStart w:name="z266" w:id="2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действий (взаимодействия) в процессе оказания государственной услуги</w:t>
      </w:r>
    </w:p>
    <w:bookmarkEnd w:id="253"/>
    <w:bookmarkStart w:name="z267" w:id="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В процессе оказания государственной услуги участвуют следующие структурно-функциональные единицы (далее –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инспектор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инспектор накопительного отдела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специалист рабочего органа специальной комиссии;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руководитель рабочего органа специальной комиссии;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ответственный специалист рабочего органа специальной комиссии;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специальная комиссия.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20. Текстовое табличное описание последовательности и взаимодействие административных действий (процедур) каждой СФЕ с указанием срока выполнения каждого административного действия (процедуры)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21. Схемы, отражающие взаимосвязь между логической последовательностью административных действий в процессе оказания государственной услуги и СФЕ,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254"/>
    <w:bookmarkStart w:name="z268" w:id="2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5. Ответственность должностных лиц, оказывающих</w:t>
      </w:r>
      <w:r>
        <w:br/>
      </w:r>
      <w:r>
        <w:rPr>
          <w:rFonts w:ascii="Times New Roman"/>
          <w:b/>
          <w:i w:val="false"/>
          <w:color w:val="000000"/>
        </w:rPr>
        <w:t>
государственную услугу</w:t>
      </w:r>
    </w:p>
    <w:bookmarkEnd w:id="255"/>
    <w:bookmarkStart w:name="z269" w:id="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Ответственными лицами за оказание государственной услуги являются ответственные должностные лица рабочего органа специальной комиссии, Центра, члены специальной комиссии (далее - должностные лица), участвующие в оказании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Должностные лица несут ответственность за качество и эффективность оказания государственной услуги, а также за принимаемые ими решения и действия (бездействия) в ходе оказания государственной услуги, за реализацию оказания государственной услуги в установленные сроки в порядке, предусмотренном законодательством Республики Казахстан.</w:t>
      </w:r>
    </w:p>
    <w:bookmarkEnd w:id="256"/>
    <w:bookmarkStart w:name="z270" w:id="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«Регистрация и учет, пострадавших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вследствие ядерных испытаний 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Семипалатинском испытательном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ядерном полигоне»</w:t>
      </w:r>
    </w:p>
    <w:bookmarkEnd w:id="257"/>
    <w:bookmarkStart w:name="z271" w:id="2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Рабочий орган специальной комиссии по оказанию 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25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902"/>
        <w:gridCol w:w="3430"/>
        <w:gridCol w:w="3559"/>
        <w:gridCol w:w="3109"/>
      </w:tblGrid>
      <w:tr>
        <w:trPr>
          <w:trHeight w:val="630" w:hRule="atLeast"/>
        </w:trPr>
        <w:tc>
          <w:tcPr>
            <w:tcW w:w="39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уполномоченного органа</w:t>
            </w:r>
          </w:p>
        </w:tc>
        <w:tc>
          <w:tcPr>
            <w:tcW w:w="3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Юридический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адрес</w:t>
            </w:r>
          </w:p>
        </w:tc>
        <w:tc>
          <w:tcPr>
            <w:tcW w:w="3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График работы</w:t>
            </w:r>
          </w:p>
        </w:tc>
        <w:tc>
          <w:tcPr>
            <w:tcW w:w="31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Контактный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</w:t>
            </w:r>
          </w:p>
        </w:tc>
      </w:tr>
      <w:tr>
        <w:trPr>
          <w:trHeight w:val="30" w:hRule="atLeast"/>
        </w:trPr>
        <w:tc>
          <w:tcPr>
            <w:tcW w:w="39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«Отдел занятости и социальных программ Тимирязевского района Северо-Казахстанской области»</w:t>
            </w:r>
          </w:p>
        </w:tc>
        <w:tc>
          <w:tcPr>
            <w:tcW w:w="3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151100, Северо-Казахстанская область, Тимирязевский район, село Тимирязево, улица Валиханова, дом 1, кабинет № 109 </w:t>
            </w:r>
          </w:p>
        </w:tc>
        <w:tc>
          <w:tcPr>
            <w:tcW w:w="3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13.00-14.00 обеденный перерыв, выходной-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воскресенье</w:t>
            </w:r>
          </w:p>
        </w:tc>
        <w:tc>
          <w:tcPr>
            <w:tcW w:w="31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8(71537)2-16-49</w:t>
            </w:r>
          </w:p>
        </w:tc>
      </w:tr>
    </w:tbl>
    <w:bookmarkStart w:name="z272" w:id="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259"/>
    <w:bookmarkStart w:name="z273" w:id="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«Регистрация и учет, пострадавших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вследствие ядерных испытаний 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Семипалатинском испытательном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ядерном полигоне»</w:t>
      </w:r>
    </w:p>
    <w:bookmarkEnd w:id="260"/>
    <w:bookmarkStart w:name="z274" w:id="2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Центр обслуживания населения по оказанию государственной услуги</w:t>
      </w:r>
    </w:p>
    <w:bookmarkEnd w:id="26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99"/>
        <w:gridCol w:w="3743"/>
        <w:gridCol w:w="3207"/>
        <w:gridCol w:w="2350"/>
        <w:gridCol w:w="4001"/>
      </w:tblGrid>
      <w:tr>
        <w:trPr>
          <w:trHeight w:val="30" w:hRule="atLeast"/>
        </w:trPr>
        <w:tc>
          <w:tcPr>
            <w:tcW w:w="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№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п\п</w:t>
            </w:r>
          </w:p>
        </w:tc>
        <w:tc>
          <w:tcPr>
            <w:tcW w:w="37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 обслуживания населения</w:t>
            </w:r>
          </w:p>
        </w:tc>
        <w:tc>
          <w:tcPr>
            <w:tcW w:w="32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Юридический адрес</w:t>
            </w:r>
          </w:p>
        </w:tc>
        <w:tc>
          <w:tcPr>
            <w:tcW w:w="23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График работы</w:t>
            </w:r>
          </w:p>
        </w:tc>
        <w:tc>
          <w:tcPr>
            <w:tcW w:w="40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Контактный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</w:t>
            </w:r>
          </w:p>
        </w:tc>
      </w:tr>
      <w:tr>
        <w:trPr>
          <w:trHeight w:val="30" w:hRule="atLeast"/>
        </w:trPr>
        <w:tc>
          <w:tcPr>
            <w:tcW w:w="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</w:t>
            </w:r>
          </w:p>
        </w:tc>
        <w:tc>
          <w:tcPr>
            <w:tcW w:w="37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 по Тимирязевскому району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филиала республиканского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государственного предприятия «Центр обслуживания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населения» по Северо-Казахстанской области</w:t>
            </w:r>
          </w:p>
        </w:tc>
        <w:tc>
          <w:tcPr>
            <w:tcW w:w="32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151100, Северо-Казахстанская область Тимирязевсктй район,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Тимирязево, улица Валиханова, дом 17</w:t>
            </w:r>
          </w:p>
        </w:tc>
        <w:tc>
          <w:tcPr>
            <w:tcW w:w="23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19.00 часов без перерыва, выходной-воскресенье</w:t>
            </w:r>
          </w:p>
        </w:tc>
        <w:tc>
          <w:tcPr>
            <w:tcW w:w="40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8-(71537)-2-03-03,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факс: 2-03-02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e-mail: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Con_timiryazevo@mail.ru</w:t>
            </w:r>
          </w:p>
        </w:tc>
      </w:tr>
    </w:tbl>
    <w:bookmarkStart w:name="z275" w:id="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262"/>
    <w:bookmarkStart w:name="z276" w:id="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«Регистрация и учет, пострадавших вследствие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ядерных испытаний на Семипалатинском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испытательном ядерном полигоне»</w:t>
      </w:r>
    </w:p>
    <w:bookmarkEnd w:id="263"/>
    <w:bookmarkStart w:name="z277" w:id="2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Текстовое табличное описание последовательности и взаимодействие административных действий (процедур) каждой СФЕ</w:t>
      </w:r>
      <w:r>
        <w:br/>
      </w:r>
      <w:r>
        <w:rPr>
          <w:rFonts w:ascii="Times New Roman"/>
          <w:b/>
          <w:i w:val="false"/>
          <w:color w:val="000000"/>
        </w:rPr>
        <w:t>
Таблица 1. Описание действий СФЕ</w:t>
      </w:r>
    </w:p>
    <w:bookmarkEnd w:id="26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877"/>
        <w:gridCol w:w="2918"/>
        <w:gridCol w:w="2877"/>
        <w:gridCol w:w="2794"/>
        <w:gridCol w:w="2794"/>
        <w:gridCol w:w="2696"/>
        <w:gridCol w:w="2464"/>
      </w:tblGrid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 на 1 заявителя</w:t>
            </w:r>
          </w:p>
        </w:tc>
      </w:tr>
      <w:tr>
        <w:trPr>
          <w:trHeight w:val="30" w:hRule="atLeast"/>
        </w:trPr>
        <w:tc>
          <w:tcPr>
            <w:tcW w:w="28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 потока работ)</w:t>
            </w:r>
          </w:p>
        </w:tc>
        <w:tc>
          <w:tcPr>
            <w:tcW w:w="29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8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7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7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6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4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</w:tr>
      <w:tr>
        <w:trPr>
          <w:trHeight w:val="795" w:hRule="atLeast"/>
        </w:trPr>
        <w:tc>
          <w:tcPr>
            <w:tcW w:w="28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9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 Центра</w:t>
            </w:r>
          </w:p>
        </w:tc>
        <w:tc>
          <w:tcPr>
            <w:tcW w:w="28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 накопительного отдела Центра</w:t>
            </w:r>
          </w:p>
        </w:tc>
        <w:tc>
          <w:tcPr>
            <w:tcW w:w="27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рабочего органа специальной комиссии</w:t>
            </w:r>
          </w:p>
        </w:tc>
        <w:tc>
          <w:tcPr>
            <w:tcW w:w="27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рабочего органа специальной комиссии</w:t>
            </w:r>
          </w:p>
        </w:tc>
        <w:tc>
          <w:tcPr>
            <w:tcW w:w="26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Ответственный специалист рабочего органа специальной комиссии </w:t>
            </w:r>
          </w:p>
        </w:tc>
        <w:tc>
          <w:tcPr>
            <w:tcW w:w="24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Специальная комиссия</w:t>
            </w:r>
          </w:p>
        </w:tc>
      </w:tr>
      <w:tr>
        <w:trPr>
          <w:trHeight w:val="585" w:hRule="atLeast"/>
        </w:trPr>
        <w:tc>
          <w:tcPr>
            <w:tcW w:w="28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(процесса, 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  <w:tc>
          <w:tcPr>
            <w:tcW w:w="29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заявления, выдача потребителю расписки, передача документов инспектору накопительного отдела Центра</w:t>
            </w:r>
          </w:p>
        </w:tc>
        <w:tc>
          <w:tcPr>
            <w:tcW w:w="28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Сбор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документов </w:t>
            </w:r>
          </w:p>
        </w:tc>
        <w:tc>
          <w:tcPr>
            <w:tcW w:w="27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Прием документов, регистрация, выдача талона потребителю </w:t>
            </w:r>
          </w:p>
        </w:tc>
        <w:tc>
          <w:tcPr>
            <w:tcW w:w="27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Ознакомление с документами</w:t>
            </w:r>
          </w:p>
        </w:tc>
        <w:tc>
          <w:tcPr>
            <w:tcW w:w="26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Ознакомление с поступившими документами, проверка полноты документов, формирование макета личного дела потребителя. В случае выявления ошибок в оформлении документов, предоставления неполного пакета документов, и ненадлежащего оформления документов, в течение трех рабочих дней после получения пакета документов возвращает их в Центр с письменным обоснованием причин возврата для последующей выдачи потребителю.</w:t>
            </w:r>
          </w:p>
        </w:tc>
        <w:tc>
          <w:tcPr>
            <w:tcW w:w="24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дел</w:t>
            </w:r>
          </w:p>
        </w:tc>
      </w:tr>
      <w:tr>
        <w:trPr>
          <w:trHeight w:val="30" w:hRule="atLeast"/>
        </w:trPr>
        <w:tc>
          <w:tcPr>
            <w:tcW w:w="28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организацион-но-распоряди-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решение)</w:t>
            </w:r>
          </w:p>
        </w:tc>
        <w:tc>
          <w:tcPr>
            <w:tcW w:w="29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заявления, расписка</w:t>
            </w:r>
          </w:p>
        </w:tc>
        <w:tc>
          <w:tcPr>
            <w:tcW w:w="28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Отправка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рабочий орган специальной комиссии</w:t>
            </w:r>
          </w:p>
        </w:tc>
        <w:tc>
          <w:tcPr>
            <w:tcW w:w="27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документов для рассмотрения руководителю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рабочего органа специальной комиссии </w:t>
            </w:r>
          </w:p>
        </w:tc>
        <w:tc>
          <w:tcPr>
            <w:tcW w:w="27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ответственному специалисту</w:t>
            </w:r>
          </w:p>
        </w:tc>
        <w:tc>
          <w:tcPr>
            <w:tcW w:w="26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Передеча на рассмотрение специальной комиссии</w:t>
            </w:r>
          </w:p>
        </w:tc>
        <w:tc>
          <w:tcPr>
            <w:tcW w:w="24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Принятие решения о регистрации или отказе</w:t>
            </w:r>
          </w:p>
        </w:tc>
      </w:tr>
      <w:tr>
        <w:trPr>
          <w:trHeight w:val="210" w:hRule="atLeast"/>
        </w:trPr>
        <w:tc>
          <w:tcPr>
            <w:tcW w:w="28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9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</w:p>
        </w:tc>
        <w:tc>
          <w:tcPr>
            <w:tcW w:w="28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рабочего дня</w:t>
            </w:r>
          </w:p>
        </w:tc>
        <w:tc>
          <w:tcPr>
            <w:tcW w:w="27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</w:p>
        </w:tc>
        <w:tc>
          <w:tcPr>
            <w:tcW w:w="27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рабочего дня</w:t>
            </w:r>
          </w:p>
        </w:tc>
        <w:tc>
          <w:tcPr>
            <w:tcW w:w="26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17 календарных дней</w:t>
            </w:r>
          </w:p>
        </w:tc>
        <w:tc>
          <w:tcPr>
            <w:tcW w:w="24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течение 1 рабочего дня </w:t>
            </w:r>
          </w:p>
        </w:tc>
      </w:tr>
      <w:tr>
        <w:trPr>
          <w:trHeight w:val="30" w:hRule="atLeast"/>
        </w:trPr>
        <w:tc>
          <w:tcPr>
            <w:tcW w:w="28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9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8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7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7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6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4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</w:tr>
    </w:tbl>
    <w:bookmarkStart w:name="z278" w:id="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26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095"/>
        <w:gridCol w:w="4060"/>
        <w:gridCol w:w="3773"/>
        <w:gridCol w:w="4163"/>
        <w:gridCol w:w="4329"/>
      </w:tblGrid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 на 1 заявителя</w:t>
            </w:r>
          </w:p>
        </w:tc>
      </w:tr>
      <w:tr>
        <w:trPr>
          <w:trHeight w:val="30" w:hRule="atLeast"/>
        </w:trPr>
        <w:tc>
          <w:tcPr>
            <w:tcW w:w="30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 потока работ)</w:t>
            </w:r>
          </w:p>
        </w:tc>
        <w:tc>
          <w:tcPr>
            <w:tcW w:w="40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37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4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  <w:tc>
          <w:tcPr>
            <w:tcW w:w="4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</w:tr>
      <w:tr>
        <w:trPr>
          <w:trHeight w:val="795" w:hRule="atLeast"/>
        </w:trPr>
        <w:tc>
          <w:tcPr>
            <w:tcW w:w="30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40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Ответственный специалист рабочего органа специальной комиссии </w:t>
            </w:r>
          </w:p>
        </w:tc>
        <w:tc>
          <w:tcPr>
            <w:tcW w:w="37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рабочего органа специальной комиссии</w:t>
            </w:r>
          </w:p>
        </w:tc>
        <w:tc>
          <w:tcPr>
            <w:tcW w:w="4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рабочего органа специальной комиссии</w:t>
            </w:r>
          </w:p>
        </w:tc>
        <w:tc>
          <w:tcPr>
            <w:tcW w:w="4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</w:t>
            </w:r>
          </w:p>
        </w:tc>
      </w:tr>
      <w:tr>
        <w:trPr>
          <w:trHeight w:val="585" w:hRule="atLeast"/>
        </w:trPr>
        <w:tc>
          <w:tcPr>
            <w:tcW w:w="30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(процесса, 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  <w:tc>
          <w:tcPr>
            <w:tcW w:w="40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Подготовка уведомления либо мотивированного ответа об отказе</w:t>
            </w:r>
          </w:p>
        </w:tc>
        <w:tc>
          <w:tcPr>
            <w:tcW w:w="37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уведомления либо мотивированного ответа об отказе</w:t>
            </w:r>
          </w:p>
        </w:tc>
        <w:tc>
          <w:tcPr>
            <w:tcW w:w="4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регистрация в журнале, направление уведомления или мотивированного ответа об отказе в Центр или выдача потребителю </w:t>
            </w:r>
          </w:p>
        </w:tc>
        <w:tc>
          <w:tcPr>
            <w:tcW w:w="4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уведомления или мотивированного отказа</w:t>
            </w:r>
          </w:p>
        </w:tc>
      </w:tr>
      <w:tr>
        <w:trPr>
          <w:trHeight w:val="30" w:hRule="atLeast"/>
        </w:trPr>
        <w:tc>
          <w:tcPr>
            <w:tcW w:w="30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тельное решение)</w:t>
            </w:r>
          </w:p>
        </w:tc>
        <w:tc>
          <w:tcPr>
            <w:tcW w:w="40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Передеча на подписание руководителю</w:t>
            </w:r>
          </w:p>
        </w:tc>
        <w:tc>
          <w:tcPr>
            <w:tcW w:w="37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уведомления либо мотивированного ответа об отказе специалисту рабочего органа</w:t>
            </w:r>
          </w:p>
        </w:tc>
        <w:tc>
          <w:tcPr>
            <w:tcW w:w="4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уведомления либо мотивированного ответа об отказе</w:t>
            </w:r>
          </w:p>
        </w:tc>
        <w:tc>
          <w:tcPr>
            <w:tcW w:w="4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Расписка о выдаче уведомления или мотивированного ответа об отказе</w:t>
            </w:r>
          </w:p>
        </w:tc>
      </w:tr>
      <w:tr>
        <w:trPr>
          <w:trHeight w:val="210" w:hRule="atLeast"/>
        </w:trPr>
        <w:tc>
          <w:tcPr>
            <w:tcW w:w="30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40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часа</w:t>
            </w:r>
          </w:p>
        </w:tc>
        <w:tc>
          <w:tcPr>
            <w:tcW w:w="37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рабочего дня</w:t>
            </w:r>
          </w:p>
        </w:tc>
        <w:tc>
          <w:tcPr>
            <w:tcW w:w="4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</w:p>
        </w:tc>
        <w:tc>
          <w:tcPr>
            <w:tcW w:w="4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</w:p>
        </w:tc>
      </w:tr>
      <w:tr>
        <w:trPr>
          <w:trHeight w:val="30" w:hRule="atLeast"/>
        </w:trPr>
        <w:tc>
          <w:tcPr>
            <w:tcW w:w="30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40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37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4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  <w:tc>
          <w:tcPr>
            <w:tcW w:w="4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279" w:id="2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2. Варианты использования. Основной процесс.</w:t>
      </w:r>
    </w:p>
    <w:bookmarkEnd w:id="26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381"/>
        <w:gridCol w:w="2131"/>
        <w:gridCol w:w="2381"/>
        <w:gridCol w:w="2381"/>
        <w:gridCol w:w="4630"/>
        <w:gridCol w:w="3025"/>
        <w:gridCol w:w="2511"/>
      </w:tblGrid>
      <w:tr>
        <w:trPr>
          <w:trHeight w:val="30" w:hRule="atLeast"/>
        </w:trPr>
        <w:tc>
          <w:tcPr>
            <w:tcW w:w="23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</w:t>
            </w:r>
          </w:p>
        </w:tc>
        <w:tc>
          <w:tcPr>
            <w:tcW w:w="21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накопительного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отдела Центра</w:t>
            </w:r>
          </w:p>
        </w:tc>
        <w:tc>
          <w:tcPr>
            <w:tcW w:w="23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рабочего органа специальной комиссии</w:t>
            </w:r>
          </w:p>
        </w:tc>
        <w:tc>
          <w:tcPr>
            <w:tcW w:w="23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рабочего органа специальной комиссии</w:t>
            </w:r>
          </w:p>
        </w:tc>
        <w:tc>
          <w:tcPr>
            <w:tcW w:w="46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рабочего органа специальной комиссии</w:t>
            </w:r>
          </w:p>
        </w:tc>
        <w:tc>
          <w:tcPr>
            <w:tcW w:w="3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Специальная комиссия</w:t>
            </w:r>
          </w:p>
        </w:tc>
        <w:tc>
          <w:tcPr>
            <w:tcW w:w="25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рабочего органа специальной комиссии</w:t>
            </w:r>
          </w:p>
        </w:tc>
      </w:tr>
      <w:tr>
        <w:trPr>
          <w:trHeight w:val="30" w:hRule="atLeast"/>
        </w:trPr>
        <w:tc>
          <w:tcPr>
            <w:tcW w:w="23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проводит регистрацию заявления, выдает потребителю расписку и передает документы инспектору накопительного отдела Центра</w:t>
            </w:r>
          </w:p>
        </w:tc>
        <w:tc>
          <w:tcPr>
            <w:tcW w:w="21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 осуществляет сбор документов, составляет реестр, отправляет документы в рабочий орган специальной комиссии</w:t>
            </w:r>
          </w:p>
        </w:tc>
        <w:tc>
          <w:tcPr>
            <w:tcW w:w="23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 проводит регистрацию обращения в журнале, присваивает входящий номер на заявлении, выдает потребителю талон и передает поступившие документы руководителю рабочего органа специальной комиссии </w:t>
            </w:r>
          </w:p>
        </w:tc>
        <w:tc>
          <w:tcPr>
            <w:tcW w:w="23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4 осуществляет ознакомление с поступившими документами и направляет ответственному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специалисту</w:t>
            </w:r>
          </w:p>
        </w:tc>
        <w:tc>
          <w:tcPr>
            <w:tcW w:w="46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5 осуществляет ознакомление с поступившими документами, проверка полноты документов, формирует макет личного дела потребителя и передает на рассмотрение специальной комиссии. В случае выявления ошибок в оформлении документов, предоставления неполного пакета документов, и ненадлежащего оформления документов, в течение трех рабочих дней после получения пакета документов возвращает их в Центр с письменным обоснованием причин возврата для последующей выдачи потребителю.</w:t>
            </w:r>
          </w:p>
        </w:tc>
        <w:tc>
          <w:tcPr>
            <w:tcW w:w="3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6 специальная комиссия, принимает решение о регистрации (отказе в регистрации) граждан Республики Казахстан, пострадавших вследствие ядерных испытаний на Семипалатинском испытательном ядерном полигоне (далее - решение)</w:t>
            </w:r>
          </w:p>
        </w:tc>
        <w:tc>
          <w:tcPr>
            <w:tcW w:w="25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7 готовит уведомление о принятии решения о регистрации и учете граждан Республики Казахстан, пострадавших вследствие ядерных испытаний на Семипалатинском испытательном ядерном полигоне (далее - уведомление) и передает на рассмотрение и подписание руководителю рабочего органа специальной комиссии</w:t>
            </w:r>
          </w:p>
        </w:tc>
      </w:tr>
      <w:tr>
        <w:trPr>
          <w:trHeight w:val="180" w:hRule="atLeast"/>
        </w:trPr>
        <w:tc>
          <w:tcPr>
            <w:tcW w:w="23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Действие №10 выдает уведомление </w:t>
            </w:r>
          </w:p>
        </w:tc>
        <w:tc>
          <w:tcPr>
            <w:tcW w:w="21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9 регистрирует в журнале, направляет уведомление в Центр либо выдает потребителю</w:t>
            </w:r>
          </w:p>
        </w:tc>
        <w:tc>
          <w:tcPr>
            <w:tcW w:w="23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8 подписывает уведомление</w:t>
            </w:r>
          </w:p>
        </w:tc>
        <w:tc>
          <w:tcPr>
            <w:tcW w:w="46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280" w:id="2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3. Варианты использования. Альтернативный процесс.</w:t>
      </w:r>
    </w:p>
    <w:bookmarkEnd w:id="26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383"/>
        <w:gridCol w:w="2134"/>
        <w:gridCol w:w="2383"/>
        <w:gridCol w:w="2591"/>
        <w:gridCol w:w="4432"/>
        <w:gridCol w:w="2384"/>
        <w:gridCol w:w="3133"/>
      </w:tblGrid>
      <w:tr>
        <w:trPr>
          <w:trHeight w:val="30" w:hRule="atLeast"/>
        </w:trPr>
        <w:tc>
          <w:tcPr>
            <w:tcW w:w="23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</w:t>
            </w:r>
          </w:p>
        </w:tc>
        <w:tc>
          <w:tcPr>
            <w:tcW w:w="2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накопительного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отдела Центра</w:t>
            </w:r>
          </w:p>
        </w:tc>
        <w:tc>
          <w:tcPr>
            <w:tcW w:w="23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рабочего органа специальной комиссии</w:t>
            </w:r>
          </w:p>
        </w:tc>
        <w:tc>
          <w:tcPr>
            <w:tcW w:w="25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рабочего органа специальной комиссии</w:t>
            </w:r>
          </w:p>
        </w:tc>
        <w:tc>
          <w:tcPr>
            <w:tcW w:w="44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рабочего органа специальной комиссии</w:t>
            </w:r>
          </w:p>
        </w:tc>
        <w:tc>
          <w:tcPr>
            <w:tcW w:w="2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Специальная комиссия</w:t>
            </w:r>
          </w:p>
        </w:tc>
        <w:tc>
          <w:tcPr>
            <w:tcW w:w="3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рабочего органа специальной комиссии</w:t>
            </w:r>
          </w:p>
        </w:tc>
      </w:tr>
      <w:tr>
        <w:trPr>
          <w:trHeight w:val="30" w:hRule="atLeast"/>
        </w:trPr>
        <w:tc>
          <w:tcPr>
            <w:tcW w:w="23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 проводит регистрацию заявления, выдает потребителю расписку и передает документы инспектору накопительного отдела Центра</w:t>
            </w:r>
          </w:p>
        </w:tc>
        <w:tc>
          <w:tcPr>
            <w:tcW w:w="2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 осуществляет сбор документов, составляет реестр, отправляет документы в рабочий орган специальной комиссии</w:t>
            </w:r>
          </w:p>
        </w:tc>
        <w:tc>
          <w:tcPr>
            <w:tcW w:w="23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Действие № 3 проводит регистрацию обращения в журнале, присваивает входящий номер на заявлении, выдает потребителю талон и передает поступившие документы руководителю рабочего органа специальной комиссии </w:t>
            </w:r>
          </w:p>
        </w:tc>
        <w:tc>
          <w:tcPr>
            <w:tcW w:w="25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4 осуществляет ознакомление с поступившими документами и направляет ответственному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специалисту</w:t>
            </w:r>
          </w:p>
        </w:tc>
        <w:tc>
          <w:tcPr>
            <w:tcW w:w="44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№5 осуществляет ознакомление с поступившими документами, проверка полноты документов, формирует макет личного дела потребителя и передает на рассмотрение специальной комиссии. В случае выявления ошибок в оформлении документов, предоставления неполного пакета документов, и ненадлежащего оформления документов, в течение трех рабочих дней после получения пакета документов возвращает их в Центр с письменным обоснованием причин возврата для последующей выдачи потребителю.</w:t>
            </w:r>
          </w:p>
        </w:tc>
        <w:tc>
          <w:tcPr>
            <w:tcW w:w="2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6 специальная комиссия, принимает решение об отказе в регистрации граждан Республики Казахстан, пострадавших вследствие ядерных испытаний на Семипалатинском испытательном ядерном полигоне (далее - решение)</w:t>
            </w:r>
          </w:p>
        </w:tc>
        <w:tc>
          <w:tcPr>
            <w:tcW w:w="3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7 готовит мотивированный ответ об отказе в предоставлении услуги и передает на рассмотрение и подписание руководителю рабочего органа специальной комиссии</w:t>
            </w:r>
          </w:p>
        </w:tc>
      </w:tr>
      <w:tr>
        <w:trPr>
          <w:trHeight w:val="180" w:hRule="atLeast"/>
        </w:trPr>
        <w:tc>
          <w:tcPr>
            <w:tcW w:w="23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№10 выдает мотивированный ответ об отказе</w:t>
            </w:r>
          </w:p>
        </w:tc>
        <w:tc>
          <w:tcPr>
            <w:tcW w:w="2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9 регистрирует в журнале, направляет мотивированный ответ об отказе в Центр или выдает потребителю</w:t>
            </w:r>
          </w:p>
        </w:tc>
        <w:tc>
          <w:tcPr>
            <w:tcW w:w="25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Действие № 8 подписывает мотивированный ответ об отказе </w:t>
            </w:r>
          </w:p>
        </w:tc>
        <w:tc>
          <w:tcPr>
            <w:tcW w:w="44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281" w:id="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268"/>
    <w:bookmarkStart w:name="z282" w:id="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«Регистрация и учет, пострадавших вследствие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ядерных испытаний на Семипалатинском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испытательном ядерном полигоне»</w:t>
      </w:r>
    </w:p>
    <w:bookmarkEnd w:id="269"/>
    <w:bookmarkStart w:name="z283" w:id="2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Схемы, отражающие взаимосвязь между логической</w:t>
      </w:r>
      <w:r>
        <w:br/>
      </w:r>
      <w:r>
        <w:rPr>
          <w:rFonts w:ascii="Times New Roman"/>
          <w:b/>
          <w:i w:val="false"/>
          <w:color w:val="000000"/>
        </w:rPr>
        <w:t>
последовательностью административных действий</w:t>
      </w:r>
      <w:r>
        <w:br/>
      </w:r>
      <w:r>
        <w:rPr>
          <w:rFonts w:ascii="Times New Roman"/>
          <w:b/>
          <w:i w:val="false"/>
          <w:color w:val="000000"/>
        </w:rPr>
        <w:t>
Схема 1. Описание действий СФЕ при обращении потребителя в уполномоченный орган</w:t>
      </w:r>
    </w:p>
    <w:bookmarkEnd w:id="270"/>
    <w:p>
      <w:pPr>
        <w:spacing w:after="0"/>
        <w:ind w:left="0"/>
        <w:jc w:val="both"/>
      </w:pPr>
      <w:r>
        <w:drawing>
          <wp:inline distT="0" distB="0" distL="0" distR="0">
            <wp:extent cx="10642600" cy="629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642600" cy="629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84" w:id="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271"/>
    <w:bookmarkStart w:name="z285" w:id="2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Схема 2. Описание действий СФЕ при обращении потребителя услуги в Центр</w:t>
      </w:r>
    </w:p>
    <w:bookmarkEnd w:id="272"/>
    <w:p>
      <w:pPr>
        <w:spacing w:after="0"/>
        <w:ind w:left="0"/>
        <w:jc w:val="both"/>
      </w:pPr>
      <w:r>
        <w:drawing>
          <wp:inline distT="0" distB="0" distL="0" distR="0">
            <wp:extent cx="13550900" cy="661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3550900" cy="661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Start w:name="z286" w:id="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Тимирязевского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29 августа 2012 года № 232</w:t>
      </w:r>
    </w:p>
    <w:bookmarkEnd w:id="273"/>
    <w:bookmarkStart w:name="z287" w:id="2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«Оформление документов на инвалидов для обеспечения их сурдо-тифлотехническими средствами и обязательными гигиеническими средствами»</w:t>
      </w:r>
      <w:r>
        <w:br/>
      </w:r>
      <w:r>
        <w:rPr>
          <w:rFonts w:ascii="Times New Roman"/>
          <w:b/>
          <w:i w:val="false"/>
          <w:color w:val="000000"/>
        </w:rPr>
        <w:t>
1. Основные понятия</w:t>
      </w:r>
    </w:p>
    <w:bookmarkEnd w:id="274"/>
    <w:bookmarkStart w:name="z288" w:id="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Определение используемых терминов и аббревиатур: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структурно–функциональные единицы – ответственные лица уполномоченных органов, структурные подразделения государственных органов, государственные органы, информационные системы или их подсистемы (далее – СФЕ);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инвалид – лицо, имеющее нарушения здоровья со стойким расстройством функций организма, обусловленное заболеваниями, травмами, их последствиями, дефектами, которые приводят к ограничению жизнедеятельности и необходимости его социальной защиты;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уполномоченный орган - государственное учреждение «Отдел занятости и социальных программ Тимирязевского района Северо-Казахстанской области».</w:t>
      </w:r>
    </w:p>
    <w:bookmarkEnd w:id="275"/>
    <w:bookmarkStart w:name="z289" w:id="2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Общие положения</w:t>
      </w:r>
    </w:p>
    <w:bookmarkEnd w:id="276"/>
    <w:bookmarkStart w:name="z290" w:id="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Государственная услуга оказывается государственным учреждением «Отдел занятости и социальных программ Тимирязевского района Северо-Казахстанской области», а также на альтернативной основе через Отдел по Тимирязевскому району филиала республиканского государственного предприятия «Центр обслуживания населения» по Северо-Казахстанской области» (далее – Центр) по месту проживания потребителя по адресам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предоставляется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пункта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22 Закона Республики Казахстан от 13 апреля 2005 года «О социальной защите инвалидов в Республике Казахстан», </w:t>
      </w:r>
      <w:r>
        <w:rPr>
          <w:rFonts w:ascii="Times New Roman"/>
          <w:b w:val="false"/>
          <w:i w:val="false"/>
          <w:color w:val="000000"/>
          <w:sz w:val="28"/>
        </w:rPr>
        <w:t>Правил</w:t>
      </w:r>
      <w:r>
        <w:rPr>
          <w:rFonts w:ascii="Times New Roman"/>
          <w:b w:val="false"/>
          <w:i w:val="false"/>
          <w:color w:val="000000"/>
          <w:sz w:val="28"/>
        </w:rPr>
        <w:t xml:space="preserve"> обеспечения инвалидов протезно-ортопедической помощью и техническими вспомогательными (компенсаторными) средствами, утвержденных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20 июля 2005 года № 754 «О некоторых вопросах реабилитации инвалидов», </w:t>
      </w:r>
      <w:r>
        <w:rPr>
          <w:rFonts w:ascii="Times New Roman"/>
          <w:b w:val="false"/>
          <w:i w:val="false"/>
          <w:color w:val="000000"/>
          <w:sz w:val="28"/>
        </w:rPr>
        <w:t>постановления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7 апреля 2011 года № 394 «Об утверждении стандартов государственных услуг в сфере социальной защиты, оказываемых местными исполнительными органами».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5. Полная информация о порядке оказания государственной услуги и необходимых документах располагается на интернет-ресурсе уполномоченного органа ro_timir@mail.online.kz, на стендах расположенных в фойе уполномоченного органа и Центра, в официальных источниках информации.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6. Результатом оказываемой услуги, которую получит заявитель, является уведомление об оформлении документов на инвалидов для обеспечения их сурдо-тифлотехническими и обязательными гигиеническими средствами, либо мотивированный ответ об отказе в предоставлении услуги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</w:t>
      </w:r>
      <w:r>
        <w:rPr>
          <w:rFonts w:ascii="Times New Roman"/>
          <w:b/>
          <w:i w:val="false"/>
          <w:color w:val="000000"/>
          <w:sz w:val="28"/>
        </w:rPr>
        <w:t>.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Государственная услуга оказывается физическим лицам: гражданам Республики Казахстан, иностранцам и лицам без гражданства, постоянно проживающим на территории Республики Казахстан (далее - потребители):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 обеспечению сурдотехническими средствами: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участникам и инвалидам Великой Отечественной войны; лицам, приравненным по льготам и гарантиям к инвалидам Великой Отечественной войны; детям-инвалидам; инвалидам первой, второй, третьей групп; инвалидам от трудового увечья или профессионального заболевания, полученного по вине работодателя, в случае прекращения деятельности работодателя - индивидуального предпринимателя или ликвидации юридического лица;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по обеспечению тифлотехническими средствами: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инвалидам первой, второй групп; детям-инвалидам; инвалидам от трудового увечья или профессионального заболевания, полученного по вине работодателя, в случае прекращения деятельности работодателя - индивидуального предпринимателя, или ликвидации юридического лица;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по обеспечению обязательными гигиеническими средствами: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инвалидам, нуждающимся в обязательных гигиенических средствах, в соответствии с индивидуальной программой реабилитации инвалида;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инвалидам от трудового увечья или профессионального заболевания, полученного по вине работодателя, в случае прекращения деятельности работодателя - индивидуального предпринимателя, или ликвидации юридического лица.</w:t>
      </w:r>
    </w:p>
    <w:bookmarkEnd w:id="277"/>
    <w:bookmarkStart w:name="z291" w:id="2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Требования к порядку оказания государственной услуги</w:t>
      </w:r>
    </w:p>
    <w:bookmarkEnd w:id="278"/>
    <w:bookmarkStart w:name="z292" w:id="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Для получения государственной услуги потребитель представляет следующие документы: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 обеспечению сурдотехническими средствами: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заявление установленного образца с указанием реквизитов документа, удостоверяющего личность, номер социального индивидуального кода (при наличии индивидуальный идентификационный номер);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копию выписки из индивидуальной программы реабилитации инвалида;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копию документа, удостоверяющего личность, а для несовершеннолетних детей-инвалидов – копию свидетельства о рождении и документа, удостоверяющего личность одного из родителей (опекунов, попечителей);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для участников и инвалидов Великой Отечественной войны – копию удостоверения установленного образца;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для лиц, приравненных по льготам и гарантиям к инвалидам Великой Отечественной войны, – копию пенсионного удостоверения с отметкой о праве на льготы;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для инвалидов первой, второй, третьей групп – копию пенсионного удостоверения;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для инвалидов от трудового увечья или профессионального заболевания, полученного по вине работодателя, в случаях прекращения деятельности работодателя – индивидуального предпринимателя или ликвидации юридического лица – копию акта о несчастном случае и документ о прекращении деятельности работодателя – индивидуального предпринимателя или ликвидации юридического лица;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по обеспечению тифлотехническими средствами: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заявление установленного образца с указанием реквизитов документа, удостоверяющего личность, номер социального индивидуального кода (при наличии индивидуальный идентификационный номер);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копию выписки из индивидуальной программы реабилитации инвалида;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копию документа, удостоверяющего личность, а для несовершеннолетних детей-инвалидов – копию свидетельства о рождении и документа, удостоверяющего личность одного из родителей (опекунов, попечителей);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для инвалидов от трудового увечья или профессионального заболевания полученного по вине работодателя, в случаях прекращения деятельности работодателя – индивидуального предпринимателя или ликвидации юридического лица – копию акта о несчастном случае и документ о прекращении деятельности работодателя – индивидуального предпринимателя или ликвидации юридического лица;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по обеспечению обязательными гигиеническими средствами: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заявление установленного образца с указанием реквизитов документа, удостоверяющего личность, номер социального индивидуального кода (при наличии индивидуальный идентификационный номер);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копию выписки из индивидуальной программы реабилитации инвалида;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копию документа, удостоверяющего личность, а для несовершеннолетних детей-инвалидов – копию свидетельства о рождении и документа, удостоверяющего личность одного из родителей (опекунов, попечителей);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для инвалидов от трудового увечья или профессионального заболевания, полученного по вине работодателя, в случаях прекращения деятельности работодателя – индивидуального предпринимателя или ликвидации юридического лица – копию акта о несчастном случае и документ о прекращении деятельности работодателя – индивидуального предпринимателя или ликвидации юридического лица;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справка об инвалидности.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Документы представляются в подлинниках и копиях для сверки, после чего подлинники документов возвращаются потребителю.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9. В уполномоченном органе формы заявлений размещаются на специальной стойке в зале ожидания, либо у сотрудника, принимающего документы.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Центре формы заявлений размещаются на специальной стойке в зале ожидания.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10. Необходимые для получения государственной услуги заполненная форма заявления и другие документы сдаются ответственному специалисту уполномоченного органа адрес, телефон, номер кабинета которого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Сведения о номере кабинета ответственного специалиста расположены на стенде уполномоченного органа, где размещена информация по предоставлению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оказании государственной услуги через Центр прием документов осуществляется посредством «окон», на которых размещается информация о предназначении и выполняемых функциях «окон», а также указывается фамилия, имя, отчество и должность инспектора Центра.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11. После сдачи всех необходимых документов в уполномоченном органе потребителю выдается талон с указанием даты регистрации и получения потребителем государственной услуги, фамилии инициалов лица, принявшего документы.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Центре выдается расписка о приеме соответствующих документов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номера и даты приема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вида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количества и названий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даты, времени и места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фамилии, имени, отчества инспектора Центра, принявшего заявление на оформление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12. Доставка уведомления об оформлении (отказе в оформлении) документов на инвалидов для обеспечения их сурдо - тифлотехническими и обязательными гигиеническими средствами либо мотивированный ответ об отказе осуществляется: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при обращении в уполномоченный орган посредством личного посещения потребителем уполномоченного органа по месту жительства, либо посредством почтового сообщения;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при личном обращении в центр посредством «окон» ежедневно на основании расписки в указанный в ней срок.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центре выдача готовых документов потребителю осуществляется инспектором центра посредством «окон» ежедневно на основании расписки в указанный в ней срок.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13. В предоставлении государственной услуги отказывается по следующим основаниям: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1)наличие у потребителя медицинских противопоказаний к приему на обеспечение их сурдо - тифлотехническими и обязательными гигиеническими средствами;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отсутствие одного из требуемых документов для предоставления данной государственной услуги, при выявлении ошибок в оформлении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недостоверность представленных сведений 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инвалидам от трудового увечья или профессионального заболевания, полученного по вине работодателя, в случаях прекращения деятельности работодателя – индивидуального предпринимателя или ликвидации юридического лица, если их деятельность не прекращена в установленном законодательством порядке.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Оснований для приостановления оказания государственной услуги не имеется.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14. Сроки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сроки оказания государственной услуги с момента: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сдачи потребителем необходимых документов, определенных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8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уполномоченном органе - в течение десяти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Центре – в течение десяти рабочих дней (дата приема и выдачи документа (результата) государственной услуги не входит в срок оказания государственной услуги)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до получения государственной услуги, оказываемой на месте в день обращения потребителя, (до получения талона) не более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потребителя государственной услуги, оказываемой на месте в день обращения потребителя не более 15 минут в уполномоченном органе, 30 минут в Центре.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15. Государственная услуга предоставляется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16. Государственная услуга оказывается: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в помещении уполномоченного органа по месту проживания потребителя, где имеются стулья, столы, информационные стенды с образцами заполненных форм заявлений, предусмотрены условия для обслуживания потребителей с ограниченными возможностями;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 помещении Центра, где в зале располагаются справочное бюро, кресла ожидания, информационные стенды с образцами заполненных форм заявлений, предусмотрены условия для обслуживания потребителей с ограниченными возможностями.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Помещения уполномоченного органа, а также Центра, соответствует санитарно – эпидемиологическим нормам, требованиям к безопасности зданий, в том числе пожарной безопасности.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17. Этапы оказания государственной услуги с момента получения заявления от потребителя для получения государственной услуги и до момента выдачи результата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в уполномоченном органе: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подает заявление в уполномоченный орган;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ответственный специалист уполномоченного органа проводит регистрацию заявления, выдает потребителю талон и передает на рассмотрение руководителю;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уполномоченного органа отписывает заведующему сектором для дальнейшей организации работы;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заведующий сектором рассмотрев документы, направляет на исполнение ответственному исполнителю;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осуществляет рассмотрение представленного заявления от потребителя, подготавливает уведомление или оформляет мотивированный ответ об отказе, затем передаҰт заведующему сектором для контрольной проверки;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заведующий сектором осуществляет контроль и передает уведомление либо мотивированный ответ об отказе на подписание руководителю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руководитель уполномоченного органа подписывает уведомление или мотивированный ответ об отказе и направляет ответственному специалисту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ответственный специалист уполномоченного органа регистрирует в журнале и выдает потребителю уведомление либо мотивированный ответ об отказе.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через Центр: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подает заявление в Центр;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инспектор Центра проводит регистрацию заявления, выдает потребителю расписку и передает в накопительный отдел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инспектор накопительного отдела Центра собирает документы и передает в уполномоченный орган;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ответственный специалист уполномоченного органа проводит регистрацию полученных документов и передает на рассмотрение руководителю;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руководитель уполномоченного органа отписывает заведующему сектором для дальнейшей организации работы;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заведующий сектором рассмотрев документы, направляет на исполнение ответственному исполнителю;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ответственный исполнитель осуществляет рассмотрение представленного заявления от потребителя, оформляет уведомление или подготавливает мотивированный ответ об отказе, затем передаҰт заведующему сектором для контрольной проверки;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заведующий сектором осуществляет контроль и передает уведомление либо мотивированный ответ об отказе на подписание руководителю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руководитель уполномоченного органа подписывает уведомление или мотивированный ответ об отказе и направляет ответственному специалисту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ответственный специалист уполномоченного органа регистрирует в журнале уведомление либо мотивированный ответ об отказе и направляет в Центр;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инспектор Центра выдает потребителю уведомление либо мотивированный ответ об отказе.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18. Минимальное количество лиц, осуществляющих прием документов для оказания государственной услуги в Центре и уполномоченном органе, составляет один сотрудник.</w:t>
      </w:r>
    </w:p>
    <w:bookmarkEnd w:id="279"/>
    <w:bookmarkStart w:name="z293" w:id="2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действий (взаимодействия) в процессе оказания государственной услуги</w:t>
      </w:r>
    </w:p>
    <w:bookmarkEnd w:id="280"/>
    <w:bookmarkStart w:name="z294" w:id="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В процессе оказания государственной услуги задействованы следующие структурно-функциональные единицы (далее-СФЕ):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инспектор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инспектор накопительного отдела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специалист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руководитель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заведующий сектором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ответственный исполнитель уполномоченного органа.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20. Текстовое табличное описание последовательности и взаимодействие административных действий (процедур) каждой СФЕ с указанием срока выполнения каждого административного действия (процедуры)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21. Схема, отражающая взаимосвязь между логической последовательностью административных действий в процессе оказания государственной услуги и СФЕ,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281"/>
    <w:bookmarkStart w:name="z295" w:id="2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5. Ответственность должностных лиц, оказывающих государственную услугу</w:t>
      </w:r>
    </w:p>
    <w:bookmarkEnd w:id="282"/>
    <w:bookmarkStart w:name="z296" w:id="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Ответственными лицами за оказание государственной услуги является руководитель уполномоченного органа, ответственные должностные лица уполномоченного органа, руководитель Центра (далее – должностные лица).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Должностные лица несут ответственность за качество и эффективность оказания государственной услуги, а также за принимаемые им решения и действия (бездействия) в ходе оказания государственной услуги, за реализацию оказания государственной услуги в установленные сроки в порядке, предусмотренном законодательством Республики Казахстан.</w:t>
      </w:r>
    </w:p>
    <w:bookmarkEnd w:id="283"/>
    <w:bookmarkStart w:name="z297" w:id="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«Оформление документов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для обеспечения инвалидов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сурдо- тифлотехническими и обязательными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гигиеническими средствами»</w:t>
      </w:r>
    </w:p>
    <w:bookmarkEnd w:id="284"/>
    <w:bookmarkStart w:name="z298" w:id="2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Уполномоченный орган по оказанию государственной услуги</w:t>
      </w:r>
    </w:p>
    <w:bookmarkEnd w:id="28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902"/>
        <w:gridCol w:w="3430"/>
        <w:gridCol w:w="3559"/>
        <w:gridCol w:w="3109"/>
      </w:tblGrid>
      <w:tr>
        <w:trPr>
          <w:trHeight w:val="630" w:hRule="atLeast"/>
        </w:trPr>
        <w:tc>
          <w:tcPr>
            <w:tcW w:w="39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уполномоченного органа</w:t>
            </w:r>
          </w:p>
        </w:tc>
        <w:tc>
          <w:tcPr>
            <w:tcW w:w="3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Юридический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адрес</w:t>
            </w:r>
          </w:p>
        </w:tc>
        <w:tc>
          <w:tcPr>
            <w:tcW w:w="3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График работы</w:t>
            </w:r>
          </w:p>
        </w:tc>
        <w:tc>
          <w:tcPr>
            <w:tcW w:w="31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Контактный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</w:t>
            </w:r>
          </w:p>
        </w:tc>
      </w:tr>
      <w:tr>
        <w:trPr>
          <w:trHeight w:val="30" w:hRule="atLeast"/>
        </w:trPr>
        <w:tc>
          <w:tcPr>
            <w:tcW w:w="39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«Отдел занятости и социальных программ Тимирязевского района Северо-Казахстанской области»</w:t>
            </w:r>
          </w:p>
        </w:tc>
        <w:tc>
          <w:tcPr>
            <w:tcW w:w="3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151100, Северо-Казахстанская область, Тимирязевский район, село Тимирязево, улица Валиханова, дом 1, кабинет № 109 </w:t>
            </w:r>
          </w:p>
        </w:tc>
        <w:tc>
          <w:tcPr>
            <w:tcW w:w="3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13.00-14.00 обеденный перерыв, выходной-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воскресенье</w:t>
            </w:r>
          </w:p>
        </w:tc>
        <w:tc>
          <w:tcPr>
            <w:tcW w:w="31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8(71537)2-16-49</w:t>
            </w:r>
          </w:p>
        </w:tc>
      </w:tr>
    </w:tbl>
    <w:bookmarkStart w:name="z299" w:id="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286"/>
    <w:bookmarkStart w:name="z300" w:id="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«Оформление документов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для обеспечения инвалидов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сурдо- тифлотехническими и обязательными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гигиеническими средствами»</w:t>
      </w:r>
    </w:p>
    <w:bookmarkEnd w:id="287"/>
    <w:bookmarkStart w:name="z301" w:id="2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Центр обслуживания населения по оказанию государственной услуги</w:t>
      </w:r>
    </w:p>
    <w:bookmarkEnd w:id="28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90"/>
        <w:gridCol w:w="3693"/>
        <w:gridCol w:w="3164"/>
        <w:gridCol w:w="2318"/>
        <w:gridCol w:w="4135"/>
      </w:tblGrid>
      <w:tr>
        <w:trPr>
          <w:trHeight w:val="30" w:hRule="atLeast"/>
        </w:trPr>
        <w:tc>
          <w:tcPr>
            <w:tcW w:w="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№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п\п</w:t>
            </w:r>
          </w:p>
        </w:tc>
        <w:tc>
          <w:tcPr>
            <w:tcW w:w="36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 обслуживания населения</w:t>
            </w:r>
          </w:p>
        </w:tc>
        <w:tc>
          <w:tcPr>
            <w:tcW w:w="31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Юридический адрес</w:t>
            </w:r>
          </w:p>
        </w:tc>
        <w:tc>
          <w:tcPr>
            <w:tcW w:w="23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График работы</w:t>
            </w:r>
          </w:p>
        </w:tc>
        <w:tc>
          <w:tcPr>
            <w:tcW w:w="41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Контактный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</w:t>
            </w:r>
          </w:p>
        </w:tc>
      </w:tr>
      <w:tr>
        <w:trPr>
          <w:trHeight w:val="30" w:hRule="atLeast"/>
        </w:trPr>
        <w:tc>
          <w:tcPr>
            <w:tcW w:w="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</w:t>
            </w:r>
          </w:p>
        </w:tc>
        <w:tc>
          <w:tcPr>
            <w:tcW w:w="36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 по Тимирязевскому району филиала республиканского государственного предприятия «Центр обслуживания населения» по Северо-Казахстанской области</w:t>
            </w:r>
          </w:p>
        </w:tc>
        <w:tc>
          <w:tcPr>
            <w:tcW w:w="31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151100, Северо-Казахстанская область Тимирязевсктй район, село Тимирязево, улица Валиханова, дом 17</w:t>
            </w:r>
          </w:p>
        </w:tc>
        <w:tc>
          <w:tcPr>
            <w:tcW w:w="23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19.00 часов без перерыва, выходной-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воскресенье</w:t>
            </w:r>
          </w:p>
        </w:tc>
        <w:tc>
          <w:tcPr>
            <w:tcW w:w="41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8-(71537)-2-03-03, факс: 2-03-02 e-mail: Con_timiryazevo@mail.ru</w:t>
            </w:r>
          </w:p>
        </w:tc>
      </w:tr>
    </w:tbl>
    <w:bookmarkStart w:name="z302" w:id="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289"/>
    <w:bookmarkStart w:name="z303" w:id="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«Оформление документов для обеспечения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инвалидов сурдо- тифлотехническими и обязательными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гигиеническими средствами»</w:t>
      </w:r>
    </w:p>
    <w:bookmarkEnd w:id="290"/>
    <w:bookmarkStart w:name="z304" w:id="2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Текстовое табличное описание последовательности и взаимодействие административных действий (процедур) каждой СФЕТаблица 1. Описание действий СФЕ</w:t>
      </w:r>
    </w:p>
    <w:bookmarkEnd w:id="29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501"/>
        <w:gridCol w:w="2495"/>
        <w:gridCol w:w="2930"/>
        <w:gridCol w:w="2847"/>
        <w:gridCol w:w="3282"/>
        <w:gridCol w:w="3365"/>
      </w:tblGrid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работ), на 1 заявителя</w:t>
            </w:r>
          </w:p>
        </w:tc>
      </w:tr>
      <w:tr>
        <w:trPr>
          <w:trHeight w:val="30" w:hRule="atLeast"/>
        </w:trPr>
        <w:tc>
          <w:tcPr>
            <w:tcW w:w="4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 потока работ)</w:t>
            </w:r>
          </w:p>
        </w:tc>
        <w:tc>
          <w:tcPr>
            <w:tcW w:w="24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9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2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</w:tr>
      <w:tr>
        <w:trPr>
          <w:trHeight w:val="795" w:hRule="atLeast"/>
        </w:trPr>
        <w:tc>
          <w:tcPr>
            <w:tcW w:w="4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4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</w:t>
            </w:r>
          </w:p>
        </w:tc>
        <w:tc>
          <w:tcPr>
            <w:tcW w:w="29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 накопительного отдела Центра</w:t>
            </w:r>
          </w:p>
        </w:tc>
        <w:tc>
          <w:tcPr>
            <w:tcW w:w="2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уполномоченного органа</w:t>
            </w:r>
          </w:p>
        </w:tc>
        <w:tc>
          <w:tcPr>
            <w:tcW w:w="32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3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Заведующий сектором уполномоченного органа</w:t>
            </w:r>
          </w:p>
        </w:tc>
      </w:tr>
      <w:tr>
        <w:trPr>
          <w:trHeight w:val="585" w:hRule="atLeast"/>
        </w:trPr>
        <w:tc>
          <w:tcPr>
            <w:tcW w:w="4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(процесса, 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  <w:tc>
          <w:tcPr>
            <w:tcW w:w="24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заявления, выдача потребителю расписки и передача документов инспектору накопительного отдела Центра</w:t>
            </w:r>
          </w:p>
        </w:tc>
        <w:tc>
          <w:tcPr>
            <w:tcW w:w="29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Сбор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документов </w:t>
            </w:r>
          </w:p>
        </w:tc>
        <w:tc>
          <w:tcPr>
            <w:tcW w:w="2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Прием документов, регистрация </w:t>
            </w:r>
          </w:p>
        </w:tc>
        <w:tc>
          <w:tcPr>
            <w:tcW w:w="32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Ознакомление с документами</w:t>
            </w:r>
          </w:p>
        </w:tc>
        <w:tc>
          <w:tcPr>
            <w:tcW w:w="3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</w:t>
            </w:r>
          </w:p>
        </w:tc>
      </w:tr>
      <w:tr>
        <w:trPr>
          <w:trHeight w:val="30" w:hRule="atLeast"/>
        </w:trPr>
        <w:tc>
          <w:tcPr>
            <w:tcW w:w="4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(данные, 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решение)</w:t>
            </w:r>
          </w:p>
        </w:tc>
        <w:tc>
          <w:tcPr>
            <w:tcW w:w="24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заявления, расписка</w:t>
            </w:r>
          </w:p>
        </w:tc>
        <w:tc>
          <w:tcPr>
            <w:tcW w:w="29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Отправка документов в уполномоченный орган</w:t>
            </w:r>
          </w:p>
        </w:tc>
        <w:tc>
          <w:tcPr>
            <w:tcW w:w="2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документов для рассмотрения руководителю уполномоченного органа</w:t>
            </w:r>
          </w:p>
        </w:tc>
        <w:tc>
          <w:tcPr>
            <w:tcW w:w="32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Направление заведующему сектором для дальнейшей организации работы </w:t>
            </w:r>
          </w:p>
        </w:tc>
        <w:tc>
          <w:tcPr>
            <w:tcW w:w="3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на исполнение ответственному исполнителю</w:t>
            </w:r>
          </w:p>
        </w:tc>
      </w:tr>
      <w:tr>
        <w:trPr>
          <w:trHeight w:val="210" w:hRule="atLeast"/>
        </w:trPr>
        <w:tc>
          <w:tcPr>
            <w:tcW w:w="4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4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</w:p>
        </w:tc>
        <w:tc>
          <w:tcPr>
            <w:tcW w:w="29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рабочего дня</w:t>
            </w:r>
          </w:p>
        </w:tc>
        <w:tc>
          <w:tcPr>
            <w:tcW w:w="2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рабочего дня</w:t>
            </w:r>
          </w:p>
        </w:tc>
        <w:tc>
          <w:tcPr>
            <w:tcW w:w="32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течение1 часа</w:t>
            </w:r>
          </w:p>
        </w:tc>
        <w:tc>
          <w:tcPr>
            <w:tcW w:w="3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часа</w:t>
            </w:r>
          </w:p>
        </w:tc>
      </w:tr>
      <w:tr>
        <w:trPr>
          <w:trHeight w:val="30" w:hRule="atLeast"/>
        </w:trPr>
        <w:tc>
          <w:tcPr>
            <w:tcW w:w="4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4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9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2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</w:tr>
    </w:tbl>
    <w:bookmarkStart w:name="z305" w:id="2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29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579"/>
        <w:gridCol w:w="2637"/>
        <w:gridCol w:w="3009"/>
        <w:gridCol w:w="2823"/>
        <w:gridCol w:w="3216"/>
        <w:gridCol w:w="3156"/>
      </w:tblGrid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45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потока работ)</w:t>
            </w:r>
          </w:p>
        </w:tc>
        <w:tc>
          <w:tcPr>
            <w:tcW w:w="26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0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32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3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</w:tr>
      <w:tr>
        <w:trPr>
          <w:trHeight w:val="30" w:hRule="atLeast"/>
        </w:trPr>
        <w:tc>
          <w:tcPr>
            <w:tcW w:w="45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6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исполнитель уполномоченного органа</w:t>
            </w:r>
          </w:p>
        </w:tc>
        <w:tc>
          <w:tcPr>
            <w:tcW w:w="30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Заведующий сектором уполномоченного органа</w:t>
            </w:r>
          </w:p>
        </w:tc>
        <w:tc>
          <w:tcPr>
            <w:tcW w:w="2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32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уполномоченного органа</w:t>
            </w:r>
          </w:p>
        </w:tc>
        <w:tc>
          <w:tcPr>
            <w:tcW w:w="3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 Центра</w:t>
            </w:r>
          </w:p>
        </w:tc>
      </w:tr>
      <w:tr>
        <w:trPr>
          <w:trHeight w:val="585" w:hRule="atLeast"/>
        </w:trPr>
        <w:tc>
          <w:tcPr>
            <w:tcW w:w="45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(процесса, 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  <w:tc>
          <w:tcPr>
            <w:tcW w:w="26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осуществляет рассмотрение представленного заявления из Центра или от потребителя, оформляет уведомление или подготавливает мотивированный ответ об отказе, затем передает заведующему сектором для контрольной проверки</w:t>
            </w:r>
          </w:p>
        </w:tc>
        <w:tc>
          <w:tcPr>
            <w:tcW w:w="30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осуществляет контроль и передает уведомление или мотивированный ответ об отказе на подписание руководителю </w:t>
            </w:r>
          </w:p>
        </w:tc>
        <w:tc>
          <w:tcPr>
            <w:tcW w:w="2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подписывает уведомление или мотивированный ответ об отказе и направляет ответственному специалисту уполномоченного органа</w:t>
            </w:r>
          </w:p>
        </w:tc>
        <w:tc>
          <w:tcPr>
            <w:tcW w:w="32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в журнале, направляет уведомление или мотивированный ответ об отказе в Центр или выдает потребителю</w:t>
            </w:r>
          </w:p>
        </w:tc>
        <w:tc>
          <w:tcPr>
            <w:tcW w:w="3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уведомления или мотивированного ответа об отказе</w:t>
            </w:r>
          </w:p>
        </w:tc>
      </w:tr>
      <w:tr>
        <w:trPr>
          <w:trHeight w:val="30" w:hRule="atLeast"/>
        </w:trPr>
        <w:tc>
          <w:tcPr>
            <w:tcW w:w="45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(данные, 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решение)</w:t>
            </w:r>
          </w:p>
        </w:tc>
        <w:tc>
          <w:tcPr>
            <w:tcW w:w="26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заведующему сектора для контрольной проверки</w:t>
            </w:r>
          </w:p>
        </w:tc>
        <w:tc>
          <w:tcPr>
            <w:tcW w:w="30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Контроль</w:t>
            </w:r>
          </w:p>
        </w:tc>
        <w:tc>
          <w:tcPr>
            <w:tcW w:w="2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Виза</w:t>
            </w:r>
          </w:p>
        </w:tc>
        <w:tc>
          <w:tcPr>
            <w:tcW w:w="32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результата</w:t>
            </w:r>
          </w:p>
        </w:tc>
        <w:tc>
          <w:tcPr>
            <w:tcW w:w="3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уведомления или мотивированного ответа об отказе</w:t>
            </w:r>
          </w:p>
        </w:tc>
      </w:tr>
      <w:tr>
        <w:trPr>
          <w:trHeight w:val="30" w:hRule="atLeast"/>
        </w:trPr>
        <w:tc>
          <w:tcPr>
            <w:tcW w:w="45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6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 рабочих дней</w:t>
            </w:r>
          </w:p>
        </w:tc>
        <w:tc>
          <w:tcPr>
            <w:tcW w:w="30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час</w:t>
            </w:r>
          </w:p>
        </w:tc>
        <w:tc>
          <w:tcPr>
            <w:tcW w:w="2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час</w:t>
            </w:r>
          </w:p>
        </w:tc>
        <w:tc>
          <w:tcPr>
            <w:tcW w:w="32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</w:p>
        </w:tc>
        <w:tc>
          <w:tcPr>
            <w:tcW w:w="3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</w:p>
        </w:tc>
      </w:tr>
      <w:tr>
        <w:trPr>
          <w:trHeight w:val="30" w:hRule="atLeast"/>
        </w:trPr>
        <w:tc>
          <w:tcPr>
            <w:tcW w:w="45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6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30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2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32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  <w:tc>
          <w:tcPr>
            <w:tcW w:w="3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306" w:id="2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2. Варианты использования. Основной процесс.</w:t>
      </w:r>
    </w:p>
    <w:bookmarkEnd w:id="29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579"/>
        <w:gridCol w:w="2637"/>
        <w:gridCol w:w="3009"/>
        <w:gridCol w:w="2823"/>
        <w:gridCol w:w="3217"/>
        <w:gridCol w:w="3155"/>
      </w:tblGrid>
      <w:tr>
        <w:trPr>
          <w:trHeight w:val="30" w:hRule="atLeast"/>
        </w:trPr>
        <w:tc>
          <w:tcPr>
            <w:tcW w:w="45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 Центра</w:t>
            </w:r>
          </w:p>
        </w:tc>
        <w:tc>
          <w:tcPr>
            <w:tcW w:w="26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Инспектор накопительного отдела Центра </w:t>
            </w:r>
          </w:p>
        </w:tc>
        <w:tc>
          <w:tcPr>
            <w:tcW w:w="30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уполномоченного органа</w:t>
            </w:r>
          </w:p>
        </w:tc>
        <w:tc>
          <w:tcPr>
            <w:tcW w:w="2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32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Заведующий сектором уполномоченного органа</w:t>
            </w:r>
          </w:p>
        </w:tc>
        <w:tc>
          <w:tcPr>
            <w:tcW w:w="31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исполнитель уполномоченного органа</w:t>
            </w:r>
          </w:p>
        </w:tc>
      </w:tr>
      <w:tr>
        <w:trPr>
          <w:trHeight w:val="30" w:hRule="atLeast"/>
        </w:trPr>
        <w:tc>
          <w:tcPr>
            <w:tcW w:w="45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1.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проводит регистрацию заявления и передает в накопительный отдел</w:t>
            </w:r>
          </w:p>
        </w:tc>
        <w:tc>
          <w:tcPr>
            <w:tcW w:w="26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Действие 2.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собирает документы и передает в уполномоченный орган</w:t>
            </w:r>
          </w:p>
        </w:tc>
        <w:tc>
          <w:tcPr>
            <w:tcW w:w="30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3.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проводит регистрацию полученных документов и передает на рассмотрение руководителю</w:t>
            </w:r>
          </w:p>
        </w:tc>
        <w:tc>
          <w:tcPr>
            <w:tcW w:w="2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4.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после рассмотрения отписывает заведующему сектором для дальнейшей организации работы </w:t>
            </w:r>
          </w:p>
        </w:tc>
        <w:tc>
          <w:tcPr>
            <w:tcW w:w="32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5.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на исполнение ответственному исполнителю</w:t>
            </w:r>
          </w:p>
        </w:tc>
        <w:tc>
          <w:tcPr>
            <w:tcW w:w="31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6. осуществляет рассмотрение представленного заявления из Центра или от потребителя, оформляет уведомление, передаҰт заведующему сектором для контрольной проверки</w:t>
            </w:r>
          </w:p>
        </w:tc>
      </w:tr>
      <w:tr>
        <w:trPr>
          <w:trHeight w:val="30" w:hRule="atLeast"/>
        </w:trPr>
        <w:tc>
          <w:tcPr>
            <w:tcW w:w="45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10.Выдает уведомление потребителю</w:t>
            </w:r>
          </w:p>
        </w:tc>
        <w:tc>
          <w:tcPr>
            <w:tcW w:w="26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0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уведомление в журнале, направляет результат оказания государственной услуги в Центр или выдает потребителю</w:t>
            </w:r>
          </w:p>
        </w:tc>
        <w:tc>
          <w:tcPr>
            <w:tcW w:w="2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подписывает уведомление и направляет ответственному специалисту </w:t>
            </w:r>
          </w:p>
        </w:tc>
        <w:tc>
          <w:tcPr>
            <w:tcW w:w="32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осуществляет контроль и передает уведомление на подписание руководителю </w:t>
            </w:r>
          </w:p>
        </w:tc>
        <w:tc>
          <w:tcPr>
            <w:tcW w:w="31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307" w:id="2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3. Варианты использования. Альтернативный процесс.</w:t>
      </w:r>
    </w:p>
    <w:bookmarkEnd w:id="29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574"/>
        <w:gridCol w:w="2428"/>
        <w:gridCol w:w="3006"/>
        <w:gridCol w:w="2820"/>
        <w:gridCol w:w="3213"/>
        <w:gridCol w:w="3379"/>
      </w:tblGrid>
      <w:tr>
        <w:trPr>
          <w:trHeight w:val="30" w:hRule="atLeast"/>
        </w:trPr>
        <w:tc>
          <w:tcPr>
            <w:tcW w:w="4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 Центра</w:t>
            </w:r>
          </w:p>
        </w:tc>
        <w:tc>
          <w:tcPr>
            <w:tcW w:w="24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Инспектор накопительного отдела Центра </w:t>
            </w:r>
          </w:p>
        </w:tc>
        <w:tc>
          <w:tcPr>
            <w:tcW w:w="30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уполномоченного органа</w:t>
            </w:r>
          </w:p>
        </w:tc>
        <w:tc>
          <w:tcPr>
            <w:tcW w:w="2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32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Заведующий сектором уполномоченного органа</w:t>
            </w:r>
          </w:p>
        </w:tc>
        <w:tc>
          <w:tcPr>
            <w:tcW w:w="3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исполнитель уполномоченного органа</w:t>
            </w:r>
          </w:p>
        </w:tc>
      </w:tr>
      <w:tr>
        <w:trPr>
          <w:trHeight w:val="30" w:hRule="atLeast"/>
        </w:trPr>
        <w:tc>
          <w:tcPr>
            <w:tcW w:w="4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1. проводит регистрацию заявления и передает в накопительный отдел</w:t>
            </w:r>
          </w:p>
        </w:tc>
        <w:tc>
          <w:tcPr>
            <w:tcW w:w="24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2.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собирает документы и передает в уполномоченный орган</w:t>
            </w:r>
          </w:p>
        </w:tc>
        <w:tc>
          <w:tcPr>
            <w:tcW w:w="30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3.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проводит регистрацию полученных документов и передает на рассмотрение руководителю</w:t>
            </w:r>
          </w:p>
        </w:tc>
        <w:tc>
          <w:tcPr>
            <w:tcW w:w="2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4.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после рассмотрения отписывает заведующему сектором для дальнейшей организации работы </w:t>
            </w:r>
          </w:p>
        </w:tc>
        <w:tc>
          <w:tcPr>
            <w:tcW w:w="32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5.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на исполнение ответственному исполнителю</w:t>
            </w:r>
          </w:p>
        </w:tc>
        <w:tc>
          <w:tcPr>
            <w:tcW w:w="3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6. осуществляет рассмотрение представленного заявления из Центра или от потребителя, готовит мотивированный ответ об отказе, передаҰт заведующему сектором для контрольной проверки</w:t>
            </w:r>
          </w:p>
        </w:tc>
      </w:tr>
      <w:tr>
        <w:trPr>
          <w:trHeight w:val="30" w:hRule="atLeast"/>
        </w:trPr>
        <w:tc>
          <w:tcPr>
            <w:tcW w:w="4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10.Выдает мотивированный ответ об отказе потребителю</w:t>
            </w:r>
          </w:p>
        </w:tc>
        <w:tc>
          <w:tcPr>
            <w:tcW w:w="24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0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мотивированный ответ об отказе в журнале, направляет мотивированный ответ об отказе в Центр или выдает потребителю</w:t>
            </w:r>
          </w:p>
        </w:tc>
        <w:tc>
          <w:tcPr>
            <w:tcW w:w="2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подписывает мотивированный ответ об отказе и направляет ответственному специалисту </w:t>
            </w:r>
          </w:p>
        </w:tc>
        <w:tc>
          <w:tcPr>
            <w:tcW w:w="32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7.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осуществляет контроль и передает мотивированный ответ об отказе на подписание руководителю </w:t>
            </w:r>
          </w:p>
        </w:tc>
        <w:tc>
          <w:tcPr>
            <w:tcW w:w="3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308" w:id="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295"/>
    <w:bookmarkStart w:name="z309" w:id="2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«Оформление документов на инвалидов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для обеспечения их сурдо-тифлотехническими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средствами и обязательными гигиеническими средствами»</w:t>
      </w:r>
    </w:p>
    <w:bookmarkEnd w:id="296"/>
    <w:bookmarkStart w:name="z310" w:id="2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Схема,</w:t>
      </w:r>
      <w:r>
        <w:br/>
      </w:r>
      <w:r>
        <w:rPr>
          <w:rFonts w:ascii="Times New Roman"/>
          <w:b/>
          <w:i w:val="false"/>
          <w:color w:val="000000"/>
        </w:rPr>
        <w:t>
отражающая взаимосвязь между логической</w:t>
      </w:r>
      <w:r>
        <w:br/>
      </w:r>
      <w:r>
        <w:rPr>
          <w:rFonts w:ascii="Times New Roman"/>
          <w:b/>
          <w:i w:val="false"/>
          <w:color w:val="000000"/>
        </w:rPr>
        <w:t>
последовательностью административных действий</w:t>
      </w:r>
    </w:p>
    <w:bookmarkEnd w:id="297"/>
    <w:p>
      <w:pPr>
        <w:spacing w:after="0"/>
        <w:ind w:left="0"/>
        <w:jc w:val="both"/>
      </w:pPr>
      <w:r>
        <w:drawing>
          <wp:inline distT="0" distB="0" distL="0" distR="0">
            <wp:extent cx="8039100" cy="952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039100" cy="952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404" w:id="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Тимирязевского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от 29 августа 2012 года N 232</w:t>
      </w:r>
    </w:p>
    <w:bookmarkEnd w:id="2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«Назначение государственной адресной социальной помощи»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  Сноска. Дополнено регламентом в соответствии с постановлением акимата Тимирязевского района Северо-Казахстанской области от 1.11.012 </w:t>
      </w:r>
      <w:r>
        <w:rPr>
          <w:rFonts w:ascii="Times New Roman"/>
          <w:b w:val="false"/>
          <w:i w:val="false"/>
          <w:color w:val="ff0000"/>
          <w:sz w:val="28"/>
        </w:rPr>
        <w:t>N 302</w:t>
      </w:r>
    </w:p>
    <w:bookmarkStart w:name="z316" w:id="2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Основные понятия</w:t>
      </w:r>
    </w:p>
    <w:bookmarkEnd w:id="299"/>
    <w:bookmarkStart w:name="z317" w:id="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В настоящем Регламенте «Назначение государственной адресной социальной помощи» (далее - регламент) используются следующие понятия: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уполномоченный орган – государственное учреждение «Отдел занятости и социальных программ Тимирязевского района Северо-Казахстанской области»;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участковая комиссия - специальная комиссия, создаваемая решением акимов соответствующих административно-территориальных единиц для проведения обследования материального положения семей, обратившихся за получением социальной помощи и подготовки заключений.</w:t>
      </w:r>
    </w:p>
    <w:bookmarkEnd w:id="300"/>
    <w:bookmarkStart w:name="z318" w:id="3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Общие положения</w:t>
      </w:r>
    </w:p>
    <w:bookmarkEnd w:id="301"/>
    <w:bookmarkStart w:name="z319" w:id="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Государственная услуга предоставляется государственным учреждением «Отдел занятости и социальных программ Тимирязевского района Северо-Казахстанской области» (далее - уполномоченный орган), расположенным по адресу: 151100, Северо-Казахстанская область, Тимирязевский район, село Тимирязево, улица Валиханова, дом 1, кабинет № 109, адрес электронной почты: ro_timir@mail.onlaine.kz, телефон 8(71537)2-16-49.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отсутствии уполномоченного органа по месту жительства, заявитель обращается за получением государственной услуги к акиму поселка, аула (села), аульного (сельского) округа (далее - аким сельского округа).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предоставляется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пункта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 Закона Республики Казахстан от 17 июля 2001 года «О государственной адресной социальной помощи»,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24 декабря 2001 года № 1685 «О мерах по реализации Закона Республики Казахстан «О государственной адресной социальной помощи», </w:t>
      </w:r>
      <w:r>
        <w:rPr>
          <w:rFonts w:ascii="Times New Roman"/>
          <w:b w:val="false"/>
          <w:i w:val="false"/>
          <w:color w:val="000000"/>
          <w:sz w:val="28"/>
        </w:rPr>
        <w:t>Приказа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труда и социальной защиты населения Республики Казахстан от 28 июля 2009 года № 237-п «Об утверждении Правил исчисления совокупного дохода лица (семьи), претендующего на получение государственной адресной социальной помощи», </w:t>
      </w:r>
      <w:r>
        <w:rPr>
          <w:rFonts w:ascii="Times New Roman"/>
          <w:b w:val="false"/>
          <w:i w:val="false"/>
          <w:color w:val="000000"/>
          <w:sz w:val="28"/>
        </w:rPr>
        <w:t>постановления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7 апреля 2011 года № 394 «Об утверждении стандартов государственных услуг в сфере социальной защиты, оказываемых местными исполнительными органами».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Государственная услуга предоставляется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Полная информация о порядке оказания государственной услуги и необходимых документах располагается на интернет-ресурсе www.tm.sko.kz, на стендах уполномоченного органа, акима сельского округа, в официальных источниках информации.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Результатом оказываемой государственной услуги, которую получит заявитель, является уведомление о назначении государственной адресной социальной помощи, либо мотивированный ответ об отказе в предоставлении государственной услуги на бумажном носителе.</w:t>
      </w:r>
    </w:p>
    <w:bookmarkEnd w:id="302"/>
    <w:bookmarkStart w:name="z325" w:id="3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Требования к порядку оказания государственной услуги</w:t>
      </w:r>
    </w:p>
    <w:bookmarkEnd w:id="303"/>
    <w:bookmarkStart w:name="z326" w:id="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Государственная услуга оказывается физическим лицам: гражданам Республики Казахстан, оралманам, беженцам, иностранцам и лицам без гражданства, постоянно проживающим в Республике Казахстан, со среднедушевым доходом, не превышающим черты бедности (далее - потребители).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Сроки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сроки оказания государственной услуги с момента сдачи потребителем необходимых документов, определенных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12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уполномоченный орган - в течение семи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акиму сельского округа по месту жительства - не позднее двадцати двух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до получения государственной услуги, оказываемой на месте в день обращения потребителя, зависит от количества человек в очереди из расчета 15 минут на обслуживание одного заявителя;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получателя государственной услуги, оказываемой на месте в день обращения потребителя - не более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График работы уполномоченного органа, акима сельского округа: ежедневно с 9-00 часов до 18-00 часов, с обеденным перерывом с 13-00 до 14-00 часов, кроме выходных (суббота, воскресенье) и праздничных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осуществляется в порядке очереди без предварительной записи и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Государственная услуга предоставляется в помещении уполномоченного органа или акима сельского округа по месту проживания потребителя, где имеются стулья, столы, информационные стенды с образцами заполненных бланков, предусмотрены условия для обслуживания потребителей с ограниченными возможностями.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Помещения уполномоченного органа и акима сельского округа соответствуют санитарно-эпидемиологическим нормам, требованиям к безопасности зданий, в том числе пожарной безопасности, режим помещений - свободный.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Для получения государственной услуги потребитель представляет следующие документы: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заявление установленного образца с указанием реквизитов документа, удостоверяющего личность, номер социального индивидуального кода;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сведения о составе семьи, установленного образца;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сведения о полученных доходах членов семьи, установленного образца;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сведения о наличии личного подсобного хозяйства, установленного образца;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копия документа, подтверждающего регистрацию по месту жительства заявителя (членов семьи), либо адресная справка, либо справка сельских и/или аульных акимов;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копия социального контракта в случае участия в активных мерах содействия занятости.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Право на получение адресной социальной помощи ежеквартально подтверждается представлением документов о доходах.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В уполномоченном органе формы заявлений размещаются на специальной стойке в зале ожидания, либо у сотрудника, принимающего документы. У акима сельского округа формы заявлений находятся у сотрудника, принимающего документы.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Необходимые для получения государственной услуги заполненная форма заявления и другие документы сдаются ответственному лицу уполномоченного органа или акиму сельского округа по месту жительства.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Сведения о номерах кабинетов ответственных лиц, расположены на стенде уполномоченного органа, где размещена информация по предоставлению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После сдачи всех необходимых документов в уполномоченном органе или у акима сельского округа потребителю выдается талон с указанием даты регистрации и получения потребителем государственной услуги, фамилии и инициалов лица, принявшего документы.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Доставка уведомления о назначении (отказе в назначении) государственной адресной социальной помощи осуществляется при личном посещений потребителя уполномоченного органа или акима сельского округа по месту жительства, либо посредством почтового сообщения.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В предоставлении государственной услуги отказывается: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в случае, когда среднедушевой доход семьи превышает установленный размер черты бедности;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безработным, не зарегистрированным в уполномоченных органах по вопросам занятости, и трудоспособным гражданам Республики Казахстан, письменно отказавшимся от участия в активных мерах содействия занятости, кроме инвалидов и лиц, в период их нахождения на стационарном лечении более одного месяца, учащихся, студентов, слушателей, курсантов и магистрантов очной формы обучения, а также граждан, занятых уходом за инвалидами I и II группы, лицами старше восьмидесяти лет, детьми в возрасте до семи лет;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безработным, без уважительных причин отказавшимся от предложенного уполномоченными органами трудоустройства, в том числе на социальное рабочее место или общественную работу, от профессиональной подготовки, переподготовки, повышения квалификации, самовольно прекратившим участие в таких работах и обучении.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Адресная социальная помощь безработному восстанавливается со дня его трудоустройства, в том числе на социальное рабочее место или общественную работу, направления на профессиональную подготовку, переподготовку, повышение квалификации, а трудоспособным гражданам Республики Казахстан - со дня участия в активных мерах содействия занятости.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Оснований для приостановления оказания государственной услуги не предусмотрено.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Этапы оказания государственной услуги с момента получения заявления от потребителя для получения государственной услуги и до момента выдачи результата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уполномоченном органе или у акима сельского округа: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подает заявление в уполномоченный орган или акиму сельского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ответственный специалист уполномоченного органа или аппарата акима аульного (сельского) округа (далее – аппарата акима) принимает заявление и необходимые документы,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12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проводит регистрацию заявления, выдает потребителю талон и передает на рассмотрение руководителю или акиму сельского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уполномоченного органа или аким сельского округа рассматривает документы, налагает резолюцию и направляет документы ответственному исполнителю уполномоченного органа или аппарата акима для дальнейшей организации работы;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уполномоченного органа или аппарата акима формирует дело и передает документы на рассмотрение в участковую комиссию;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участковая комиссия проводит обследование материального положения потребителя (его семьи), составляет акт о материальном положении семьи и представляет заключение о нуждаемости семьи (далее - заключение) в уполномоченный орган или акиму сельского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аким сельского округа передает документы потребителя и заключение в уполномоченный орган;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ответственный исполнитель уполномоченного органа оформляет и передает уведомление о назначении государственной адресной социальной помощи либо мотивированный ответ об отказе на подписание руководителю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руководитель уполномоченного органа подписывает уведомление или мотивированный ответ об отказе и передает ответственному специалисту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ответственный специалист уполномоченного органа регистрирует в журнале результат оказания государственной услуги, направляет уведомление либо мотивированный ответ об отказе акиму сельского округа или выдает потребителю в случае обращения в уполномоченный орган;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аким сельского округа выдает потребителю уведомление либо мотивированный ответ об отказе.</w:t>
      </w:r>
    </w:p>
    <w:bookmarkEnd w:id="304"/>
    <w:bookmarkStart w:name="z334" w:id="3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действий (взаимодействия)</w:t>
      </w:r>
      <w:r>
        <w:br/>
      </w:r>
      <w:r>
        <w:rPr>
          <w:rFonts w:ascii="Times New Roman"/>
          <w:b/>
          <w:i w:val="false"/>
          <w:color w:val="000000"/>
        </w:rPr>
        <w:t>
в процессе оказания государственной услуги</w:t>
      </w:r>
    </w:p>
    <w:bookmarkEnd w:id="305"/>
    <w:bookmarkStart w:name="z335" w:id="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В процессе оказания государственной услуги участвуют следующие структурно-функциональные единицы (далее -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руководитель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аким сельского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участковая комиссия;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ответственный специалист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ответственный специалист аппарата акима;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ответственный исполнитель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ответственный исполнитель аппарата акима.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Текстовое табличное описание последовательности и взаимодействие административных действий (процедур) каждой СФЕ с указанием срока выполнения каждого административного действия (процедуры)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18. Схема, отражающая взаимосвязь между логической последовательностью действий (в процессе оказания государственной услуги) и СФЕ,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306"/>
    <w:bookmarkStart w:name="z338" w:id="3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5. Ответственность должностных лиц,</w:t>
      </w:r>
      <w:r>
        <w:br/>
      </w:r>
      <w:r>
        <w:rPr>
          <w:rFonts w:ascii="Times New Roman"/>
          <w:b/>
          <w:i w:val="false"/>
          <w:color w:val="000000"/>
        </w:rPr>
        <w:t>
оказывающих государственные услуги</w:t>
      </w:r>
    </w:p>
    <w:bookmarkEnd w:id="307"/>
    <w:bookmarkStart w:name="z339" w:id="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Ответственными лицами за оказание государственной услуги является руководитель уполномоченного органа, аким сельского округа, ответственные должностные лица уполномоченного органа, участвующие в оказании государственной услуги, члены участковой комиссии (далее – должностные лица).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Должностные лица несут ответственность за качество и эффективность оказания государственной услуги, а также за принимаемые ими решения и действия (бездействия) в ходе оказания государственной услуги, за реализацию оказания государственной услуги в установленные сроки в порядке, предусмотренном законодательством Республики Казахстан.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20. В случае несогласия с результатами государственной услуги потребитель имеет право обратиться в суд в установленном законодательством порядке.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Потребителю, обратившемуся с письменной жалобой, выдается талон с указанием даты и времени получения ответа на поданную жалобу, контактные данные должностных лиц, у которых можно узнать о ходе рассмотрения жалобы.</w:t>
      </w:r>
    </w:p>
    <w:bookmarkEnd w:id="308"/>
    <w:bookmarkStart w:name="z341" w:id="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«Назначение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адресной социальной помощи»</w:t>
      </w:r>
    </w:p>
    <w:bookmarkEnd w:id="3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и взаимодействие административных действий (процедур) Таблица 1. Описание действий СФЕ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932"/>
        <w:gridCol w:w="2529"/>
        <w:gridCol w:w="2413"/>
        <w:gridCol w:w="2271"/>
        <w:gridCol w:w="2627"/>
      </w:tblGrid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1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 потока работ)</w:t>
            </w:r>
          </w:p>
        </w:tc>
        <w:tc>
          <w:tcPr>
            <w:tcW w:w="2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6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0" w:hRule="atLeast"/>
        </w:trPr>
        <w:tc>
          <w:tcPr>
            <w:tcW w:w="1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ный специалист уполномочен-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органа или аппарата акима аульного (сельского) округа</w:t>
            </w:r>
          </w:p>
        </w:tc>
        <w:tc>
          <w:tcPr>
            <w:tcW w:w="2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 уполномо-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органа или аким сельского округа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ный исполнитель уполномо-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ченного органа или аппарата акима аульного (сельского) округа</w:t>
            </w:r>
          </w:p>
        </w:tc>
        <w:tc>
          <w:tcPr>
            <w:tcW w:w="26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Участковая комиссия</w:t>
            </w:r>
          </w:p>
        </w:tc>
      </w:tr>
      <w:tr>
        <w:trPr>
          <w:trHeight w:val="585" w:hRule="atLeast"/>
        </w:trPr>
        <w:tc>
          <w:tcPr>
            <w:tcW w:w="1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(процес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са, про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  <w:tc>
          <w:tcPr>
            <w:tcW w:w="2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 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журнале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на рассмотрение руководителю уполномочен-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органа или акиму сельского округа</w:t>
            </w:r>
          </w:p>
        </w:tc>
        <w:tc>
          <w:tcPr>
            <w:tcW w:w="2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Ознакомле-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с до-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кументами, наложение резолюции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Сбор и проверка пакета документов</w:t>
            </w:r>
          </w:p>
        </w:tc>
        <w:tc>
          <w:tcPr>
            <w:tcW w:w="26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документов, проведение обследования материального положения потребителя (семьи). Подготовка заключения.</w:t>
            </w:r>
          </w:p>
        </w:tc>
      </w:tr>
      <w:tr>
        <w:trPr>
          <w:trHeight w:val="30" w:hRule="atLeast"/>
        </w:trPr>
        <w:tc>
          <w:tcPr>
            <w:tcW w:w="1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(данные, 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распоря-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решение)</w:t>
            </w:r>
          </w:p>
        </w:tc>
        <w:tc>
          <w:tcPr>
            <w:tcW w:w="2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Регистрация, присвоение входящего номера</w:t>
            </w:r>
          </w:p>
        </w:tc>
        <w:tc>
          <w:tcPr>
            <w:tcW w:w="2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ответствен-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ному специалисту для дальнейшей организации работы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участковую комиссию </w:t>
            </w:r>
          </w:p>
        </w:tc>
        <w:tc>
          <w:tcPr>
            <w:tcW w:w="26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заключения в уполномочен-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ный орган или акиму сельского округа</w:t>
            </w:r>
          </w:p>
        </w:tc>
      </w:tr>
      <w:tr>
        <w:trPr>
          <w:trHeight w:val="30" w:hRule="atLeast"/>
        </w:trPr>
        <w:tc>
          <w:tcPr>
            <w:tcW w:w="1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полнения</w:t>
            </w:r>
          </w:p>
        </w:tc>
        <w:tc>
          <w:tcPr>
            <w:tcW w:w="2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</w:p>
        </w:tc>
        <w:tc>
          <w:tcPr>
            <w:tcW w:w="2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минут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течение 1 рабочего дня </w:t>
            </w:r>
          </w:p>
        </w:tc>
        <w:tc>
          <w:tcPr>
            <w:tcW w:w="26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5 рабочих дней</w:t>
            </w:r>
          </w:p>
        </w:tc>
      </w:tr>
      <w:tr>
        <w:trPr>
          <w:trHeight w:val="30" w:hRule="atLeast"/>
        </w:trPr>
        <w:tc>
          <w:tcPr>
            <w:tcW w:w="1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</w:t>
            </w:r>
          </w:p>
        </w:tc>
        <w:tc>
          <w:tcPr>
            <w:tcW w:w="2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6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897"/>
        <w:gridCol w:w="2266"/>
        <w:gridCol w:w="1888"/>
        <w:gridCol w:w="1831"/>
        <w:gridCol w:w="2163"/>
        <w:gridCol w:w="1727"/>
      </w:tblGrid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18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потока работ)</w:t>
            </w:r>
          </w:p>
        </w:tc>
        <w:tc>
          <w:tcPr>
            <w:tcW w:w="22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8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17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</w:tr>
      <w:tr>
        <w:trPr>
          <w:trHeight w:val="30" w:hRule="atLeast"/>
        </w:trPr>
        <w:tc>
          <w:tcPr>
            <w:tcW w:w="18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вание СФЕ</w:t>
            </w:r>
          </w:p>
        </w:tc>
        <w:tc>
          <w:tcPr>
            <w:tcW w:w="22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 сельского округа</w:t>
            </w:r>
          </w:p>
        </w:tc>
        <w:tc>
          <w:tcPr>
            <w:tcW w:w="1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венный исполни-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 уполномо-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ченного органа</w:t>
            </w:r>
          </w:p>
        </w:tc>
        <w:tc>
          <w:tcPr>
            <w:tcW w:w="18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моченно-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органа</w:t>
            </w:r>
          </w:p>
        </w:tc>
        <w:tc>
          <w:tcPr>
            <w:tcW w:w="2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венный специалист уполномо-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ченного органа</w:t>
            </w:r>
          </w:p>
        </w:tc>
        <w:tc>
          <w:tcPr>
            <w:tcW w:w="17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 сельско-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 округа</w:t>
            </w:r>
          </w:p>
        </w:tc>
      </w:tr>
      <w:tr>
        <w:trPr>
          <w:trHeight w:val="585" w:hRule="atLeast"/>
        </w:trPr>
        <w:tc>
          <w:tcPr>
            <w:tcW w:w="18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(процес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са, про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  <w:tc>
          <w:tcPr>
            <w:tcW w:w="22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заключения</w:t>
            </w:r>
          </w:p>
        </w:tc>
        <w:tc>
          <w:tcPr>
            <w:tcW w:w="1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до-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кументов и за-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ключения, подготов-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 решения о назначе-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нии адресной социаль-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ной помощи потреби-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телю или об отказе в наз-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начении, оформле-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уве-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домления или мотивиро-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ванного ответа об отказе</w:t>
            </w:r>
          </w:p>
        </w:tc>
        <w:tc>
          <w:tcPr>
            <w:tcW w:w="18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уведом-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ления либо мотиви-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рованно-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го ответа об отказе </w:t>
            </w:r>
          </w:p>
        </w:tc>
        <w:tc>
          <w:tcPr>
            <w:tcW w:w="2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ция в журнале результата оказания государст-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венной услуги, выдача потребите-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лю уве-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домления либо мотивиро-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ванного ответа об отказе либо в течение 1 рабочего дня на-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правление акиму сельского округа для выдачи потребите-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лю</w:t>
            </w:r>
          </w:p>
        </w:tc>
        <w:tc>
          <w:tcPr>
            <w:tcW w:w="17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резуль-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тата оказания 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 услуги потреби-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телю</w:t>
            </w:r>
          </w:p>
        </w:tc>
      </w:tr>
      <w:tr>
        <w:trPr>
          <w:trHeight w:val="30" w:hRule="atLeast"/>
        </w:trPr>
        <w:tc>
          <w:tcPr>
            <w:tcW w:w="18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(данные, 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распоря-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решение)</w:t>
            </w:r>
          </w:p>
        </w:tc>
        <w:tc>
          <w:tcPr>
            <w:tcW w:w="22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документов в упол-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номоченный орган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до-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кументов на подпись руководи-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ченного органа</w:t>
            </w:r>
          </w:p>
        </w:tc>
        <w:tc>
          <w:tcPr>
            <w:tcW w:w="18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ление уведом-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ления или мотиви-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рованно-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 ответа об отказе ответст-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венному специа-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листу уполно-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моченно-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 органа</w:t>
            </w:r>
          </w:p>
        </w:tc>
        <w:tc>
          <w:tcPr>
            <w:tcW w:w="2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ция, присвоение исходящего номера, выдача результата потребите-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лю либо в течение 1 рабочего дня направле-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акиму сельского округа</w:t>
            </w:r>
          </w:p>
        </w:tc>
        <w:tc>
          <w:tcPr>
            <w:tcW w:w="17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Расписка о выдаче уведом-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ления или мотиви-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рованно-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 ответа об отказе</w:t>
            </w:r>
          </w:p>
        </w:tc>
      </w:tr>
      <w:tr>
        <w:trPr>
          <w:trHeight w:val="30" w:hRule="atLeast"/>
        </w:trPr>
        <w:tc>
          <w:tcPr>
            <w:tcW w:w="18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полнения</w:t>
            </w:r>
          </w:p>
        </w:tc>
        <w:tc>
          <w:tcPr>
            <w:tcW w:w="22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14 рабочих дней</w:t>
            </w:r>
          </w:p>
        </w:tc>
        <w:tc>
          <w:tcPr>
            <w:tcW w:w="1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рабочего дня</w:t>
            </w:r>
          </w:p>
        </w:tc>
        <w:tc>
          <w:tcPr>
            <w:tcW w:w="18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минут</w:t>
            </w:r>
          </w:p>
        </w:tc>
        <w:tc>
          <w:tcPr>
            <w:tcW w:w="2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</w:p>
        </w:tc>
        <w:tc>
          <w:tcPr>
            <w:tcW w:w="17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</w:p>
        </w:tc>
      </w:tr>
      <w:tr>
        <w:trPr>
          <w:trHeight w:val="30" w:hRule="atLeast"/>
        </w:trPr>
        <w:tc>
          <w:tcPr>
            <w:tcW w:w="18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 действия</w:t>
            </w:r>
          </w:p>
        </w:tc>
        <w:tc>
          <w:tcPr>
            <w:tcW w:w="22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8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2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17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2. Варианты использования. Основной процесс.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620"/>
        <w:gridCol w:w="2721"/>
        <w:gridCol w:w="2290"/>
        <w:gridCol w:w="2318"/>
        <w:gridCol w:w="1823"/>
      </w:tblGrid>
      <w:tr>
        <w:trPr>
          <w:trHeight w:val="30" w:hRule="atLeast"/>
        </w:trPr>
        <w:tc>
          <w:tcPr>
            <w:tcW w:w="26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уполномоченного органа или аппарата акима аульного (сельского) округа</w:t>
            </w:r>
          </w:p>
        </w:tc>
        <w:tc>
          <w:tcPr>
            <w:tcW w:w="2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Руководитель уполномоченного органа или аким сельского округа </w:t>
            </w:r>
          </w:p>
        </w:tc>
        <w:tc>
          <w:tcPr>
            <w:tcW w:w="22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ный исполнитель уполномо-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ченного органа или аппарата акима аульного (сельского) округа</w:t>
            </w:r>
          </w:p>
        </w:tc>
        <w:tc>
          <w:tcPr>
            <w:tcW w:w="23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Участковая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комиссия</w:t>
            </w:r>
          </w:p>
        </w:tc>
        <w:tc>
          <w:tcPr>
            <w:tcW w:w="1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 сельско-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 округа</w:t>
            </w:r>
          </w:p>
        </w:tc>
      </w:tr>
      <w:tr>
        <w:trPr>
          <w:trHeight w:val="30" w:hRule="atLeast"/>
        </w:trPr>
        <w:tc>
          <w:tcPr>
            <w:tcW w:w="26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документов, выдача талона, 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заявления, 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 руководителю или акиму сельского округа для рассмотрения</w:t>
            </w:r>
          </w:p>
        </w:tc>
        <w:tc>
          <w:tcPr>
            <w:tcW w:w="2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Действие № 2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документов, наложение резолюции и направление ответственно-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му исполнителю для дальнейшей организации работы </w:t>
            </w:r>
          </w:p>
        </w:tc>
        <w:tc>
          <w:tcPr>
            <w:tcW w:w="22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Сбор и проверка пакета документов и направление документов в участковую комиссию</w:t>
            </w:r>
          </w:p>
        </w:tc>
        <w:tc>
          <w:tcPr>
            <w:tcW w:w="23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4 Проведение обследова-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 ма-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териального положения потребителя (семьи), составление акта о ма-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териальном положении семьи и направление заключения в упол-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номоченный орган или акиму сельского округа </w:t>
            </w:r>
          </w:p>
        </w:tc>
        <w:tc>
          <w:tcPr>
            <w:tcW w:w="1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Действие № 5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заключе-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 и передача докумен-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 в уполно-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моченный орган</w:t>
            </w:r>
          </w:p>
        </w:tc>
      </w:tr>
      <w:tr>
        <w:trPr>
          <w:trHeight w:val="30" w:hRule="atLeast"/>
        </w:trPr>
        <w:tc>
          <w:tcPr>
            <w:tcW w:w="26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Регистрация уведомления и передача уведомления потребителю или акиму сельского округа</w:t>
            </w:r>
          </w:p>
        </w:tc>
        <w:tc>
          <w:tcPr>
            <w:tcW w:w="2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Подписание уведомления и направление ответственно-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му специалисту уполномоченного органа </w:t>
            </w:r>
          </w:p>
        </w:tc>
        <w:tc>
          <w:tcPr>
            <w:tcW w:w="22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документов и заключения, подготовка решения о назначении государст-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венной адресной социальной помощи и оформление уведомления</w:t>
            </w:r>
          </w:p>
        </w:tc>
        <w:tc>
          <w:tcPr>
            <w:tcW w:w="23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6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резуль-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тата оказания 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 услуги 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телю 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 услуги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3. Варианты использования. Альтернативный процесс.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620"/>
        <w:gridCol w:w="2722"/>
        <w:gridCol w:w="2290"/>
        <w:gridCol w:w="2767"/>
        <w:gridCol w:w="1373"/>
      </w:tblGrid>
      <w:tr>
        <w:trPr>
          <w:trHeight w:val="30" w:hRule="atLeast"/>
        </w:trPr>
        <w:tc>
          <w:tcPr>
            <w:tcW w:w="26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уполномочен-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органа или аппарата акима аульного (сельского) округа</w:t>
            </w:r>
          </w:p>
        </w:tc>
        <w:tc>
          <w:tcPr>
            <w:tcW w:w="27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ного органа или аким сельского округа </w:t>
            </w:r>
          </w:p>
        </w:tc>
        <w:tc>
          <w:tcPr>
            <w:tcW w:w="22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ный исполнитель уполномо-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ченного органа или аппарата акима аульного (сельского) округа</w:t>
            </w:r>
          </w:p>
        </w:tc>
        <w:tc>
          <w:tcPr>
            <w:tcW w:w="2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Участковая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комиссия</w:t>
            </w:r>
          </w:p>
        </w:tc>
        <w:tc>
          <w:tcPr>
            <w:tcW w:w="1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 сельс-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кого округа</w:t>
            </w:r>
          </w:p>
        </w:tc>
      </w:tr>
      <w:tr>
        <w:trPr>
          <w:trHeight w:val="30" w:hRule="atLeast"/>
        </w:trPr>
        <w:tc>
          <w:tcPr>
            <w:tcW w:w="26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документов, выдача талона, 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заявления, 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 руководителю или акиму сельского округа для рассмотрения</w:t>
            </w:r>
          </w:p>
        </w:tc>
        <w:tc>
          <w:tcPr>
            <w:tcW w:w="27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Действие № 2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документов, наложение резолюции и направление ответственно-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му специалисту для дальнейшей организации работы </w:t>
            </w:r>
          </w:p>
        </w:tc>
        <w:tc>
          <w:tcPr>
            <w:tcW w:w="22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Сбор и проверка пакета документов и направление документов в участковую комиссию</w:t>
            </w:r>
          </w:p>
        </w:tc>
        <w:tc>
          <w:tcPr>
            <w:tcW w:w="2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4 Проведение обследования материального положения потребителя (семьи), составление акта о материальном положении семьи и направление заключения в уполномочен-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ный орган или акиму сельского округа</w:t>
            </w:r>
          </w:p>
        </w:tc>
        <w:tc>
          <w:tcPr>
            <w:tcW w:w="1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вие № 5 Полу-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чение заклю-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чения и пере-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дача доку-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ментов в упол-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ченный орган</w:t>
            </w:r>
          </w:p>
        </w:tc>
      </w:tr>
      <w:tr>
        <w:trPr>
          <w:trHeight w:val="30" w:hRule="atLeast"/>
        </w:trPr>
        <w:tc>
          <w:tcPr>
            <w:tcW w:w="26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регистрация и выдача мотивирован-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ответа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 отказе потребителю или акиму сельского округа</w:t>
            </w:r>
          </w:p>
        </w:tc>
        <w:tc>
          <w:tcPr>
            <w:tcW w:w="27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Подписание мотивирован-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ответа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 отказе </w:t>
            </w:r>
          </w:p>
        </w:tc>
        <w:tc>
          <w:tcPr>
            <w:tcW w:w="22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документов и заключения, подготовка мотивиро-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ванного ответа об отказе</w:t>
            </w:r>
          </w:p>
        </w:tc>
        <w:tc>
          <w:tcPr>
            <w:tcW w:w="2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6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вие № 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резу-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льтата оказа-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 госу-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дарст-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венной услуги потре-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бителю</w:t>
            </w:r>
          </w:p>
        </w:tc>
      </w:tr>
    </w:tbl>
    <w:bookmarkStart w:name="z342" w:id="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«Назначение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адресной социальной помощи»</w:t>
      </w:r>
    </w:p>
    <w:bookmarkEnd w:id="3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Схема,</w:t>
      </w:r>
      <w:r>
        <w:br/>
      </w:r>
      <w:r>
        <w:rPr>
          <w:rFonts w:ascii="Times New Roman"/>
          <w:b/>
          <w:i w:val="false"/>
          <w:color w:val="000000"/>
        </w:rPr>
        <w:t>
отражающая взаимосвязь между логической</w:t>
      </w:r>
      <w:r>
        <w:br/>
      </w:r>
      <w:r>
        <w:rPr>
          <w:rFonts w:ascii="Times New Roman"/>
          <w:b/>
          <w:i w:val="false"/>
          <w:color w:val="000000"/>
        </w:rPr>
        <w:t>
последовательностью административных действий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9017000" cy="911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017000" cy="911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343" w:id="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Тимирязевского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от 29 августа 2012 года N 232</w:t>
      </w:r>
    </w:p>
    <w:bookmarkEnd w:id="3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«Выдача справки, подтверждающей принадлежность заявителя</w:t>
      </w:r>
      <w:r>
        <w:br/>
      </w:r>
      <w:r>
        <w:rPr>
          <w:rFonts w:ascii="Times New Roman"/>
          <w:b/>
          <w:i w:val="false"/>
          <w:color w:val="000000"/>
        </w:rPr>
        <w:t>
(семьи) к получателям адресной социальной помощи»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  Сноска. Дополнено регламентом в соответствии с постановлением акимата Тимирязевского района Северо-Казахстанской области от 1.11.012 </w:t>
      </w:r>
      <w:r>
        <w:rPr>
          <w:rFonts w:ascii="Times New Roman"/>
          <w:b w:val="false"/>
          <w:i w:val="false"/>
          <w:color w:val="ff0000"/>
          <w:sz w:val="28"/>
        </w:rPr>
        <w:t>N 302</w:t>
      </w:r>
    </w:p>
    <w:bookmarkStart w:name="z344" w:id="3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Основные понятия</w:t>
      </w:r>
    </w:p>
    <w:bookmarkEnd w:id="312"/>
    <w:bookmarkStart w:name="z345" w:id="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В настоящем Регламенте «Выдача справки, подтверждающей принадлежность заявителя (семьи) к получателям адресной социальной помощи» (далее - регламент) используются следующие понятия: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структурно – функциональные единицы – это ответственные лица уполномоченных органов, структурные подразделения государственных органов, государственные органы, информационные системы или их подсистемы (далее – СФЕ);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получатель государственной услуги - физические лица - получатели государственной адресной социальной помощи, которым оказывается государственная услуга;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уполномоченный орган – государственное учреждение «Отдел занятости и социальных программ Тимирязевского района Северо-Казахстанской области».</w:t>
      </w:r>
    </w:p>
    <w:bookmarkEnd w:id="313"/>
    <w:bookmarkStart w:name="z346" w:id="3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Общие положения</w:t>
      </w:r>
    </w:p>
    <w:bookmarkEnd w:id="314"/>
    <w:bookmarkStart w:name="z347" w:id="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Государственная услуга предоставляется государственным учреждением «Отдел занятости и социальных программ Тимирязевского района Северо-Казахстанской области» (далее - уполномоченный орган), расположенным по адресу: 151100, Северо-Казахстанская область, Тимирязевский район, село Тимирязево, улица Валиханова, дом 1, кабинет № 109, электронный адрес: ro_timir@mail.online.kz, телефон 8-715-37-2-16-49.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отсутствии уполномоченного органа по местожительству, получатель государственной услуги обращается за получением государственной услуги к акиму аульного (сельского) округа (далее – аким сельского округа).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Закона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17 июля 2001 года «О государственной адресной социальной помощи», </w:t>
      </w:r>
      <w:r>
        <w:rPr>
          <w:rFonts w:ascii="Times New Roman"/>
          <w:b w:val="false"/>
          <w:i w:val="false"/>
          <w:color w:val="000000"/>
          <w:sz w:val="28"/>
        </w:rPr>
        <w:t>постановления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25 января 2008 года № 64 «Об утверждении Правил формирования, направления расходования и учета средств, выделяемых на оказание финансовой и материальной помощи обучающимся и воспитанникам государственных учреждений образования из семей, имеющих право на получение государственной адресной социальной помощи, а также из семей, не получающих государственную адресную социальную помощь, в которых среднедушевой доход ниже величины прожиточного минимума, и детям-сиротам, детям, оставшимся без попечения родителей, проживающим в семьях, детям из семей, требующих экстренной помощи в результате чрезвычайных ситуаций, и иным категориям обучающихся и воспитанников» и </w:t>
      </w:r>
      <w:r>
        <w:rPr>
          <w:rFonts w:ascii="Times New Roman"/>
          <w:b w:val="false"/>
          <w:i w:val="false"/>
          <w:color w:val="000000"/>
          <w:sz w:val="28"/>
        </w:rPr>
        <w:t>постановления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7 апреля 2011 года № 394 «Об утверждении стандартов государственных услуг в сфере социальной защиты, оказываемых местными исполнительными органами».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Государственная услуга предоставляется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Полная информация о порядке оказания государственной услуги и необходимых документах располагается на интернет-ресурсе www.tm.sko.kz, на стендах уполномоченного органа, акима сельского округа, в официальных источниках информации.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Результатом оказываемой государственной услуги являются: справка, подтверждающая принадлежность получателя государственной услуги (семьи) к получателям адресной социальной помощи в текущем квартале (далее – справка), либо мотивированный ответ об отказе в предоставлении государственной услуги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График работы уполномоченного органа и акима сельского округа: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ежедневно с 9.00 до 18.00 часов с обеденным перерывом с 13.00 до 14.00 часов, кроме выходных и праздничных дней, установленных 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13 декабря 2001 года «О праздниках в Республике Казахстан».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Государственная услуга оказывается в помещении уполномоченного органа или акима сельского округа по месту проживания получателя государственной услуги, где имеются стулья, столы, информационные стенды с образцами заполненных бланков, предусмотрены условия для обслуживания получателей государственной услуги с ограниченными возможностями.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Помещения уполномоченного органа и акима сельского округа соответствуют санитарно-эпидемиологическим нормам, требованиям к безопасности зданий, в том числе пожарной безопасности, режим помещений – свободный.</w:t>
      </w:r>
    </w:p>
    <w:bookmarkEnd w:id="315"/>
    <w:bookmarkStart w:name="z355" w:id="3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Требования к порядку оказания государственной услуги</w:t>
      </w:r>
    </w:p>
    <w:bookmarkEnd w:id="316"/>
    <w:bookmarkStart w:name="z356" w:id="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Государственная услуга оказывается физическим лицам – получателям государственной адресной социальной помощи (далее – получатели государственной услуги).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Сроки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сроки оказания государственной услуги с момента предъявления необходимых документов, определенных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12</w:t>
      </w:r>
      <w:r>
        <w:rPr>
          <w:rFonts w:ascii="Times New Roman"/>
          <w:b w:val="false"/>
          <w:i w:val="false"/>
          <w:color w:val="000000"/>
          <w:sz w:val="28"/>
        </w:rPr>
        <w:t xml:space="preserve"> – не более 15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до получения государственной услуги, оказываемой на месте в день обращения получателя государственной услуги, зависит от количества человек в очереди из расчета 15 минут на обслуживание одного получателя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получателя государственной услуги, оказываемой на месте в день обращения получателя государственной услуги – не более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Для получения государственной услуги получатели государственной услуги предъявляют в уполномоченный орган или акиму сельского округа следующие документы: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документ, удостоверяющий личность (гражданин Казахстана – копию удостоверения личности (паспорта), иностранцы и лица без гражданства – копию вида на жительство, иностранца в Республике Казахстан или копию удостоверения лица без гражданства с отметкой о регистрации в органах внутренних дел).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Документы представляются в копиях и подлинниках для сверки либо нотариально заверенных копиях, после чего подлинники документов возвращаются получателю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Форма заявления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размещается на специальной стойке в зале ожидания, либо у сотрудника, принимающего документы. У акима сельского округа форма заявления находится у сотрудника, принимающего документы.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Необходимые для получения государственной услуги заполненная форма заявления и копия документа, удостоверяющие личность сдаются ответственному лицу уполномоченного органа или акиму сельского округа по местожительству. Сведения о номерах кабинетов ответственных лиц, расположены на стенде уполномоченного органа, где размещена информация по предоставлению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При обращении получателю государственной услуги выдаются справка, подтверждающая принадлежность получателя государственной услуги (семьи) к получателям адресной социальной помощи.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Выдача справки по форме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осуществляется при личном посещении получателем государственной услуги уполномоченного органа (акима сельского округа) по местожительству.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Отказ в выдаче справки, подтверждающей принадлежность получателя государственной услуги (семьи) к получателям адресной социальной помощи производится в случае отсутствия сведений об оказании адресной социальной помощи в текущем квартале.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Оснований для приостановления предоставления государственной услуги не имеется.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18. Этапы оказания государственной услуги с момента получения заявления от потребителя для получения государственной услуги и до момента выдачи результата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уполномоченном органе, у акима сельского округа: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получатель государственной услуги подает заявление в уполномоченный орган или акиму сельского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ответственный специалист уполномоченного органа или ответственный специалист аппарата акима аульного (сельского) округа (далее – аппарата акима) принимает заявление и необходимые документы,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12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проводит регистрацию заявления и передает на рассмотрение руководителю или акиму сельского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уполномоченного органа или аким сельского округа рассматривает документы, налагает резолюцию и направляет документы главному специалисту уполномоченного органа или главному специалисту аппарата акима для дальнейшей организации работы;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главный специалист уполномоченного органа или главный специалист аппарата акима готовит справку, либо мотивированный ответ об отказе и передает на подписание руководителю уполномоченного органа или акиму сельского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руководитель уполномоченного органа или аким сельского округа подписывает справку или мотивированный ответ об отказе и передает ответственному специалисту;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ответственный специалист уполномоченного органа или ответственный специалист аппарата акима регистрирует в журнале результат оказания государственной услуги и выдает получателю справку либо мотивированный ответ об отказе.</w:t>
      </w:r>
    </w:p>
    <w:bookmarkEnd w:id="317"/>
    <w:bookmarkStart w:name="z365" w:id="3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действий (взаимодействия)</w:t>
      </w:r>
      <w:r>
        <w:br/>
      </w:r>
      <w:r>
        <w:rPr>
          <w:rFonts w:ascii="Times New Roman"/>
          <w:b/>
          <w:i w:val="false"/>
          <w:color w:val="000000"/>
        </w:rPr>
        <w:t>
в процессе оказания государственной услуги</w:t>
      </w:r>
    </w:p>
    <w:bookmarkEnd w:id="318"/>
    <w:bookmarkStart w:name="z366" w:id="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В процессе оказания государственной услуги участвуют следующие структурно-функциональные единицы (далее -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руководитель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аким сельского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специалист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ответственный специалист аппарата акима аульного (сельского)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главный специалист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главный специалист аппарата акима аульного (сельского) округа.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20. Текстовое табличное описание последовательности и взаимодействие административных действий (процедур) каждой СФЕ с указанием срока выполнения каждого административного действия (процедуры)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21. Схема, отражающая взаимосвязь между логической последовательностью действий (в процессе оказания государственной услуги) и СФЕ,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319"/>
    <w:bookmarkStart w:name="z369" w:id="3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5. Ответственность должностных лиц,</w:t>
      </w:r>
      <w:r>
        <w:br/>
      </w:r>
      <w:r>
        <w:rPr>
          <w:rFonts w:ascii="Times New Roman"/>
          <w:b/>
          <w:i w:val="false"/>
          <w:color w:val="000000"/>
        </w:rPr>
        <w:t>
оказывающих государственные услуги</w:t>
      </w:r>
    </w:p>
    <w:bookmarkEnd w:id="320"/>
    <w:bookmarkStart w:name="z370" w:id="3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Ответственными лицами за оказание государственной услуги является руководитель уполномоченного органа, аким сельского округа, ответственные должностные лица уполномоченного органа, участвующие в оказании государственной услуги, (далее – должностные лица).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Должностные лица несут ответственность за качество и эффективность оказания государственной услуги, а также за принимаемые ими решения и действия (бездействия) в ходе оказания государственной услуги, за реализацию оказания государственной услуги в установленные сроки в порядке, предусмотренном законодательством Республики Казахстан.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23. В случае несогласия с результатами государственной услуги получатель государственной услуги имеет право обратиться в суд в установленные законодательством порядке.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Получателю государственной услуги, обратившемуся с письменной жалобой, выдается талон с указанием даты и времени получения ответа на поданную жалобу, контактные данные должностных лиц, у которых можно узнать о ходе рассмотрения жалобы.</w:t>
      </w:r>
    </w:p>
    <w:bookmarkEnd w:id="321"/>
    <w:bookmarkStart w:name="z372" w:id="3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справки, подтверждающей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принадлежность заявителя (семьи) к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получателям адресной социальной помощи»</w:t>
      </w:r>
    </w:p>
    <w:bookmarkEnd w:id="3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В уполномоченный орган (акиму поселка,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аула (села), аульного (сельского) округа)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(населенный пункт, район, область)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(Фамилия, имя, отчество заявителя)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проживающего по адресу 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(населенный пункт, район)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(улица, № дома и квартиры, телефон)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документ, уд. личности №________ выдано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дата выдачи 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Заявление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Прошу Вас выдать мне справку о том, что я действительно являюсь получателем государственной адресной социальной помощи в __ квартале 20 ___ года.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Справка необходима по месту требования.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"____" __________ 20 ___г.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(подпись заявителя)</w:t>
      </w:r>
    </w:p>
    <w:bookmarkStart w:name="z373" w:id="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справки, подтверждающей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принадлежность заявителя (семьи) к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получателям адресной социальной помощи»</w:t>
      </w:r>
    </w:p>
    <w:bookmarkEnd w:id="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СПРАВКА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Дана 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регистрационный номер ______________ в том, что он (а) действительно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____ квартале 20 ___ г. являлась получателем государственной адресной социальной помощи.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 следующих членов семьи: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1. 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4. 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5. 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Справка дана для предъявления по месту требования.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Начальник уполномоченного органа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(аким поселка, аула (села),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аульного (сельского) округа) __________________________</w:t>
      </w:r>
    </w:p>
    <w:bookmarkStart w:name="z374" w:id="3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справки, подтверждающей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принадлежность заявителя (семьи) к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получателям адресной социальной помощи»</w:t>
      </w:r>
    </w:p>
    <w:bookmarkEnd w:id="3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и взаимодействие</w:t>
      </w:r>
      <w:r>
        <w:br/>
      </w:r>
      <w:r>
        <w:rPr>
          <w:rFonts w:ascii="Times New Roman"/>
          <w:b/>
          <w:i w:val="false"/>
          <w:color w:val="000000"/>
        </w:rPr>
        <w:t>
административных действий (процедур) Таблица 1. Описание действий СФЕ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437"/>
        <w:gridCol w:w="3251"/>
        <w:gridCol w:w="2963"/>
        <w:gridCol w:w="3129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34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 потока работ)</w:t>
            </w:r>
          </w:p>
        </w:tc>
        <w:tc>
          <w:tcPr>
            <w:tcW w:w="3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9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1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</w:tr>
      <w:tr>
        <w:trPr>
          <w:trHeight w:val="30" w:hRule="atLeast"/>
        </w:trPr>
        <w:tc>
          <w:tcPr>
            <w:tcW w:w="34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3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уполномоченного органа или ответственный специалист аппарата акима аульного (сельского) округа</w:t>
            </w:r>
          </w:p>
        </w:tc>
        <w:tc>
          <w:tcPr>
            <w:tcW w:w="29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 органа или аким сельского округа</w:t>
            </w:r>
          </w:p>
        </w:tc>
        <w:tc>
          <w:tcPr>
            <w:tcW w:w="31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Главный специалист уполномоченно-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 органа или главный специалист аппарата акима аульного (сельского) округа</w:t>
            </w:r>
          </w:p>
        </w:tc>
      </w:tr>
      <w:tr>
        <w:trPr>
          <w:trHeight w:val="585" w:hRule="atLeast"/>
        </w:trPr>
        <w:tc>
          <w:tcPr>
            <w:tcW w:w="34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  <w:tc>
          <w:tcPr>
            <w:tcW w:w="3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 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журнале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на рассмотрение руководителю уполномоченного органа или акиму сельского округа</w:t>
            </w:r>
          </w:p>
        </w:tc>
        <w:tc>
          <w:tcPr>
            <w:tcW w:w="29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Ознакомление с представленны-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 документами, наложение резолюции и направление документов главному специалисту для работы</w:t>
            </w:r>
          </w:p>
        </w:tc>
        <w:tc>
          <w:tcPr>
            <w:tcW w:w="31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Подготовка справки либо мотивированно-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 ответа об отказе и направление руководителю уполномоченно-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го органа или акиму сельского округа для подписания </w:t>
            </w:r>
          </w:p>
        </w:tc>
      </w:tr>
      <w:tr>
        <w:trPr>
          <w:trHeight w:val="30" w:hRule="atLeast"/>
        </w:trPr>
        <w:tc>
          <w:tcPr>
            <w:tcW w:w="34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(данные, 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решение)</w:t>
            </w:r>
          </w:p>
        </w:tc>
        <w:tc>
          <w:tcPr>
            <w:tcW w:w="3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Регистрация, присвоение входящего номера</w:t>
            </w:r>
          </w:p>
        </w:tc>
        <w:tc>
          <w:tcPr>
            <w:tcW w:w="29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Резолюция </w:t>
            </w:r>
          </w:p>
        </w:tc>
        <w:tc>
          <w:tcPr>
            <w:tcW w:w="31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справка либо мотивированный ответ об отказе </w:t>
            </w:r>
          </w:p>
        </w:tc>
      </w:tr>
      <w:tr>
        <w:trPr>
          <w:trHeight w:val="210" w:hRule="atLeast"/>
        </w:trPr>
        <w:tc>
          <w:tcPr>
            <w:tcW w:w="34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3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 минут</w:t>
            </w:r>
          </w:p>
        </w:tc>
        <w:tc>
          <w:tcPr>
            <w:tcW w:w="29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минут</w:t>
            </w:r>
          </w:p>
        </w:tc>
        <w:tc>
          <w:tcPr>
            <w:tcW w:w="31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5 минут</w:t>
            </w:r>
          </w:p>
        </w:tc>
      </w:tr>
      <w:tr>
        <w:trPr>
          <w:trHeight w:val="30" w:hRule="atLeast"/>
        </w:trPr>
        <w:tc>
          <w:tcPr>
            <w:tcW w:w="34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</w:t>
            </w:r>
          </w:p>
        </w:tc>
        <w:tc>
          <w:tcPr>
            <w:tcW w:w="3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9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1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825"/>
        <w:gridCol w:w="4092"/>
        <w:gridCol w:w="4503"/>
      </w:tblGrid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38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потока работ)</w:t>
            </w:r>
          </w:p>
        </w:tc>
        <w:tc>
          <w:tcPr>
            <w:tcW w:w="40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45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</w:tr>
      <w:tr>
        <w:trPr>
          <w:trHeight w:val="30" w:hRule="atLeast"/>
        </w:trPr>
        <w:tc>
          <w:tcPr>
            <w:tcW w:w="38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40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 или аким сельского округа</w:t>
            </w:r>
          </w:p>
        </w:tc>
        <w:tc>
          <w:tcPr>
            <w:tcW w:w="45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уполномоченного органа или ответственный специалист аппарата акима аульного (сельского) округа</w:t>
            </w:r>
          </w:p>
        </w:tc>
      </w:tr>
      <w:tr>
        <w:trPr>
          <w:trHeight w:val="585" w:hRule="atLeast"/>
        </w:trPr>
        <w:tc>
          <w:tcPr>
            <w:tcW w:w="38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(процесса, 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  <w:tc>
          <w:tcPr>
            <w:tcW w:w="40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Подписание справки либо мотивированного ответа об отказе и передача ответственному специалисту уполномоченного органа или аппарата акима аульного (сельского) округа </w:t>
            </w:r>
          </w:p>
        </w:tc>
        <w:tc>
          <w:tcPr>
            <w:tcW w:w="45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справки либо мотивированного ответа об отказе</w:t>
            </w:r>
          </w:p>
        </w:tc>
      </w:tr>
      <w:tr>
        <w:trPr>
          <w:trHeight w:val="30" w:hRule="atLeast"/>
        </w:trPr>
        <w:tc>
          <w:tcPr>
            <w:tcW w:w="38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(данные, 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решение)</w:t>
            </w:r>
          </w:p>
        </w:tc>
        <w:tc>
          <w:tcPr>
            <w:tcW w:w="40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документа</w:t>
            </w:r>
          </w:p>
        </w:tc>
        <w:tc>
          <w:tcPr>
            <w:tcW w:w="45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Регистрация, присвоение исходящего номера</w:t>
            </w:r>
          </w:p>
        </w:tc>
      </w:tr>
      <w:tr>
        <w:trPr>
          <w:trHeight w:val="30" w:hRule="atLeast"/>
        </w:trPr>
        <w:tc>
          <w:tcPr>
            <w:tcW w:w="38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40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2 минут</w:t>
            </w:r>
          </w:p>
        </w:tc>
        <w:tc>
          <w:tcPr>
            <w:tcW w:w="45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 минут</w:t>
            </w:r>
          </w:p>
        </w:tc>
      </w:tr>
      <w:tr>
        <w:trPr>
          <w:trHeight w:val="30" w:hRule="atLeast"/>
        </w:trPr>
        <w:tc>
          <w:tcPr>
            <w:tcW w:w="38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40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45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2. Варианты использования. Основной процесс.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729"/>
        <w:gridCol w:w="3766"/>
        <w:gridCol w:w="3725"/>
      </w:tblGrid>
      <w:tr>
        <w:trPr>
          <w:trHeight w:val="30" w:hRule="atLeast"/>
        </w:trPr>
        <w:tc>
          <w:tcPr>
            <w:tcW w:w="4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уполномоченного органа или ответственный специалист аппарата акима аульного (сельского) округа</w:t>
            </w:r>
          </w:p>
        </w:tc>
        <w:tc>
          <w:tcPr>
            <w:tcW w:w="37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 или аким сельского округа</w:t>
            </w:r>
          </w:p>
        </w:tc>
        <w:tc>
          <w:tcPr>
            <w:tcW w:w="37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Главный специалист уполномоченного органа или главный специалист аппарата акима аульного (сельского) округа</w:t>
            </w:r>
          </w:p>
        </w:tc>
      </w:tr>
      <w:tr>
        <w:trPr>
          <w:trHeight w:val="30" w:hRule="atLeast"/>
        </w:trPr>
        <w:tc>
          <w:tcPr>
            <w:tcW w:w="4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Проводит регистрацию заявления в журнале, присваивает входящий номер и передает на рассмотрение руководителю уполномоченного органа или акиму сельского округа</w:t>
            </w:r>
          </w:p>
        </w:tc>
        <w:tc>
          <w:tcPr>
            <w:tcW w:w="37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2.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После рассмотрения налагает резолюцию и направляет документы главному специалисту уполномоченного органа или аппарата акима аульного (сельского) округа на исполнение</w:t>
            </w:r>
          </w:p>
        </w:tc>
        <w:tc>
          <w:tcPr>
            <w:tcW w:w="37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Действие 3.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Осуществляет рассмотрение документов, готовит справку и направляет руководителю уполномоченного органа или акиму сельского округа для подписания</w:t>
            </w:r>
          </w:p>
        </w:tc>
      </w:tr>
      <w:tr>
        <w:trPr>
          <w:trHeight w:val="30" w:hRule="atLeast"/>
        </w:trPr>
        <w:tc>
          <w:tcPr>
            <w:tcW w:w="4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5.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Регистрирует результат оказания государственной услуги в журнале и выдает получателю справку </w:t>
            </w:r>
          </w:p>
        </w:tc>
        <w:tc>
          <w:tcPr>
            <w:tcW w:w="37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Действие 4. Подписывает справку и направляет ответственному специалисту уполномоченного органа или аппарата акима аульного (сельского) округа </w:t>
            </w:r>
          </w:p>
        </w:tc>
        <w:tc>
          <w:tcPr>
            <w:tcW w:w="37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3. Варианты использования. Альтернативный процесс.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727"/>
        <w:gridCol w:w="3764"/>
        <w:gridCol w:w="3969"/>
      </w:tblGrid>
      <w:tr>
        <w:trPr>
          <w:trHeight w:val="30" w:hRule="atLeast"/>
        </w:trPr>
        <w:tc>
          <w:tcPr>
            <w:tcW w:w="47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уполномоченного органа или ответственный специалист аппарата акима аульного (сельского) округа</w:t>
            </w:r>
          </w:p>
        </w:tc>
        <w:tc>
          <w:tcPr>
            <w:tcW w:w="37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 или аким сельского округа</w:t>
            </w:r>
          </w:p>
        </w:tc>
        <w:tc>
          <w:tcPr>
            <w:tcW w:w="39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Главный специалист уполномоченного органа или главный специалист аппарата акима аульного (сельского) округа</w:t>
            </w:r>
          </w:p>
        </w:tc>
      </w:tr>
      <w:tr>
        <w:trPr>
          <w:trHeight w:val="30" w:hRule="atLeast"/>
        </w:trPr>
        <w:tc>
          <w:tcPr>
            <w:tcW w:w="47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Проводит регистрацию заявления в журнале, присваивает входящий номер на заявление, и передает на рассмотрение руководителю уполномоченного органа или акиму сельского округа</w:t>
            </w:r>
          </w:p>
        </w:tc>
        <w:tc>
          <w:tcPr>
            <w:tcW w:w="37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2.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После рассмотрения налагает резолюцию и направляет документы главному специалисту уполномоченного органа или аппарата акима аульного (сельского) округа на исполнение</w:t>
            </w:r>
          </w:p>
        </w:tc>
        <w:tc>
          <w:tcPr>
            <w:tcW w:w="39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Действие 3.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Готовит мотивированный ответ об отказе и направляет руководителю уполномоченного органа или акиму сельского округа для подписания</w:t>
            </w:r>
          </w:p>
        </w:tc>
      </w:tr>
      <w:tr>
        <w:trPr>
          <w:trHeight w:val="30" w:hRule="atLeast"/>
        </w:trPr>
        <w:tc>
          <w:tcPr>
            <w:tcW w:w="47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5.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результат оказания государственной услуги в журнале и выдает получателю мотивированный ответ об отказе</w:t>
            </w:r>
          </w:p>
        </w:tc>
        <w:tc>
          <w:tcPr>
            <w:tcW w:w="37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Действие 4. Подписывает мотивированный ответ об отказе и направляет ответственному специалисту уполномоченного органа или аппарата акима аульного (сельского) округа </w:t>
            </w:r>
          </w:p>
        </w:tc>
        <w:tc>
          <w:tcPr>
            <w:tcW w:w="39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375" w:id="3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справки, подтверждающей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принадлежность заявителя (семьи) к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получателям адресной социальной помощи»</w:t>
      </w:r>
    </w:p>
    <w:bookmarkEnd w:id="3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Схема,</w:t>
      </w:r>
      <w:r>
        <w:br/>
      </w:r>
      <w:r>
        <w:rPr>
          <w:rFonts w:ascii="Times New Roman"/>
          <w:b/>
          <w:i w:val="false"/>
          <w:color w:val="000000"/>
        </w:rPr>
        <w:t>
отражающая взаимосвязь между логической</w:t>
      </w:r>
      <w:r>
        <w:br/>
      </w:r>
      <w:r>
        <w:rPr>
          <w:rFonts w:ascii="Times New Roman"/>
          <w:b/>
          <w:i w:val="false"/>
          <w:color w:val="000000"/>
        </w:rPr>
        <w:t>
последовательностью административных действий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636000" cy="857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636000" cy="857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376" w:id="3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Тимирязевского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от 29 августа 2012 года N 232</w:t>
      </w:r>
    </w:p>
    <w:bookmarkEnd w:id="3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«Выдача направлений лицам на участие в активных формах</w:t>
      </w:r>
      <w:r>
        <w:br/>
      </w:r>
      <w:r>
        <w:rPr>
          <w:rFonts w:ascii="Times New Roman"/>
          <w:b/>
          <w:i w:val="false"/>
          <w:color w:val="000000"/>
        </w:rPr>
        <w:t>
содействия занятости»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  Сноска. Дополнено регламентом в соответствии с постановлением акимата Тимирязевского района Северо-Казахстанской области от 1.11.012 </w:t>
      </w:r>
      <w:r>
        <w:rPr>
          <w:rFonts w:ascii="Times New Roman"/>
          <w:b w:val="false"/>
          <w:i w:val="false"/>
          <w:color w:val="ff0000"/>
          <w:sz w:val="28"/>
        </w:rPr>
        <w:t>N 302</w:t>
      </w:r>
    </w:p>
    <w:bookmarkStart w:name="z377" w:id="3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Основные понятия</w:t>
      </w:r>
    </w:p>
    <w:bookmarkEnd w:id="327"/>
    <w:bookmarkStart w:name="z378" w:id="3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В настоящем регламенте «Выдача направлений лицам на участие в активных формах содействия занятости» (далее - регламент) используются следующие понятия: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структурно–функциональные единицы – это ответственные лица уполномоченных органов, структурные подразделения государственных органов, государственные органы, информационные системы или их подсистемы (далее – СФЕ);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получатель государственной услуги - физические лица: граждане Республики Казахстан, оралманы, иностранцы и лица без гражданства, постоянно проживающие в Республике Казахстан;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уполномоченный орган – государственное учреждение «Отдел занятости и социальных программ Тимирязевского района Северо-Казахстанской области».</w:t>
      </w:r>
    </w:p>
    <w:bookmarkEnd w:id="328"/>
    <w:bookmarkStart w:name="z379" w:id="3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Общие положения</w:t>
      </w:r>
    </w:p>
    <w:bookmarkEnd w:id="329"/>
    <w:bookmarkStart w:name="z380" w:id="3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Государственная услуга предоставляется государственным учреждением «Отдел занятости и социальных программ Тимирязевского района Северо-Казахстанской области» (далее - уполномоченный орган), расположенный по адресу: 151100, Северо-Казахстанская область, Тимирязевский район, село Тимирязево, улица Валиханова, дом 1, кабинет № 109, адрес электронной почты: ro_timir@mail.online.kz, телефон 8-715-37-2-16-49.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– «Выдача направлений лицам на участие в активных формах содействия занятости» включает в себя: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«Выдачу направлений лицам на молодежную практику»;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«Выдачу направлений лицам на общественные работы»;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«Выдачу направлений лицам для трудоустройства на социальное рабочее место»;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«Выдачу направлений для трудоустройства»;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«Выдачу направлений лицам на профессиональную подготовку, переподготовку и повышение квалификации»;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«Оказание бесплатных услуг лицам в профессиональной ориентации».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оказывается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подпунктами 2)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5)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6)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7)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 статьи 8 Закона Республики Казахстан от 23 января 2001 года «О занятости населения»,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7 апреля 2011 года № 394 «Об утверждении стандартов государственных услуг в сфере социальной защиты, оказываемых местными исполнительными органами».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Государственная услуга предоставляется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Полная информация о порядке оказания государственной услуги и необходимых документах располагается на интернет-ресурсе www.tm.sko.kz, на стендах уполномоченного органа, в официальных источниках информации.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Результатом оказываемой государственной услуги являются выдача получателю государственной услуги направления на участие в активных формах содействия занятости на бумажном носителе (далее – направление) либо мотивированный ответ об отказе в предоставлении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Результатом оказываемой государственной услуги «Оказание бесплатных услуг лицам в профессиональной ориентации» является устное информирование (консультирование) получателя государственной услуги о перечне профессий и специальностей, на которые возможно его трудоустройство.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График работы уполномоченного органа: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ежедневно с 9.00 до 18.00 часов с обеденным перерывом с 13.00 до 14.00 часов, кроме выходных и праздничных дней, установленных 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13 декабря 2001 года «О праздниках в Республике Казахстан».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Государственная услуга оказывается: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помещении уполномоченного органа по местожительству получателя государственной услуги. В зале ожидания имеются места для сидения, информационные стенды, где размещена информация, необходимая для оказания государственной услуги, а также средства противопожарной безопасности. Предусмотрены условия для обслуживания получателей государственной услуги с ограниченными возможностями.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Помещение уполномоченного органа соответствует санитарно-эпидемиологическим нормам, требованиям к безопасности зданий, оснащены охранной сигнализацией, режим помещения – свободный.</w:t>
      </w:r>
    </w:p>
    <w:bookmarkEnd w:id="330"/>
    <w:bookmarkStart w:name="z388" w:id="3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Требования к порядку оказания государственной услуги</w:t>
      </w:r>
    </w:p>
    <w:bookmarkEnd w:id="331"/>
    <w:bookmarkStart w:name="z389" w:id="3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Государственная услуга оказывается физическим лицам: гражданам Республики Казахстан, оралманам, иностранцам и лицам без гражданства, постоянно проживающим в Республике Казахстан (далее – получатель государственной услуги).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Сроки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сроки предоставления государственной услуги с момента предъявления необходимых документов, определенных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12</w:t>
      </w:r>
      <w:r>
        <w:rPr>
          <w:rFonts w:ascii="Times New Roman"/>
          <w:b w:val="false"/>
          <w:i w:val="false"/>
          <w:color w:val="000000"/>
          <w:sz w:val="28"/>
        </w:rPr>
        <w:t xml:space="preserve"> – не более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до получения государственной услуги – не более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получателя государственной услуги, оказываемой на месте в день обращения получателя государственной услуги – не более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Для получения государственной услуги получатель государственной услуги предъявляет: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удостоверение личности (паспорт);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документы, подтверждающие трудовую деятельность;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свидетельство о присвоении социального индивидуального кода;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регистрационный номер налогоплательщика;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документ, удостоверяющий профессиональную квалификацию (при наличии), а для лица, впервые ищущего работу, но не имеющего профессию (специальность), - документа об образовании.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Иностранцы и лица без гражданства предоставляют, кроме того, вид на жительство иностранца в Республике Казахстан и удостоверение лица без гражданства с отметкой о регистрации в органах внутренних дел.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Оралманы предоставляют удостоверение оралмана.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Льготы для получения государственной услуги не предусмотрены.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уполномоченном органе заявления на получение государственной услуги не заполняются.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При обращении в уполномоченный орган все необходимые документы сдаются сотруднику уполномоченного органа, осуществляющего регистрацию.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обращении получателю государственной услуги выдается направление на участие в активных формах содействия занятости.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Выдача направления осуществляется при личном посещении получателем государственной услуги уполномоченного органа по местожительству.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Уполномоченный орган отказывает в выдаче направления безработным в случае отсутствия регистрации получателя государственной услуги в качестве безработного в уполномоченном органе (за исключением «Выдача направлений для трудоустройства» и «Оказание бесплатных услуг лицам в профессиональной ориентации»).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Оснований для приостановления предоставления государственной услуги не имеется.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Этапы оказания государственной услуги с момента получения заявления от получателя государственной услуги и до момента выдачи результата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получатель государственной услуги предъявляет перечень необходимых документов на предоставление государственной услуги ответственному специалисту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ответственный специалист уполномоченного органа принимает необходимые документы,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12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проводит регистрацию и передает на рассмотрение руководителю;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уполномоченного органа, ознакамливается, налагает резолюцию и направляет документы главному специалисту уполномоченного органа для дальнейшей организации работы;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главный специалист уполномоченного органа оформляет направление либо мотивированный ответ об отказе и передает на подписание руководителю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руководитель уполномоченного органа подписывает направление или мотивированный ответ об отказе и передает ответственному специалисту;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ответственный специалист уполномоченного органа регистрирует в журнале результат оказания государственной услуги и выдает получателю государственной услуги направление либо мотивированный ответ об отказе.</w:t>
      </w:r>
    </w:p>
    <w:bookmarkEnd w:id="332"/>
    <w:bookmarkStart w:name="z395" w:id="3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действий (взаимодействия)</w:t>
      </w:r>
      <w:r>
        <w:br/>
      </w:r>
      <w:r>
        <w:rPr>
          <w:rFonts w:ascii="Times New Roman"/>
          <w:b/>
          <w:i w:val="false"/>
          <w:color w:val="000000"/>
        </w:rPr>
        <w:t>
в процессе оказания государственной услуги</w:t>
      </w:r>
    </w:p>
    <w:bookmarkEnd w:id="333"/>
    <w:bookmarkStart w:name="z396" w:id="3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В процессе оказания государственной услуги участвуют следующие структурно-функциональные единицы (далее -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руководитель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ответственный специалист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главный специалист уполномоченного органа.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Текстовое табличное описание последовательности и взаимодействие административных действий (процедур) каждой СФЕ с указанием срока выполнения каждого административного действия (процедуры)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18. Схема, отражающая взаимосвязь между логической последовательностью действий (в процессе оказания государственной услуги) и СФЕ,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334"/>
    <w:bookmarkStart w:name="z399" w:id="3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5. Ответственность должностных лиц,</w:t>
      </w:r>
      <w:r>
        <w:br/>
      </w:r>
      <w:r>
        <w:rPr>
          <w:rFonts w:ascii="Times New Roman"/>
          <w:b/>
          <w:i w:val="false"/>
          <w:color w:val="000000"/>
        </w:rPr>
        <w:t>
оказывающих государственную услугу</w:t>
      </w:r>
    </w:p>
    <w:bookmarkEnd w:id="335"/>
    <w:bookmarkStart w:name="z400" w:id="3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Ответственными лицами за оказание государственной услуги является руководитель уполномоченного органа, ответственные должностные лица уполномоченного органа, участвующие в оказании государственной услуги (далее – должностные лица).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Должностные лица несут ответственность за качество и эффективность оказания государственной услуги, а также за принимаемые ими решения и действия (бездействия) в ходе оказания государственной услуги, за реализацию оказания государственной услуги в установленные сроки в порядке, предусмотренном законодательством Республики Казахстан.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20. В случае несогласия с результатами государственной услуги потребитель имеет право обратиться в суд в установленные законодательством порядке.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Получателю государственной услуги, обратившемуся с письменной жалобой, выдается талон с указанием даты и времени получения ответа на поданную жалобу, контактные данные должностных лиц, у которых можно узнать о ходе рассмотрения жалобы.</w:t>
      </w:r>
    </w:p>
    <w:bookmarkEnd w:id="336"/>
    <w:bookmarkStart w:name="z402" w:id="3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направлений лицам 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участие в активных формах содействия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занятости»</w:t>
      </w:r>
    </w:p>
    <w:bookmarkEnd w:id="3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и взаимодействие</w:t>
      </w:r>
      <w:r>
        <w:br/>
      </w:r>
      <w:r>
        <w:rPr>
          <w:rFonts w:ascii="Times New Roman"/>
          <w:b/>
          <w:i w:val="false"/>
          <w:color w:val="000000"/>
        </w:rPr>
        <w:t>
административных действий (процедур) Таблица 1. Описание действий СФЕ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441"/>
        <w:gridCol w:w="2801"/>
        <w:gridCol w:w="2966"/>
        <w:gridCol w:w="3132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34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 потока работ)</w:t>
            </w:r>
          </w:p>
        </w:tc>
        <w:tc>
          <w:tcPr>
            <w:tcW w:w="2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9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1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</w:tr>
      <w:tr>
        <w:trPr>
          <w:trHeight w:val="30" w:hRule="atLeast"/>
        </w:trPr>
        <w:tc>
          <w:tcPr>
            <w:tcW w:w="34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Ответственный специалист уполномоченного органа </w:t>
            </w:r>
          </w:p>
        </w:tc>
        <w:tc>
          <w:tcPr>
            <w:tcW w:w="29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 органа</w:t>
            </w:r>
          </w:p>
        </w:tc>
        <w:tc>
          <w:tcPr>
            <w:tcW w:w="31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Главный специалист уполномоченно-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го органа </w:t>
            </w:r>
          </w:p>
        </w:tc>
      </w:tr>
      <w:tr>
        <w:trPr>
          <w:trHeight w:val="585" w:hRule="atLeast"/>
        </w:trPr>
        <w:tc>
          <w:tcPr>
            <w:tcW w:w="34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  <w:tc>
          <w:tcPr>
            <w:tcW w:w="2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 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журнале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на рассмотрение руководителю уполномоченного органа</w:t>
            </w:r>
          </w:p>
        </w:tc>
        <w:tc>
          <w:tcPr>
            <w:tcW w:w="29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Ознакомление с представленны-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 документами, наложение резолюции и направление документов главному специалисту для работы</w:t>
            </w:r>
          </w:p>
        </w:tc>
        <w:tc>
          <w:tcPr>
            <w:tcW w:w="31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Подготовка направления либо мотивированно-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го ответа об отказе </w:t>
            </w:r>
          </w:p>
        </w:tc>
      </w:tr>
      <w:tr>
        <w:trPr>
          <w:trHeight w:val="30" w:hRule="atLeast"/>
        </w:trPr>
        <w:tc>
          <w:tcPr>
            <w:tcW w:w="34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(данные, 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решение)</w:t>
            </w:r>
          </w:p>
        </w:tc>
        <w:tc>
          <w:tcPr>
            <w:tcW w:w="2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Присвоение входящего номера</w:t>
            </w:r>
          </w:p>
        </w:tc>
        <w:tc>
          <w:tcPr>
            <w:tcW w:w="29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Резолюция </w:t>
            </w:r>
          </w:p>
        </w:tc>
        <w:tc>
          <w:tcPr>
            <w:tcW w:w="31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направление либо мотивированный ответ об отказе </w:t>
            </w:r>
          </w:p>
        </w:tc>
      </w:tr>
      <w:tr>
        <w:trPr>
          <w:trHeight w:val="210" w:hRule="atLeast"/>
        </w:trPr>
        <w:tc>
          <w:tcPr>
            <w:tcW w:w="34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5 минут</w:t>
            </w:r>
          </w:p>
        </w:tc>
        <w:tc>
          <w:tcPr>
            <w:tcW w:w="29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минут</w:t>
            </w:r>
          </w:p>
        </w:tc>
        <w:tc>
          <w:tcPr>
            <w:tcW w:w="31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10 минут</w:t>
            </w:r>
          </w:p>
        </w:tc>
      </w:tr>
      <w:tr>
        <w:trPr>
          <w:trHeight w:val="30" w:hRule="atLeast"/>
        </w:trPr>
        <w:tc>
          <w:tcPr>
            <w:tcW w:w="34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</w:t>
            </w:r>
          </w:p>
        </w:tc>
        <w:tc>
          <w:tcPr>
            <w:tcW w:w="2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9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1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863"/>
        <w:gridCol w:w="4032"/>
        <w:gridCol w:w="4365"/>
      </w:tblGrid>
      <w:tr>
        <w:trPr>
          <w:trHeight w:val="30" w:hRule="atLeast"/>
        </w:trPr>
        <w:tc>
          <w:tcPr>
            <w:tcW w:w="38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38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потока работ)</w:t>
            </w:r>
          </w:p>
        </w:tc>
        <w:tc>
          <w:tcPr>
            <w:tcW w:w="40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4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</w:tr>
      <w:tr>
        <w:trPr>
          <w:trHeight w:val="30" w:hRule="atLeast"/>
        </w:trPr>
        <w:tc>
          <w:tcPr>
            <w:tcW w:w="38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40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4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уполномоченного органа</w:t>
            </w:r>
          </w:p>
        </w:tc>
      </w:tr>
      <w:tr>
        <w:trPr>
          <w:trHeight w:val="585" w:hRule="atLeast"/>
        </w:trPr>
        <w:tc>
          <w:tcPr>
            <w:tcW w:w="38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(процесса, 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  <w:tc>
          <w:tcPr>
            <w:tcW w:w="40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Подписывает направление или мотивированный ответ об отказе и направляет ответственному специалисту уполномоченного органа </w:t>
            </w:r>
          </w:p>
        </w:tc>
        <w:tc>
          <w:tcPr>
            <w:tcW w:w="4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Регистрирует в журнале результат оказания государственной услуги и выдает направление либо мотивированный ответ об отказе получателю государственной услуги </w:t>
            </w:r>
          </w:p>
        </w:tc>
      </w:tr>
      <w:tr>
        <w:trPr>
          <w:trHeight w:val="30" w:hRule="atLeast"/>
        </w:trPr>
        <w:tc>
          <w:tcPr>
            <w:tcW w:w="38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(данные, 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решение)</w:t>
            </w:r>
          </w:p>
        </w:tc>
        <w:tc>
          <w:tcPr>
            <w:tcW w:w="40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документа</w:t>
            </w:r>
          </w:p>
        </w:tc>
        <w:tc>
          <w:tcPr>
            <w:tcW w:w="4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результата</w:t>
            </w:r>
          </w:p>
        </w:tc>
      </w:tr>
      <w:tr>
        <w:trPr>
          <w:trHeight w:val="30" w:hRule="atLeast"/>
        </w:trPr>
        <w:tc>
          <w:tcPr>
            <w:tcW w:w="38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40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5 минут</w:t>
            </w:r>
          </w:p>
        </w:tc>
        <w:tc>
          <w:tcPr>
            <w:tcW w:w="4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5 минут</w:t>
            </w:r>
          </w:p>
        </w:tc>
      </w:tr>
      <w:tr>
        <w:trPr>
          <w:trHeight w:val="30" w:hRule="atLeast"/>
        </w:trPr>
        <w:tc>
          <w:tcPr>
            <w:tcW w:w="38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40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4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2. Варианты использования. Основной процесс.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729"/>
        <w:gridCol w:w="3766"/>
        <w:gridCol w:w="3725"/>
      </w:tblGrid>
      <w:tr>
        <w:trPr>
          <w:trHeight w:val="30" w:hRule="atLeast"/>
        </w:trPr>
        <w:tc>
          <w:tcPr>
            <w:tcW w:w="4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уполномоченного органа</w:t>
            </w:r>
          </w:p>
        </w:tc>
        <w:tc>
          <w:tcPr>
            <w:tcW w:w="37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37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Главный специалист уполномоченного органа</w:t>
            </w:r>
          </w:p>
        </w:tc>
      </w:tr>
      <w:tr>
        <w:trPr>
          <w:trHeight w:val="30" w:hRule="atLeast"/>
        </w:trPr>
        <w:tc>
          <w:tcPr>
            <w:tcW w:w="4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Проводит регистрацию документов в журнале, присваивает входящий номер и передает на рассмотрение руководителю уполномоченного органа</w:t>
            </w:r>
          </w:p>
        </w:tc>
        <w:tc>
          <w:tcPr>
            <w:tcW w:w="37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2.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После рассмотрения налагает резолюцию и направляет документы главному специалисту на исполнение</w:t>
            </w:r>
          </w:p>
        </w:tc>
        <w:tc>
          <w:tcPr>
            <w:tcW w:w="37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Действие 3.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Осуществляет рассмотрение документов и оформляет направление и направляет руководителю уполномоченного органа для подписания</w:t>
            </w:r>
          </w:p>
        </w:tc>
      </w:tr>
      <w:tr>
        <w:trPr>
          <w:trHeight w:val="30" w:hRule="atLeast"/>
        </w:trPr>
        <w:tc>
          <w:tcPr>
            <w:tcW w:w="4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5.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Регистрирует результат оказания государственной услуги в журнале и выдает получателю государственной услуги направление </w:t>
            </w:r>
          </w:p>
        </w:tc>
        <w:tc>
          <w:tcPr>
            <w:tcW w:w="37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4. Подписывает направление направляет ответственному специалисту уполномоченного органа</w:t>
            </w:r>
          </w:p>
        </w:tc>
        <w:tc>
          <w:tcPr>
            <w:tcW w:w="37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3. Варианты использования. Альтернативный процесс.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727"/>
        <w:gridCol w:w="3764"/>
        <w:gridCol w:w="3969"/>
      </w:tblGrid>
      <w:tr>
        <w:trPr>
          <w:trHeight w:val="30" w:hRule="atLeast"/>
        </w:trPr>
        <w:tc>
          <w:tcPr>
            <w:tcW w:w="47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уполномоченного органа</w:t>
            </w:r>
          </w:p>
        </w:tc>
        <w:tc>
          <w:tcPr>
            <w:tcW w:w="37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39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Главный специалист уполномоченного органа</w:t>
            </w:r>
          </w:p>
        </w:tc>
      </w:tr>
      <w:tr>
        <w:trPr>
          <w:trHeight w:val="30" w:hRule="atLeast"/>
        </w:trPr>
        <w:tc>
          <w:tcPr>
            <w:tcW w:w="47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Проводит регистрацию документов в журнале, присваивает входящий номер, и передает на рассмотрение руководителю уполномоченного органа</w:t>
            </w:r>
          </w:p>
        </w:tc>
        <w:tc>
          <w:tcPr>
            <w:tcW w:w="37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2.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После рассмотрения налагает резолюцию и направляет документы главному специалисту на исполнение</w:t>
            </w:r>
          </w:p>
        </w:tc>
        <w:tc>
          <w:tcPr>
            <w:tcW w:w="39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Действие 3.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Готовит мотивированный ответ об отказе и направляет руководителю уполномоченного органа для подписания</w:t>
            </w:r>
          </w:p>
        </w:tc>
      </w:tr>
      <w:tr>
        <w:trPr>
          <w:trHeight w:val="30" w:hRule="atLeast"/>
        </w:trPr>
        <w:tc>
          <w:tcPr>
            <w:tcW w:w="47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5.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результат оказания государственной услуги в журнале и выдает получателю государственной услуги мотивированный ответ об отказе</w:t>
            </w:r>
          </w:p>
        </w:tc>
        <w:tc>
          <w:tcPr>
            <w:tcW w:w="37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4. Подписывает мотивированный ответ об отказе и направляет ответственному специалисту уполномоченного органа</w:t>
            </w:r>
          </w:p>
        </w:tc>
        <w:tc>
          <w:tcPr>
            <w:tcW w:w="39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403" w:id="3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направлений лицам 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участие в активных формах содействия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занятости»</w:t>
      </w:r>
    </w:p>
    <w:bookmarkEnd w:id="3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Схема,</w:t>
      </w:r>
      <w:r>
        <w:br/>
      </w:r>
      <w:r>
        <w:rPr>
          <w:rFonts w:ascii="Times New Roman"/>
          <w:b/>
          <w:i w:val="false"/>
          <w:color w:val="000000"/>
        </w:rPr>
        <w:t>
отражающая взаимосвязь между логической</w:t>
      </w:r>
      <w:r>
        <w:br/>
      </w:r>
      <w:r>
        <w:rPr>
          <w:rFonts w:ascii="Times New Roman"/>
          <w:b/>
          <w:i w:val="false"/>
          <w:color w:val="000000"/>
        </w:rPr>
        <w:t>
последовательностью административных действий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937500" cy="796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937500" cy="796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22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header.xml" Type="http://schemas.openxmlformats.org/officeDocument/2006/relationships/header" Id="rId22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