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a126" w14:textId="907a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декабря 2012 года N 937. Зарегистрировано Департаментом юстиции Северо-Казахстанской области 22 января 2013 года N 2099.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Тайыншинского района Северо-Казахстанской области Бейсембаева У.Б.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года № 937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поощрений и размер денежного вознаграждения граждан, участвующих в обеспечении общественного порядка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Почетная грамота акима Тайыншинского района;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Благодарственное письмо акима Тайыншинского района;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превышающем 10-кратного месячного расчетного показателя.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Тайыншинского района Северо-Казахстанской области от "25" декабря 2012 года № 937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Тайыншинского района Северо-Казахстанской области от 12.09.2019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определяет вопросы поощрения граждан, участвующих в обеспечении общественного порядка.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Вопросы поощрения граждан, участвующих в охране общественного порядка,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Тайыншинского района Департамента полиции Северо - Казахстанской области Министерства внутренних дел Республики Казахстан" (далее - ОП Тайыншинского района).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Награждение граждан за вклад в обеспечение общественного порядка осуществляется ОП Тайыншинского района в торжественной обстановке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