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63b7" w14:textId="d486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Тайыншынского районного маслихата от 8 февраля 2010 года № 182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5 ноября 2012 года N 57. Зарегистрировано Департаментом юстиции Северо-Казахстанской области 7 декабря 2012 года N 1983. Утратило силу решением маслихата Тайыншинского района Северо-Казахстанской области от 28 октября 2016 года №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Тайыншинского района Северо-Казахстанской области от 28.10.2016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Тайыншинский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Тайыншинского районного маслихата "Об утверждении правил оказания жилищной помощи" от 8 февраля 2010 года № 182 (зарегистрировано в Реестре государственной регистрации нормативных правовых актов за № 13-11-172 от 18 марта 2010 года, опубликованных в газетах от 16 апреля 2010 года "Тайынша-Таңы" № 16, от 16 апреля 2010 года "Тайыншинские вести" № 16)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приложение к указанному решению изложить в новой редакции.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Рафальский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Тайыншинского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"Отдел занятости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социальных программ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 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ноября 2012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Солунина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ноября 2012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жилищно- 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дорог"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ноября 2012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Тайыншинского районного маслихата от 05 ноября 2012 года № 57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маслихата от 8 февраля 2010 года № 182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Жилищная помощь предоставляется за счет средств местного бюджета малообеспеченным семьям (гражданам), постоянно проживающим на территории Тайыншинского района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на территории Тайыншинского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Доля предельно-допустимых расходов является отношение предельно–допустимого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для жителей Тайыншинского района устанавливается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Уполномоченным органом по назначению жилищной помощи определено государственное учреждение "Отдел занятости и социальных программ Тайыншинского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Лица, имеющие в частной собственности более одной единицы жилья (квартиры, дома) или сдающие жилые помещения или транспортные средства в наем (аренду), утрачивают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Площадь жилья, обеспечиваемая компенсационными мерами принимается в размере 18 квадратных метров на человека, для одиноко проживающих граждан не более 30 квадратных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не назначается семьям безработным, не зарегистрированных в службе занятости в качестве безработных, отказавшихся без уважительных причин от предложенной работы, в том числе на социальные рабочие места и общественные работы, от профобучения и переобучения, повышения квалификации, за исключением инвалидов всех групп и граждан находящихся на стационарном лечении более одного месяца, учащихся, студентов, слушателей, курсантов и магистрантов учебных заведений дневной формы, а также лиц, осуществляющих уход за инвалидами первой и второй группы, детьми-инвалидами до 18 лет, лицами старше восьмидесяти лет и детей до 7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 восстанавливается семье безработного со дня его трудоустройства, в том числе на социальное рабочее место или общественную работу, направления на профессиональную подготовку, переподготовку, повышение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жилищной помощи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Для назначения жилищной помощи семья (гражданин) (далее – заявитель) обращается в уполномоченный орган, осуществляющий назначение жилищной помощи (далее - уполномоченный орган)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квитанцию –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Документы предоставляются в копиях и подлинниках. Ответственное лицо в момент приема документов сверяет предоставленные копии с подлинниками документов и возвращает подлинники сразу же после проведения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 результатам рассмотрения представленных документов уполномоченный орган в течение десяти календарных дней с момента сдачи документов заявителем выдает уведомление о назначении жилищной помощи на бумажном носителе,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Исчисления совокупного дохода семьи (гражданина), претендующей на получение жилищной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Совокупный доход семьи (гражданина), претендующей на получение жилищной помощи, исчисляется уполномоченным органом по назначению и выплате жилищной помощи за квартал, предшествовавший кварталу обращения за назначением жилищной помощи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строительства и жилищно–коммунального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(зарегистрирован в Реестре государственной регистрации нормативных правовых актов за № 7412).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Финансирование и выплата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выплат жилищной помощи осуществляется в пределах средств, предусмотренных в бюджете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Выплата жилищной помощи осуществляется через отделения банков второго уровня путем перечисления начисленных сумм на лицевые счета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