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2fe2" w14:textId="ce02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2011 года № 309 "О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 прибывшим для работы и проживания в сельские
населенные пункты района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июня 2012 года N 19. Зарегистрировано Департаментом юстиции Северо-Казахстанской области 20 июня 2012 года N 13-11-234. Утратило силу - решением маслихата Тайыншинского района Северо-Казахстанской области от 20 декабря 2012 года N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Тайыншинского района Северо-Казахстанской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12 января 2012 года № 540 «О внесении изменений и дополнений в некоторые законодательные акты Республики Казахстан по вопросам племенного животноводства»,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2011 года № 309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 прибывшим для работы и проживания в сельские населенные пункты района на 2012 год» (зарегистрировано в Реестре государственной регистрации нормативных правовых актов за № 13-11-223 от 18 января 2012 года, «Тайынша-Таны» от 17.02.2012 года № 9, «Тайыншинские вести» от 17.02.2012 года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района на 2012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пятисоткратный размер месячного расчетного показателя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действие по подъемным пособиям и социальной поддержки для приобретения или строительства жилья специалистам ветеринарии распространяется на ветеринарных специалистов ветеринарных пунктов, осуществляющих деятельность в области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Н. Кошкарбаев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Шарипов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