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2c98" w14:textId="3b72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Мамлютского района Северо-Казахстанской области,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5 декабря 2012 года N 473. Зарегистрировано Департаментом юстиции Северо-Казахстанской области 15 января 2013 года N 2060. Утратило силу (письмо акимата Мамлютского района Северо-Казахстанской области от 27 января 2014 года N 11.1.2-13/61)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акимата Мамлютского района Северо-Казахстанской области от 27 января 2014 года N 11.1.2-13/61)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Преамбула в редакции постановления акимата Мамлютского района Северо-Казахстанской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N 349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группы, проживающих на территории Мамлютского района Северо-Казахстанской области,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дополнительный перечень лиц, проживающих на территории Мамлютского района Северо-Казахстанской области, относящихся к целевым группам населения на 2013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Мамлютского района Северо-Казахстанской области Бекшенова Е.М.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К. 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