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96d3" w14:textId="1a09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 малообеспеченным семьям (гражданам), проживающим в Мамлютском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сентября 2012 года N 6/1. Зарегистрировано Департаментом юстиции Северо-Казахстанской области 23 октября 2012 года N 1908. Утратило силу решением маслихата Мамлютского района Северо-Казахстанской области от 17 апреля 2019 года № 49/3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49/3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Мамлютского района Северо-Казахстаской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Мамлютском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 по СКО"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сентября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сентября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сентября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Мамлютского района от 25 сентября 2012 года № 6/1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(гражданам), проживающим в Мамлютском районе 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Мамлютского района Северо-Казахстанской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Мамлютского района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Расходы малообеспеченных семей (граждан), принимаемые к исчислению жилищной помощи, определяются как сумма расходов по каждому из выше указанных направлений.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оказания жилищной помощи малообеспеченным семьям (гражданам), проживающим в Мамлютском районе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является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Мамлютского района устанавливается в размере 10 процентов.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по назначению и выплате жилищной помощи определено коммунальное государственное учреждение "Отдел занятости и социальных программ акимата Мамлютского района Северо-Казахстанской области.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Мамлютского района Северо-Казахстанской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 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имеющие в частной собственности более одной единицы жилья (квартиры, дома) или сдающие жилые помещения или транспортные средства в наем (аренду), утрачивают право на получение жилищной помощи.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(далее -заявитель) обращается в уполномоченный орган, осуществляющий назначение жилищной помощи и представляет следующие документы: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счета о размерах ежемесячных взносов на содержание жилого дома (жилого здания);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счета на потребление коммунальных услуг;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квитанцию-счет за услуги телекоммуникаций или копия договора на оказание услуг связи;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копиях и подлинниках. Ответственное лицо уполномоченного органа в момент приема документов сверяет предоставленные копии с подлинниками документов и возвращает подлинники сразу же после проведения сверки.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Мамлютского района Северо-Казахстанской области от 12.05.2017 </w:t>
      </w:r>
      <w:r>
        <w:rPr>
          <w:rFonts w:ascii="Times New Roman"/>
          <w:b w:val="false"/>
          <w:i w:val="false"/>
          <w:color w:val="000000"/>
          <w:sz w:val="28"/>
        </w:rPr>
        <w:t>№ 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назначается на текущий квартал. Документы для назначения помощи принимаются до 25 числа последнего месяца текущего квартала. Повторное обращение заявителя за жилищной помощью аналогично первоначальной процедуре оформления.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помощи, о чем письменно извещает заявителя.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Тарифы и нормы потребления коммунальных услуг предоставляют поставщики услуг.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изменении доли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производится перерасчет ранее назначенной жилищной помощи. 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Совокупный доход семьи (гражданина), претендующей на получение жилищной помощи, исчисляется уполномоченным органом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7412).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