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048d9" w14:textId="dc048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государственной услуги "Назначение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района имени Габита Мусрепова Северо-Казахстанской области от 5 сентября 2012 года N 328. Зарегистрировано Департаментом юстиции Северо-Казахстанской области 18 сентября 2012 года N 1880. Утратило силу постановлением акимата района имени Габита Мусрепова Северо-Казахстанской области от 23 мая 2013 года N 194</w:t>
      </w:r>
    </w:p>
    <w:p>
      <w:pPr>
        <w:spacing w:after="0"/>
        <w:ind w:left="0"/>
        <w:jc w:val="both"/>
      </w:pPr>
      <w:r>
        <w:rPr>
          <w:rFonts w:ascii="Times New Roman"/>
          <w:b w:val="false"/>
          <w:i w:val="false"/>
          <w:color w:val="ff0000"/>
          <w:sz w:val="28"/>
        </w:rPr>
        <w:t>      Сноска. Утратило силу постановлением акимата района имени Габита Мусрепова Северо-Казахстанской области от 23.05.2013 N 194</w:t>
      </w:r>
    </w:p>
    <w:bookmarkStart w:name="z2"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от 27 ноября 2000 года № 107 «Об административных процедурах»,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«Назначение жилищной помощи».</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руководителя аппарата акима района Адильбекова Ерлана Естаевича.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района                                М. Тасмаганбетов</w:t>
      </w:r>
    </w:p>
    <w:bookmarkStart w:name="z5" w:id="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района имени Габита Мусрепова</w:t>
      </w:r>
      <w:r>
        <w:br/>
      </w:r>
      <w:r>
        <w:rPr>
          <w:rFonts w:ascii="Times New Roman"/>
          <w:b w:val="false"/>
          <w:i w:val="false"/>
          <w:color w:val="000000"/>
          <w:sz w:val="28"/>
        </w:rPr>
        <w:t>
от 5 сентября 2012 года № 328</w:t>
      </w:r>
    </w:p>
    <w:bookmarkEnd w:id="1"/>
    <w:p>
      <w:pPr>
        <w:spacing w:after="0"/>
        <w:ind w:left="0"/>
        <w:jc w:val="left"/>
      </w:pPr>
      <w:r>
        <w:rPr>
          <w:rFonts w:ascii="Times New Roman"/>
          <w:b/>
          <w:i w:val="false"/>
          <w:color w:val="000000"/>
        </w:rPr>
        <w:t xml:space="preserve"> Регламент государственной услуги «Назначение жилищной помощи» 1. Основные понятия</w:t>
      </w:r>
    </w:p>
    <w:bookmarkStart w:name="z6" w:id="2"/>
    <w:p>
      <w:pPr>
        <w:spacing w:after="0"/>
        <w:ind w:left="0"/>
        <w:jc w:val="both"/>
      </w:pPr>
      <w:r>
        <w:rPr>
          <w:rFonts w:ascii="Times New Roman"/>
          <w:b w:val="false"/>
          <w:i w:val="false"/>
          <w:color w:val="000000"/>
          <w:sz w:val="28"/>
        </w:rPr>
        <w:t>
      1. В настоящем </w:t>
      </w:r>
      <w:r>
        <w:rPr>
          <w:rFonts w:ascii="Times New Roman"/>
          <w:b w:val="false"/>
          <w:i w:val="false"/>
          <w:color w:val="000000"/>
          <w:sz w:val="28"/>
        </w:rPr>
        <w:t>регламенте</w:t>
      </w:r>
      <w:r>
        <w:rPr>
          <w:rFonts w:ascii="Times New Roman"/>
          <w:b w:val="false"/>
          <w:i w:val="false"/>
          <w:color w:val="000000"/>
          <w:sz w:val="28"/>
        </w:rPr>
        <w:t xml:space="preserve"> «Назначение жилищной помощи» (далее - регламент) используются следующие понятия:</w:t>
      </w:r>
      <w:r>
        <w:br/>
      </w:r>
      <w:r>
        <w:rPr>
          <w:rFonts w:ascii="Times New Roman"/>
          <w:b w:val="false"/>
          <w:i w:val="false"/>
          <w:color w:val="000000"/>
          <w:sz w:val="28"/>
        </w:rPr>
        <w:t>
      1) потребитель – физическое лицо: малообеспеченная семья (граждане), постоянно проживающие в данной местности, имеющие право на получение жилищной помощи;</w:t>
      </w:r>
      <w:r>
        <w:br/>
      </w:r>
      <w:r>
        <w:rPr>
          <w:rFonts w:ascii="Times New Roman"/>
          <w:b w:val="false"/>
          <w:i w:val="false"/>
          <w:color w:val="000000"/>
          <w:sz w:val="28"/>
        </w:rPr>
        <w:t>
      2) уполномоченный орган - государственное учреждение «Отдел занятости и социальных программ района имени Габита Мусрепова».</w:t>
      </w:r>
    </w:p>
    <w:bookmarkEnd w:id="2"/>
    <w:p>
      <w:pPr>
        <w:spacing w:after="0"/>
        <w:ind w:left="0"/>
        <w:jc w:val="left"/>
      </w:pPr>
      <w:r>
        <w:rPr>
          <w:rFonts w:ascii="Times New Roman"/>
          <w:b/>
          <w:i w:val="false"/>
          <w:color w:val="000000"/>
        </w:rPr>
        <w:t xml:space="preserve"> 2. Общие положения</w:t>
      </w:r>
    </w:p>
    <w:bookmarkStart w:name="z7" w:id="3"/>
    <w:p>
      <w:pPr>
        <w:spacing w:after="0"/>
        <w:ind w:left="0"/>
        <w:jc w:val="both"/>
      </w:pPr>
      <w:r>
        <w:rPr>
          <w:rFonts w:ascii="Times New Roman"/>
          <w:b w:val="false"/>
          <w:i w:val="false"/>
          <w:color w:val="000000"/>
          <w:sz w:val="28"/>
        </w:rPr>
        <w:t>
      2. Государственная услуга предоставляется государственным учреждением «Отдел занятости и социальных программ района имени Габита Мусрепова», а также на альтернативной основе через Отдел по району имени Габита Мусрепова филиала республиканского государственного предприятия «Центр обслуживания населения» по Северо-Казахстанской области» (далее – Центр) по месту проживания потребителя по адресу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оказывается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97 Закона Республики Казахстан от 16 апреля 1997 года «О жилищных отношениях», </w:t>
      </w:r>
      <w:r>
        <w:rPr>
          <w:rFonts w:ascii="Times New Roman"/>
          <w:b w:val="false"/>
          <w:i w:val="false"/>
          <w:color w:val="000000"/>
          <w:sz w:val="28"/>
        </w:rPr>
        <w:t>главы 2</w:t>
      </w:r>
      <w:r>
        <w:rPr>
          <w:rFonts w:ascii="Times New Roman"/>
          <w:b w:val="false"/>
          <w:i w:val="false"/>
          <w:color w:val="000000"/>
          <w:sz w:val="28"/>
        </w:rPr>
        <w:t xml:space="preserve"> Правил предоставления жилищной помощи, утвержденных постановлением Правительства Республики Казахстан от 30 декабря 2009 года № 2314,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 и решений местных представительных органов (маслихатов).</w:t>
      </w:r>
      <w:r>
        <w:br/>
      </w:r>
      <w:r>
        <w:rPr>
          <w:rFonts w:ascii="Times New Roman"/>
          <w:b w:val="false"/>
          <w:i w:val="false"/>
          <w:color w:val="000000"/>
          <w:sz w:val="28"/>
        </w:rPr>
        <w:t>
</w:t>
      </w:r>
      <w:r>
        <w:rPr>
          <w:rFonts w:ascii="Times New Roman"/>
          <w:b w:val="false"/>
          <w:i w:val="false"/>
          <w:color w:val="000000"/>
          <w:sz w:val="28"/>
        </w:rPr>
        <w:t>
      5. Полная информация о порядке оказания государственной услуги и необходимых документах располагается на интернет-ресурсе www.ozsp-gm.sko.kz, стендах уполномоченного органа, ЦОНа,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является уведомление о назначении жилищной помощи, либо мотивированный ответ об отказе в предоставлении государственной услуги на бумажном носителе.</w:t>
      </w:r>
      <w:r>
        <w:br/>
      </w:r>
      <w:r>
        <w:rPr>
          <w:rFonts w:ascii="Times New Roman"/>
          <w:b w:val="false"/>
          <w:i w:val="false"/>
          <w:color w:val="000000"/>
          <w:sz w:val="28"/>
        </w:rPr>
        <w:t>
</w:t>
      </w:r>
      <w:r>
        <w:rPr>
          <w:rFonts w:ascii="Times New Roman"/>
          <w:b w:val="false"/>
          <w:i w:val="false"/>
          <w:color w:val="000000"/>
          <w:sz w:val="28"/>
        </w:rPr>
        <w:t>
      7</w:t>
      </w:r>
      <w:r>
        <w:rPr>
          <w:rFonts w:ascii="Times New Roman"/>
          <w:b/>
          <w:i w:val="false"/>
          <w:color w:val="000000"/>
          <w:sz w:val="28"/>
        </w:rPr>
        <w:t>.</w:t>
      </w:r>
      <w:r>
        <w:rPr>
          <w:rFonts w:ascii="Times New Roman"/>
          <w:b w:val="false"/>
          <w:i w:val="false"/>
          <w:color w:val="000000"/>
          <w:sz w:val="28"/>
        </w:rPr>
        <w:t xml:space="preserve"> Государственная услуга оказывается физическим лицам: малообеспеченным семьям (гражданам), постоянно проживающим в данной местности, имеющим право на получение жилищной помощи (далее - потребители).</w:t>
      </w:r>
    </w:p>
    <w:bookmarkEnd w:id="3"/>
    <w:p>
      <w:pPr>
        <w:spacing w:after="0"/>
        <w:ind w:left="0"/>
        <w:jc w:val="left"/>
      </w:pPr>
      <w:r>
        <w:rPr>
          <w:rFonts w:ascii="Times New Roman"/>
          <w:b/>
          <w:i w:val="false"/>
          <w:color w:val="000000"/>
        </w:rPr>
        <w:t xml:space="preserve"> 3. Требования к порядку оказания государственной услуги</w:t>
      </w:r>
    </w:p>
    <w:bookmarkStart w:name="z13" w:id="4"/>
    <w:p>
      <w:pPr>
        <w:spacing w:after="0"/>
        <w:ind w:left="0"/>
        <w:jc w:val="both"/>
      </w:pPr>
      <w:r>
        <w:rPr>
          <w:rFonts w:ascii="Times New Roman"/>
          <w:b w:val="false"/>
          <w:i w:val="false"/>
          <w:color w:val="000000"/>
          <w:sz w:val="28"/>
        </w:rPr>
        <w:t>
      8. Государственная услуга оказывается:</w:t>
      </w:r>
      <w:r>
        <w:br/>
      </w:r>
      <w:r>
        <w:rPr>
          <w:rFonts w:ascii="Times New Roman"/>
          <w:b w:val="false"/>
          <w:i w:val="false"/>
          <w:color w:val="000000"/>
          <w:sz w:val="28"/>
        </w:rPr>
        <w:t>
      1) в помещении уполномоченного органа, где имеются стулья, столы, информационные стенды с образцами заполненных форм заявлений, предусмотрены условия для обслуживания потребителей с ограниченными возможностями;</w:t>
      </w:r>
      <w:r>
        <w:br/>
      </w:r>
      <w:r>
        <w:rPr>
          <w:rFonts w:ascii="Times New Roman"/>
          <w:b w:val="false"/>
          <w:i w:val="false"/>
          <w:color w:val="000000"/>
          <w:sz w:val="28"/>
        </w:rPr>
        <w:t>
      2) в помещении ЦОНа, где в зале располагаются справочное бюро, кресла, информационные стенды с образцами заполненных форм заявлений, предусмотрены условия для обслуживания потребителей с ограниченными возможностями.</w:t>
      </w:r>
      <w:r>
        <w:br/>
      </w:r>
      <w:r>
        <w:rPr>
          <w:rFonts w:ascii="Times New Roman"/>
          <w:b w:val="false"/>
          <w:i w:val="false"/>
          <w:color w:val="000000"/>
          <w:sz w:val="28"/>
        </w:rPr>
        <w:t>
      Помещения уполномоченного органа и ЦОНа соответствуют санитарно–эпидемиологическим нормам, требованиям к безопасности зданий, в том числе пожарной безопасности, режим помещения - свободный.</w:t>
      </w:r>
      <w:r>
        <w:br/>
      </w:r>
      <w:r>
        <w:rPr>
          <w:rFonts w:ascii="Times New Roman"/>
          <w:b w:val="false"/>
          <w:i w:val="false"/>
          <w:color w:val="000000"/>
          <w:sz w:val="28"/>
        </w:rPr>
        <w:t>
</w:t>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10</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в уполномоченный орган - в течение 10 календарных дней;</w:t>
      </w:r>
      <w:r>
        <w:br/>
      </w:r>
      <w:r>
        <w:rPr>
          <w:rFonts w:ascii="Times New Roman"/>
          <w:b w:val="false"/>
          <w:i w:val="false"/>
          <w:color w:val="000000"/>
          <w:sz w:val="28"/>
        </w:rPr>
        <w:t>
      в ЦОНе - в течение 10 календарных дней (день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заявителя в уполномоченном органе, в ЦОНе - 30 минут;</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 не более 15 минут в уполномоченном органе и 30 минут в ЦОНе.</w:t>
      </w:r>
      <w:r>
        <w:br/>
      </w:r>
      <w:r>
        <w:rPr>
          <w:rFonts w:ascii="Times New Roman"/>
          <w:b w:val="false"/>
          <w:i w:val="false"/>
          <w:color w:val="000000"/>
          <w:sz w:val="28"/>
        </w:rPr>
        <w:t>
</w:t>
      </w:r>
      <w:r>
        <w:rPr>
          <w:rFonts w:ascii="Times New Roman"/>
          <w:b w:val="false"/>
          <w:i w:val="false"/>
          <w:color w:val="000000"/>
          <w:sz w:val="28"/>
        </w:rPr>
        <w:t>
      10. Для получения государственной услуги потребитель представляет следующие документы:</w:t>
      </w:r>
      <w:r>
        <w:br/>
      </w:r>
      <w:r>
        <w:rPr>
          <w:rFonts w:ascii="Times New Roman"/>
          <w:b w:val="false"/>
          <w:i w:val="false"/>
          <w:color w:val="000000"/>
          <w:sz w:val="28"/>
        </w:rPr>
        <w:t>
      1) заявление;</w:t>
      </w:r>
      <w:r>
        <w:br/>
      </w:r>
      <w:r>
        <w:rPr>
          <w:rFonts w:ascii="Times New Roman"/>
          <w:b w:val="false"/>
          <w:i w:val="false"/>
          <w:color w:val="000000"/>
          <w:sz w:val="28"/>
        </w:rPr>
        <w:t>
      2) копию документа, удостоверяющего личность потребителя;</w:t>
      </w:r>
      <w:r>
        <w:br/>
      </w:r>
      <w:r>
        <w:rPr>
          <w:rFonts w:ascii="Times New Roman"/>
          <w:b w:val="false"/>
          <w:i w:val="false"/>
          <w:color w:val="000000"/>
          <w:sz w:val="28"/>
        </w:rPr>
        <w:t>
      3) копию правоустанавливающего документа на жилище;</w:t>
      </w:r>
      <w:r>
        <w:br/>
      </w:r>
      <w:r>
        <w:rPr>
          <w:rFonts w:ascii="Times New Roman"/>
          <w:b w:val="false"/>
          <w:i w:val="false"/>
          <w:color w:val="000000"/>
          <w:sz w:val="28"/>
        </w:rPr>
        <w:t>
      4) документ, подтверждающий регистрацию по постоянному месту жительства (адресная справка либо справка акимов аульных (сельских) округов;</w:t>
      </w:r>
      <w:r>
        <w:br/>
      </w:r>
      <w:r>
        <w:rPr>
          <w:rFonts w:ascii="Times New Roman"/>
          <w:b w:val="false"/>
          <w:i w:val="false"/>
          <w:color w:val="000000"/>
          <w:sz w:val="28"/>
        </w:rPr>
        <w:t>
      5) документы, подтверждающие доходы семьи;</w:t>
      </w:r>
      <w:r>
        <w:br/>
      </w:r>
      <w:r>
        <w:rPr>
          <w:rFonts w:ascii="Times New Roman"/>
          <w:b w:val="false"/>
          <w:i w:val="false"/>
          <w:color w:val="000000"/>
          <w:sz w:val="28"/>
        </w:rPr>
        <w:t>
      6) счет о размере целевого взноса на капитальный ремонт общего имущества объекта кондоминиума;</w:t>
      </w:r>
      <w:r>
        <w:br/>
      </w:r>
      <w:r>
        <w:rPr>
          <w:rFonts w:ascii="Times New Roman"/>
          <w:b w:val="false"/>
          <w:i w:val="false"/>
          <w:color w:val="000000"/>
          <w:sz w:val="28"/>
        </w:rPr>
        <w:t>
      7) счет о размере ежемесячных взносов на накопление средств на капитальный ремонт общего имущества объекта кондоминиума, предъявляемый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согласованный с местным исполнительным органом (жилищной инспекцией),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кондоминиума;</w:t>
      </w:r>
      <w:r>
        <w:br/>
      </w:r>
      <w:r>
        <w:rPr>
          <w:rFonts w:ascii="Times New Roman"/>
          <w:b w:val="false"/>
          <w:i w:val="false"/>
          <w:color w:val="000000"/>
          <w:sz w:val="28"/>
        </w:rPr>
        <w:t>
      8) счета на потребление коммунальных услуг;</w:t>
      </w:r>
      <w:r>
        <w:br/>
      </w:r>
      <w:r>
        <w:rPr>
          <w:rFonts w:ascii="Times New Roman"/>
          <w:b w:val="false"/>
          <w:i w:val="false"/>
          <w:color w:val="000000"/>
          <w:sz w:val="28"/>
        </w:rPr>
        <w:t>
      9) квитанцию-счет за услуги коммуникаций или копию договора на оказание услуг связи;</w:t>
      </w:r>
      <w:r>
        <w:br/>
      </w:r>
      <w:r>
        <w:rPr>
          <w:rFonts w:ascii="Times New Roman"/>
          <w:b w:val="false"/>
          <w:i w:val="false"/>
          <w:color w:val="000000"/>
          <w:sz w:val="28"/>
        </w:rPr>
        <w:t>
      10) счет о размере арендной платы за пользование жилищем, предъявленный местным исполнительным органом.</w:t>
      </w:r>
      <w:r>
        <w:br/>
      </w:r>
      <w:r>
        <w:rPr>
          <w:rFonts w:ascii="Times New Roman"/>
          <w:b w:val="false"/>
          <w:i w:val="false"/>
          <w:color w:val="000000"/>
          <w:sz w:val="28"/>
        </w:rPr>
        <w:t>
      Исчерпывающий перечень документов, необходимых для получения государственной услуги, определяется решениями местных представительных органов (маслихатов).</w:t>
      </w:r>
      <w:r>
        <w:br/>
      </w:r>
      <w:r>
        <w:rPr>
          <w:rFonts w:ascii="Times New Roman"/>
          <w:b w:val="false"/>
          <w:i w:val="false"/>
          <w:color w:val="000000"/>
          <w:sz w:val="28"/>
        </w:rPr>
        <w:t>
</w:t>
      </w:r>
      <w:r>
        <w:rPr>
          <w:rFonts w:ascii="Times New Roman"/>
          <w:b w:val="false"/>
          <w:i w:val="false"/>
          <w:color w:val="000000"/>
          <w:sz w:val="28"/>
        </w:rPr>
        <w:t>
      11. В уполномоченном органе формы заявлений размещаются на стендах в зале ожидания, либо у сотрудников, принимающих документы.</w:t>
      </w:r>
      <w:r>
        <w:br/>
      </w:r>
      <w:r>
        <w:rPr>
          <w:rFonts w:ascii="Times New Roman"/>
          <w:b w:val="false"/>
          <w:i w:val="false"/>
          <w:color w:val="000000"/>
          <w:sz w:val="28"/>
        </w:rPr>
        <w:t>
      В ЦОНе бланки размещаются на специальной стойке в зале ожидания.</w:t>
      </w:r>
      <w:r>
        <w:br/>
      </w:r>
      <w:r>
        <w:rPr>
          <w:rFonts w:ascii="Times New Roman"/>
          <w:b w:val="false"/>
          <w:i w:val="false"/>
          <w:color w:val="000000"/>
          <w:sz w:val="28"/>
        </w:rPr>
        <w:t>
</w:t>
      </w:r>
      <w:r>
        <w:rPr>
          <w:rFonts w:ascii="Times New Roman"/>
          <w:b w:val="false"/>
          <w:i w:val="false"/>
          <w:color w:val="000000"/>
          <w:sz w:val="28"/>
        </w:rPr>
        <w:t>
      12. Необходимые для получения государственной услуги заполненная форма заявления с необходимыми документами сдаются ответственному лицу уполномоченного органа.</w:t>
      </w:r>
      <w:r>
        <w:br/>
      </w:r>
      <w:r>
        <w:rPr>
          <w:rFonts w:ascii="Times New Roman"/>
          <w:b w:val="false"/>
          <w:i w:val="false"/>
          <w:color w:val="000000"/>
          <w:sz w:val="28"/>
        </w:rPr>
        <w:t>
      Сведения о номере кабинета ответственного лица расположены на стенде уполномоченного органа, где размещена информация по предоставлению государственной услуги.</w:t>
      </w:r>
      <w:r>
        <w:br/>
      </w:r>
      <w:r>
        <w:rPr>
          <w:rFonts w:ascii="Times New Roman"/>
          <w:b w:val="false"/>
          <w:i w:val="false"/>
          <w:color w:val="000000"/>
          <w:sz w:val="28"/>
        </w:rPr>
        <w:t>
      При оказании государственной услуги через ЦОН прием документов осуществляется посредством «окон», на которых размещается информация о предназначении и выполняемых функциях «окон», а также указывается фамилия, имя, отчество и должность инспектора ЦОНа.</w:t>
      </w:r>
      <w:r>
        <w:br/>
      </w:r>
      <w:r>
        <w:rPr>
          <w:rFonts w:ascii="Times New Roman"/>
          <w:b w:val="false"/>
          <w:i w:val="false"/>
          <w:color w:val="000000"/>
          <w:sz w:val="28"/>
        </w:rPr>
        <w:t>
</w:t>
      </w:r>
      <w:r>
        <w:rPr>
          <w:rFonts w:ascii="Times New Roman"/>
          <w:b w:val="false"/>
          <w:i w:val="false"/>
          <w:color w:val="000000"/>
          <w:sz w:val="28"/>
        </w:rPr>
        <w:t>
      13. После сдачи всех необходимых документов потребителю выдается:</w:t>
      </w:r>
      <w:r>
        <w:br/>
      </w:r>
      <w:r>
        <w:rPr>
          <w:rFonts w:ascii="Times New Roman"/>
          <w:b w:val="false"/>
          <w:i w:val="false"/>
          <w:color w:val="000000"/>
          <w:sz w:val="28"/>
        </w:rPr>
        <w:t>
      1) в уполномоченном органе - талон с указанием даты регистрации и получения потребителем государственной услуги, фамилии и инициалов ответственного лица, принявшего документы.</w:t>
      </w:r>
      <w:r>
        <w:br/>
      </w:r>
      <w:r>
        <w:rPr>
          <w:rFonts w:ascii="Times New Roman"/>
          <w:b w:val="false"/>
          <w:i w:val="false"/>
          <w:color w:val="000000"/>
          <w:sz w:val="28"/>
        </w:rPr>
        <w:t>
      2) в ЦОНе - расписка о приеме соответствующих документов с указанием:</w:t>
      </w:r>
      <w:r>
        <w:br/>
      </w:r>
      <w:r>
        <w:rPr>
          <w:rFonts w:ascii="Times New Roman"/>
          <w:b w:val="false"/>
          <w:i w:val="false"/>
          <w:color w:val="000000"/>
          <w:sz w:val="28"/>
        </w:rPr>
        <w:t>
      номера и даты приема заявления;</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инспектора ЦОНа,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14. Выдача уведомления о назначении (отказе в назначении) жилищной помощи, осуществляется:</w:t>
      </w:r>
      <w:r>
        <w:br/>
      </w:r>
      <w:r>
        <w:rPr>
          <w:rFonts w:ascii="Times New Roman"/>
          <w:b w:val="false"/>
          <w:i w:val="false"/>
          <w:color w:val="000000"/>
          <w:sz w:val="28"/>
        </w:rPr>
        <w:t>
      1) при обращении в уполномоченный орган посредством личного посещения потребителем уполномоченного органа, либо посредством почтового сообщения;</w:t>
      </w:r>
      <w:r>
        <w:br/>
      </w:r>
      <w:r>
        <w:rPr>
          <w:rFonts w:ascii="Times New Roman"/>
          <w:b w:val="false"/>
          <w:i w:val="false"/>
          <w:color w:val="000000"/>
          <w:sz w:val="28"/>
        </w:rPr>
        <w:t>
      2) при личном обращении в ЦОН осуществляется посредством «окон» ежедневно на основании расписки в указанный в ней срок.</w:t>
      </w:r>
      <w:r>
        <w:br/>
      </w:r>
      <w:r>
        <w:rPr>
          <w:rFonts w:ascii="Times New Roman"/>
          <w:b w:val="false"/>
          <w:i w:val="false"/>
          <w:color w:val="000000"/>
          <w:sz w:val="28"/>
        </w:rPr>
        <w:t>
</w:t>
      </w:r>
      <w:r>
        <w:rPr>
          <w:rFonts w:ascii="Times New Roman"/>
          <w:b w:val="false"/>
          <w:i w:val="false"/>
          <w:color w:val="000000"/>
          <w:sz w:val="28"/>
        </w:rPr>
        <w:t>
      15. Уполномоченным органом в предоставлении государственной услуги потребителю отказывается в случае, если оплата на содержание жилого дома (жилого здания), потребления коммунальных услуг и услуг связи в части увеличения абонентской платы за телефон, подключенной к сети телекоммуникации, арендной платы за пользование жилищем, арендованным местным исполнительным органом в частном жилищном фонде, не превышает предельно-допустимый уровень расходов семьи на эти цели, определенный местным представительным органом (маслихатом).</w:t>
      </w:r>
      <w:r>
        <w:br/>
      </w:r>
      <w:r>
        <w:rPr>
          <w:rFonts w:ascii="Times New Roman"/>
          <w:b w:val="false"/>
          <w:i w:val="false"/>
          <w:color w:val="000000"/>
          <w:sz w:val="28"/>
        </w:rPr>
        <w:t>
      Основания для приостановления оказания государственной услуги определяются решениями местных представительных органов (маслихатов).</w:t>
      </w:r>
      <w:r>
        <w:br/>
      </w:r>
      <w:r>
        <w:rPr>
          <w:rFonts w:ascii="Times New Roman"/>
          <w:b w:val="false"/>
          <w:i w:val="false"/>
          <w:color w:val="000000"/>
          <w:sz w:val="28"/>
        </w:rPr>
        <w:t>
</w:t>
      </w:r>
      <w:r>
        <w:rPr>
          <w:rFonts w:ascii="Times New Roman"/>
          <w:b w:val="false"/>
          <w:i w:val="false"/>
          <w:color w:val="000000"/>
          <w:sz w:val="28"/>
        </w:rPr>
        <w:t>
      16. График работы уполномоченного органа: ежедневно с 9.00 часов до 18.30 часов, с обеденным перерывом с 13.00 до 14.30 часов, кроме выходных (суббота, воскресение) и праздничных дней.</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График работы ЦОНа: ежедневно с 9.00 часов до 19.00 часов без перерыва на обед, кроме выходных и праздничных дней.</w:t>
      </w:r>
      <w:r>
        <w:br/>
      </w:r>
      <w:r>
        <w:rPr>
          <w:rFonts w:ascii="Times New Roman"/>
          <w:b w:val="false"/>
          <w:i w:val="false"/>
          <w:color w:val="000000"/>
          <w:sz w:val="28"/>
        </w:rPr>
        <w:t>
</w:t>
      </w:r>
      <w:r>
        <w:rPr>
          <w:rFonts w:ascii="Times New Roman"/>
          <w:b w:val="false"/>
          <w:i w:val="false"/>
          <w:color w:val="000000"/>
          <w:sz w:val="28"/>
        </w:rPr>
        <w:t>
      17.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через уполномоченный орган:</w:t>
      </w:r>
      <w:r>
        <w:br/>
      </w:r>
      <w:r>
        <w:rPr>
          <w:rFonts w:ascii="Times New Roman"/>
          <w:b w:val="false"/>
          <w:i w:val="false"/>
          <w:color w:val="000000"/>
          <w:sz w:val="28"/>
        </w:rPr>
        <w:t>
      1) ответственный специалист уполномоченного органа принимает у потребителя заявление и необходимый перечень документов на предоставление государственной услуги, выдает талон потребителю о приеме его заявления с прилагаемыми документами, проводит регистрацию обращения в журнале, присваивает входящий номер на заявлении, и сформированное дело передает руководителю уполномоченного органа;</w:t>
      </w:r>
      <w:r>
        <w:br/>
      </w:r>
      <w:r>
        <w:rPr>
          <w:rFonts w:ascii="Times New Roman"/>
          <w:b w:val="false"/>
          <w:i w:val="false"/>
          <w:color w:val="000000"/>
          <w:sz w:val="28"/>
        </w:rPr>
        <w:t>
      2) руководитель уполномоченного органа осуществляет ознакомление с поступившими документами, налагает резолюцию и направляет заведующему сектором уполномоченного органа;</w:t>
      </w:r>
      <w:r>
        <w:br/>
      </w:r>
      <w:r>
        <w:rPr>
          <w:rFonts w:ascii="Times New Roman"/>
          <w:b w:val="false"/>
          <w:i w:val="false"/>
          <w:color w:val="000000"/>
          <w:sz w:val="28"/>
        </w:rPr>
        <w:t>
      3) заведующий сектором уполномоченного органа распределяет поступившие документы между специалистами сектора для определения права потребителя государственной услуги на получение жилищной помощи;</w:t>
      </w:r>
      <w:r>
        <w:br/>
      </w:r>
      <w:r>
        <w:rPr>
          <w:rFonts w:ascii="Times New Roman"/>
          <w:b w:val="false"/>
          <w:i w:val="false"/>
          <w:color w:val="000000"/>
          <w:sz w:val="28"/>
        </w:rPr>
        <w:t>
      4) специалист сектора уполномоченного органа рассматривает поступившие документы на определение права потребителя услуги на получение жилищной помощи, готовит уведомление потребителю о назначении жилищной помощи либо мотивированный ответ об отказе, и передает руководителю уполномоченного органа для подписания;</w:t>
      </w:r>
      <w:r>
        <w:br/>
      </w:r>
      <w:r>
        <w:rPr>
          <w:rFonts w:ascii="Times New Roman"/>
          <w:b w:val="false"/>
          <w:i w:val="false"/>
          <w:color w:val="000000"/>
          <w:sz w:val="28"/>
        </w:rPr>
        <w:t>
      5) руководитель уполномоченного органа подписывает уведомление потребителю о назначении жилищной помощи либо мотивированный ответ об отказе, и передает ответственному специалисту уполномоченного органа для выдачи потребителю результата государственной услуги;</w:t>
      </w:r>
      <w:r>
        <w:br/>
      </w:r>
      <w:r>
        <w:rPr>
          <w:rFonts w:ascii="Times New Roman"/>
          <w:b w:val="false"/>
          <w:i w:val="false"/>
          <w:color w:val="000000"/>
          <w:sz w:val="28"/>
        </w:rPr>
        <w:t>
      6) ответственный специалист уполномоченного органа выдает результат оказания государственной услуги: уведомление потребителю о назначении жилищной помощи либо мотивированный ответ об отказе.</w:t>
      </w:r>
      <w:r>
        <w:br/>
      </w:r>
      <w:r>
        <w:rPr>
          <w:rFonts w:ascii="Times New Roman"/>
          <w:b w:val="false"/>
          <w:i w:val="false"/>
          <w:color w:val="000000"/>
          <w:sz w:val="28"/>
        </w:rPr>
        <w:t>
      через ЦОН</w:t>
      </w:r>
      <w:r>
        <w:br/>
      </w:r>
      <w:r>
        <w:rPr>
          <w:rFonts w:ascii="Times New Roman"/>
          <w:b w:val="false"/>
          <w:i w:val="false"/>
          <w:color w:val="000000"/>
          <w:sz w:val="28"/>
        </w:rPr>
        <w:t>
      1) потребитель подает заявление в ЦОН;</w:t>
      </w:r>
      <w:r>
        <w:br/>
      </w:r>
      <w:r>
        <w:rPr>
          <w:rFonts w:ascii="Times New Roman"/>
          <w:b w:val="false"/>
          <w:i w:val="false"/>
          <w:color w:val="000000"/>
          <w:sz w:val="28"/>
        </w:rPr>
        <w:t>
      2) инспектор ЦОНа принимает заявление и необходимые документы, указанные в </w:t>
      </w:r>
      <w:r>
        <w:rPr>
          <w:rFonts w:ascii="Times New Roman"/>
          <w:b w:val="false"/>
          <w:i w:val="false"/>
          <w:color w:val="000000"/>
          <w:sz w:val="28"/>
        </w:rPr>
        <w:t>пункте 10</w:t>
      </w:r>
      <w:r>
        <w:rPr>
          <w:rFonts w:ascii="Times New Roman"/>
          <w:b w:val="false"/>
          <w:i w:val="false"/>
          <w:color w:val="000000"/>
          <w:sz w:val="28"/>
        </w:rPr>
        <w:t xml:space="preserve"> настоящего Регламента, проводит регистрацию заявления, выдает потребителю расписку и передает в накопительный отдел;</w:t>
      </w:r>
      <w:r>
        <w:br/>
      </w:r>
      <w:r>
        <w:rPr>
          <w:rFonts w:ascii="Times New Roman"/>
          <w:b w:val="false"/>
          <w:i w:val="false"/>
          <w:color w:val="000000"/>
          <w:sz w:val="28"/>
        </w:rPr>
        <w:t>
      3) инспектор накопительного отдела ЦОНа собирает документы и передает в уполномоченный орган;</w:t>
      </w:r>
      <w:r>
        <w:br/>
      </w:r>
      <w:r>
        <w:rPr>
          <w:rFonts w:ascii="Times New Roman"/>
          <w:b w:val="false"/>
          <w:i w:val="false"/>
          <w:color w:val="000000"/>
          <w:sz w:val="28"/>
        </w:rPr>
        <w:t>
      4) ответственный специалист уполномоченного органа проверяет полноту документов, проводит регистрацию и передает на рассмотрение руководителю;</w:t>
      </w:r>
      <w:r>
        <w:br/>
      </w:r>
      <w:r>
        <w:rPr>
          <w:rFonts w:ascii="Times New Roman"/>
          <w:b w:val="false"/>
          <w:i w:val="false"/>
          <w:color w:val="000000"/>
          <w:sz w:val="28"/>
        </w:rPr>
        <w:t>
      5) руководитель уполномоченного органа осуществляет ознакомление с поступившими документами, налагает резолюцию и направляет заведующему сектором уполномоченного органа;</w:t>
      </w:r>
      <w:r>
        <w:br/>
      </w:r>
      <w:r>
        <w:rPr>
          <w:rFonts w:ascii="Times New Roman"/>
          <w:b w:val="false"/>
          <w:i w:val="false"/>
          <w:color w:val="000000"/>
          <w:sz w:val="28"/>
        </w:rPr>
        <w:t>
      6) заведующий сектором уполномоченного органа распределяет поступившие документы между специалистами сектора для определения права потребителя государственной услуги на получение жилищной помощи;</w:t>
      </w:r>
      <w:r>
        <w:br/>
      </w:r>
      <w:r>
        <w:rPr>
          <w:rFonts w:ascii="Times New Roman"/>
          <w:b w:val="false"/>
          <w:i w:val="false"/>
          <w:color w:val="000000"/>
          <w:sz w:val="28"/>
        </w:rPr>
        <w:t>
      7) специалист сектора уполномоченного органа рассматривает поступившие документы на определение права потребителя услуги на получение жилищной помощи, готовит уведомление потребителю о назначении жилищной помощи либо мотивированный ответ об отказе, и передает руководителю уполномоченного органа для подписания;</w:t>
      </w:r>
      <w:r>
        <w:br/>
      </w:r>
      <w:r>
        <w:rPr>
          <w:rFonts w:ascii="Times New Roman"/>
          <w:b w:val="false"/>
          <w:i w:val="false"/>
          <w:color w:val="000000"/>
          <w:sz w:val="28"/>
        </w:rPr>
        <w:t>
      8) руководитель уполномоченного органа подписывает уведомление потребителю о назначении жилищной помощи либо мотивированный ответ об отказе, и передает ответственному специалисту уполномоченного органа;</w:t>
      </w:r>
      <w:r>
        <w:br/>
      </w:r>
      <w:r>
        <w:rPr>
          <w:rFonts w:ascii="Times New Roman"/>
          <w:b w:val="false"/>
          <w:i w:val="false"/>
          <w:color w:val="000000"/>
          <w:sz w:val="28"/>
        </w:rPr>
        <w:t>
      9) ответственный специалист уполномоченного органа регистрирует в книге результат оказания государственной услуги и направляет в ЦОН уведомление либо мотивированный ответ об отказе;</w:t>
      </w:r>
      <w:r>
        <w:br/>
      </w:r>
      <w:r>
        <w:rPr>
          <w:rFonts w:ascii="Times New Roman"/>
          <w:b w:val="false"/>
          <w:i w:val="false"/>
          <w:color w:val="000000"/>
          <w:sz w:val="28"/>
        </w:rPr>
        <w:t>
      10) инспектор ЦОНа выдает потребителю уведомление либо мотивированный ответ об отказе.</w:t>
      </w:r>
    </w:p>
    <w:bookmarkEnd w:id="4"/>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Start w:name="z23" w:id="5"/>
    <w:p>
      <w:pPr>
        <w:spacing w:after="0"/>
        <w:ind w:left="0"/>
        <w:jc w:val="both"/>
      </w:pPr>
      <w:r>
        <w:rPr>
          <w:rFonts w:ascii="Times New Roman"/>
          <w:b w:val="false"/>
          <w:i w:val="false"/>
          <w:color w:val="000000"/>
          <w:sz w:val="28"/>
        </w:rPr>
        <w:t>
      18. Требования к информационной безопасности: конфиденциальность информации о содержании документов потребителя.</w:t>
      </w:r>
      <w:r>
        <w:br/>
      </w:r>
      <w:r>
        <w:rPr>
          <w:rFonts w:ascii="Times New Roman"/>
          <w:b w:val="false"/>
          <w:i w:val="false"/>
          <w:color w:val="000000"/>
          <w:sz w:val="28"/>
        </w:rPr>
        <w:t>
</w:t>
      </w:r>
      <w:r>
        <w:rPr>
          <w:rFonts w:ascii="Times New Roman"/>
          <w:b w:val="false"/>
          <w:i w:val="false"/>
          <w:color w:val="000000"/>
          <w:sz w:val="28"/>
        </w:rPr>
        <w:t>
      19. Структурно-функциональные единицы (далее СФЕ), которые участвуют в процессе оказания государственной услуги:</w:t>
      </w:r>
      <w:r>
        <w:br/>
      </w:r>
      <w:r>
        <w:rPr>
          <w:rFonts w:ascii="Times New Roman"/>
          <w:b w:val="false"/>
          <w:i w:val="false"/>
          <w:color w:val="000000"/>
          <w:sz w:val="28"/>
        </w:rPr>
        <w:t>
      1) руководитель уполномоченного органа;</w:t>
      </w:r>
      <w:r>
        <w:br/>
      </w:r>
      <w:r>
        <w:rPr>
          <w:rFonts w:ascii="Times New Roman"/>
          <w:b w:val="false"/>
          <w:i w:val="false"/>
          <w:color w:val="000000"/>
          <w:sz w:val="28"/>
        </w:rPr>
        <w:t>
      2) заведующий сектором уполномоченного органа;</w:t>
      </w:r>
      <w:r>
        <w:br/>
      </w:r>
      <w:r>
        <w:rPr>
          <w:rFonts w:ascii="Times New Roman"/>
          <w:b w:val="false"/>
          <w:i w:val="false"/>
          <w:color w:val="000000"/>
          <w:sz w:val="28"/>
        </w:rPr>
        <w:t>
      3) специалист сектора уполномоченного органа;</w:t>
      </w:r>
      <w:r>
        <w:br/>
      </w:r>
      <w:r>
        <w:rPr>
          <w:rFonts w:ascii="Times New Roman"/>
          <w:b w:val="false"/>
          <w:i w:val="false"/>
          <w:color w:val="000000"/>
          <w:sz w:val="28"/>
        </w:rPr>
        <w:t>
      4) ответственный специалист уполномоченного органа;</w:t>
      </w:r>
      <w:r>
        <w:br/>
      </w:r>
      <w:r>
        <w:rPr>
          <w:rFonts w:ascii="Times New Roman"/>
          <w:b w:val="false"/>
          <w:i w:val="false"/>
          <w:color w:val="000000"/>
          <w:sz w:val="28"/>
        </w:rPr>
        <w:t>
      5) инспектор ЦОНа;</w:t>
      </w:r>
      <w:r>
        <w:br/>
      </w:r>
      <w:r>
        <w:rPr>
          <w:rFonts w:ascii="Times New Roman"/>
          <w:b w:val="false"/>
          <w:i w:val="false"/>
          <w:color w:val="000000"/>
          <w:sz w:val="28"/>
        </w:rPr>
        <w:t>
      6) инспектор накопительного отдела ЦОНа.</w:t>
      </w:r>
      <w:r>
        <w:br/>
      </w:r>
      <w:r>
        <w:rPr>
          <w:rFonts w:ascii="Times New Roman"/>
          <w:b w:val="false"/>
          <w:i w:val="false"/>
          <w:color w:val="000000"/>
          <w:sz w:val="28"/>
        </w:rPr>
        <w:t>
</w:t>
      </w:r>
      <w:r>
        <w:rPr>
          <w:rFonts w:ascii="Times New Roman"/>
          <w:b w:val="false"/>
          <w:i w:val="false"/>
          <w:color w:val="000000"/>
          <w:sz w:val="28"/>
        </w:rPr>
        <w:t>
      20. Текстовое табличное описание последовательности простых действий (процедур, функций, операций) каждой СФЕ с указанием срока выполнения каждого действия приведено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21. Схема, отражающая взаимосвязь между логической последовательностью действий (в процессе оказания государственной услуги) и СФЕ, приведена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регламенту.</w:t>
      </w:r>
    </w:p>
    <w:bookmarkEnd w:id="5"/>
    <w:p>
      <w:pPr>
        <w:spacing w:after="0"/>
        <w:ind w:left="0"/>
        <w:jc w:val="left"/>
      </w:pPr>
      <w:r>
        <w:rPr>
          <w:rFonts w:ascii="Times New Roman"/>
          <w:b/>
          <w:i w:val="false"/>
          <w:color w:val="000000"/>
        </w:rPr>
        <w:t xml:space="preserve"> 5. Ответственность должностных лиц, оказывающих государственную услугу</w:t>
      </w:r>
    </w:p>
    <w:bookmarkStart w:name="z27" w:id="6"/>
    <w:p>
      <w:pPr>
        <w:spacing w:after="0"/>
        <w:ind w:left="0"/>
        <w:jc w:val="both"/>
      </w:pPr>
      <w:r>
        <w:rPr>
          <w:rFonts w:ascii="Times New Roman"/>
          <w:b w:val="false"/>
          <w:i w:val="false"/>
          <w:color w:val="000000"/>
          <w:sz w:val="28"/>
        </w:rPr>
        <w:t>
      22. Ответственными лицами за оказание государственной услуги являются руководство уполномоченного органа, ответственные работники уполномоченного органа, руководитель ЦОНа и инспектора (далее – должностные лица), участвующие в оказании государственной услуги.</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государственной услуги потребитель имеет право обратиться в суд в установленном законодательством порядке.</w:t>
      </w:r>
      <w:r>
        <w:br/>
      </w:r>
      <w:r>
        <w:rPr>
          <w:rFonts w:ascii="Times New Roman"/>
          <w:b w:val="false"/>
          <w:i w:val="false"/>
          <w:color w:val="000000"/>
          <w:sz w:val="28"/>
        </w:rPr>
        <w:t>
      Потребителю, обратившемуся с письменной жалобой, выдается талон с указанием даты и времени получения ответа на поданную жалобу, контактные данные должностных лиц, у которых можно узнать о ходе рассмотрения жалобы.</w:t>
      </w:r>
    </w:p>
    <w:bookmarkEnd w:id="6"/>
    <w:bookmarkStart w:name="z29" w:id="7"/>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«Назначение жилищной помощи»</w:t>
      </w:r>
    </w:p>
    <w:bookmarkEnd w:id="7"/>
    <w:p>
      <w:pPr>
        <w:spacing w:after="0"/>
        <w:ind w:left="0"/>
        <w:jc w:val="left"/>
      </w:pPr>
      <w:r>
        <w:rPr>
          <w:rFonts w:ascii="Times New Roman"/>
          <w:b/>
          <w:i w:val="false"/>
          <w:color w:val="000000"/>
        </w:rPr>
        <w:t xml:space="preserve"> Уполномоченный орган по оказанию государственной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3"/>
        <w:gridCol w:w="3180"/>
        <w:gridCol w:w="3303"/>
        <w:gridCol w:w="2544"/>
      </w:tblGrid>
      <w:tr>
        <w:trPr>
          <w:trHeight w:val="6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w:t>
            </w:r>
            <w:r>
              <w:br/>
            </w:r>
            <w:r>
              <w:rPr>
                <w:rFonts w:ascii="Times New Roman"/>
                <w:b w:val="false"/>
                <w:i w:val="false"/>
                <w:color w:val="000000"/>
                <w:sz w:val="20"/>
              </w:rPr>
              <w:t>
адрес</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w:t>
            </w:r>
            <w:r>
              <w:br/>
            </w:r>
            <w:r>
              <w:rPr>
                <w:rFonts w:ascii="Times New Roman"/>
                <w:b w:val="false"/>
                <w:i w:val="false"/>
                <w:color w:val="000000"/>
                <w:sz w:val="20"/>
              </w:rPr>
              <w:t>
телефон</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занятости и социальных программ района имени Габита Мусрепова»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 Северо-Казахстанская область, район имени Габита Мусрепова, село Новоишимское, улица Ленина, 2, кабинет № 6</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18.30 часов, 13.00-14.30 обеденный перерыв, выходной-</w:t>
            </w:r>
            <w:r>
              <w:br/>
            </w:r>
            <w:r>
              <w:rPr>
                <w:rFonts w:ascii="Times New Roman"/>
                <w:b w:val="false"/>
                <w:i w:val="false"/>
                <w:color w:val="000000"/>
                <w:sz w:val="20"/>
              </w:rPr>
              <w:t>
суббота и</w:t>
            </w:r>
            <w:r>
              <w:br/>
            </w:r>
            <w:r>
              <w:rPr>
                <w:rFonts w:ascii="Times New Roman"/>
                <w:b w:val="false"/>
                <w:i w:val="false"/>
                <w:color w:val="000000"/>
                <w:sz w:val="20"/>
              </w:rPr>
              <w:t>
воскресенье</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2-15-37</w:t>
            </w:r>
          </w:p>
        </w:tc>
      </w:tr>
    </w:tbl>
    <w:bookmarkStart w:name="z30" w:id="8"/>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«Назначение жилищной помощи»</w:t>
      </w:r>
    </w:p>
    <w:bookmarkEnd w:id="8"/>
    <w:p>
      <w:pPr>
        <w:spacing w:after="0"/>
        <w:ind w:left="0"/>
        <w:jc w:val="left"/>
      </w:pPr>
      <w:r>
        <w:rPr>
          <w:rFonts w:ascii="Times New Roman"/>
          <w:b/>
          <w:i w:val="false"/>
          <w:color w:val="000000"/>
        </w:rPr>
        <w:t xml:space="preserve"> Центр обслуживания населения по оказанию государственной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3383"/>
        <w:gridCol w:w="3929"/>
        <w:gridCol w:w="2334"/>
        <w:gridCol w:w="2315"/>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п\п</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Центра обслуживания населения</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w:t>
            </w:r>
            <w:r>
              <w:br/>
            </w:r>
            <w:r>
              <w:rPr>
                <w:rFonts w:ascii="Times New Roman"/>
                <w:b w:val="false"/>
                <w:i w:val="false"/>
                <w:color w:val="000000"/>
                <w:sz w:val="20"/>
              </w:rPr>
              <w:t>
телефон</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имени Габита Мусрепова филиала республиканского государственного предприятия «Центр обслуживания населения» по Северо-Казахстан</w:t>
            </w:r>
            <w:r>
              <w:br/>
            </w:r>
            <w:r>
              <w:rPr>
                <w:rFonts w:ascii="Times New Roman"/>
                <w:b w:val="false"/>
                <w:i w:val="false"/>
                <w:color w:val="000000"/>
                <w:sz w:val="20"/>
              </w:rPr>
              <w:t>
ской области</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 Северо-Казахстан</w:t>
            </w:r>
            <w:r>
              <w:br/>
            </w:r>
            <w:r>
              <w:rPr>
                <w:rFonts w:ascii="Times New Roman"/>
                <w:b w:val="false"/>
                <w:i w:val="false"/>
                <w:color w:val="000000"/>
                <w:sz w:val="20"/>
              </w:rPr>
              <w:t>
ская область, район имени Габита Мусрепова, село Новоишимское, улица Ленина, 7</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19.00 часов без перерыва, выходной -</w:t>
            </w:r>
            <w:r>
              <w:br/>
            </w:r>
            <w:r>
              <w:rPr>
                <w:rFonts w:ascii="Times New Roman"/>
                <w:b w:val="false"/>
                <w:i w:val="false"/>
                <w:color w:val="000000"/>
                <w:sz w:val="20"/>
              </w:rPr>
              <w:t>
воскресенье</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bl>
    <w:bookmarkStart w:name="z31" w:id="9"/>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«Назначение жилищной помощи»</w:t>
      </w:r>
    </w:p>
    <w:bookmarkEnd w:id="9"/>
    <w:p>
      <w:pPr>
        <w:spacing w:after="0"/>
        <w:ind w:left="0"/>
        <w:jc w:val="left"/>
      </w:pPr>
      <w:r>
        <w:rPr>
          <w:rFonts w:ascii="Times New Roman"/>
          <w:b/>
          <w:i w:val="false"/>
          <w:color w:val="000000"/>
        </w:rPr>
        <w:t xml:space="preserve"> Описание последовательности и взаимодействие административных действий (процедур) Таблица 1. Описание действий СФЕ в уполномоченном органе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2"/>
        <w:gridCol w:w="3075"/>
        <w:gridCol w:w="3453"/>
        <w:gridCol w:w="31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основного (альтернативного) процесса (хода, потока работ)</w:t>
            </w:r>
          </w:p>
        </w:tc>
      </w:tr>
      <w:tr>
        <w:trPr>
          <w:trHeight w:val="30" w:hRule="atLeast"/>
        </w:trPr>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w:t>
            </w:r>
            <w:r>
              <w:br/>
            </w:r>
            <w:r>
              <w:rPr>
                <w:rFonts w:ascii="Times New Roman"/>
                <w:b w:val="false"/>
                <w:i w:val="false"/>
                <w:color w:val="000000"/>
                <w:sz w:val="20"/>
              </w:rPr>
              <w:t>
ного органа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w:t>
            </w:r>
            <w:r>
              <w:br/>
            </w:r>
            <w:r>
              <w:rPr>
                <w:rFonts w:ascii="Times New Roman"/>
                <w:b w:val="false"/>
                <w:i w:val="false"/>
                <w:color w:val="000000"/>
                <w:sz w:val="20"/>
              </w:rPr>
              <w:t>
ного органа</w:t>
            </w:r>
          </w:p>
        </w:tc>
      </w:tr>
      <w:tr>
        <w:trPr>
          <w:trHeight w:val="30" w:hRule="atLeast"/>
        </w:trPr>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заявления со всеми необходимыми документами и выдача талона потребителю</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 регистрации и учета письменных обращений граждан, передача дел для визы руководителю уполномоченного органа</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Визирование заявления и передача дел заведующему сектора жилищной помощи для организации оказания государствен</w:t>
            </w:r>
            <w:r>
              <w:br/>
            </w:r>
            <w:r>
              <w:rPr>
                <w:rFonts w:ascii="Times New Roman"/>
                <w:b w:val="false"/>
                <w:i w:val="false"/>
                <w:color w:val="000000"/>
                <w:sz w:val="20"/>
              </w:rPr>
              <w:t>
ной услуги</w:t>
            </w:r>
          </w:p>
        </w:tc>
      </w:tr>
      <w:tr>
        <w:trPr>
          <w:trHeight w:val="810" w:hRule="atLeast"/>
        </w:trPr>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w:t>
            </w:r>
            <w:r>
              <w:br/>
            </w:r>
            <w:r>
              <w:rPr>
                <w:rFonts w:ascii="Times New Roman"/>
                <w:b w:val="false"/>
                <w:i w:val="false"/>
                <w:color w:val="000000"/>
                <w:sz w:val="20"/>
              </w:rPr>
              <w:t>
но–распоряди</w:t>
            </w:r>
            <w:r>
              <w:br/>
            </w:r>
            <w:r>
              <w:rPr>
                <w:rFonts w:ascii="Times New Roman"/>
                <w:b w:val="false"/>
                <w:i w:val="false"/>
                <w:color w:val="000000"/>
                <w:sz w:val="20"/>
              </w:rPr>
              <w:t>
тельное решение)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отрывного талона потребителю государствен</w:t>
            </w:r>
            <w:r>
              <w:br/>
            </w:r>
            <w:r>
              <w:rPr>
                <w:rFonts w:ascii="Times New Roman"/>
                <w:b w:val="false"/>
                <w:i w:val="false"/>
                <w:color w:val="000000"/>
                <w:sz w:val="20"/>
              </w:rPr>
              <w:t>
ной услуги</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Присвоение входящего номера</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 (резолюция)</w:t>
            </w:r>
          </w:p>
        </w:tc>
      </w:tr>
      <w:tr>
        <w:trPr>
          <w:trHeight w:val="30" w:hRule="atLeast"/>
        </w:trPr>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15 минут</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p>
        </w:tc>
      </w:tr>
      <w:tr>
        <w:trPr>
          <w:trHeight w:val="30" w:hRule="atLeast"/>
        </w:trPr>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8"/>
        <w:gridCol w:w="2387"/>
        <w:gridCol w:w="2620"/>
        <w:gridCol w:w="2684"/>
        <w:gridCol w:w="24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Продолжение описания действий основного (альтернативного) процесса (хода, потока работ)</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сектором уполномочен</w:t>
            </w:r>
            <w:r>
              <w:br/>
            </w:r>
            <w:r>
              <w:rPr>
                <w:rFonts w:ascii="Times New Roman"/>
                <w:b w:val="false"/>
                <w:i w:val="false"/>
                <w:color w:val="000000"/>
                <w:sz w:val="20"/>
              </w:rPr>
              <w:t>
ного органа</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сектора уполномочен</w:t>
            </w:r>
            <w:r>
              <w:br/>
            </w:r>
            <w:r>
              <w:rPr>
                <w:rFonts w:ascii="Times New Roman"/>
                <w:b w:val="false"/>
                <w:i w:val="false"/>
                <w:color w:val="000000"/>
                <w:sz w:val="20"/>
              </w:rPr>
              <w:t>
ного органа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w:t>
            </w:r>
            <w:r>
              <w:br/>
            </w:r>
            <w:r>
              <w:rPr>
                <w:rFonts w:ascii="Times New Roman"/>
                <w:b w:val="false"/>
                <w:i w:val="false"/>
                <w:color w:val="000000"/>
                <w:sz w:val="20"/>
              </w:rPr>
              <w:t>
ного органа</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w:t>
            </w:r>
            <w:r>
              <w:br/>
            </w:r>
            <w:r>
              <w:rPr>
                <w:rFonts w:ascii="Times New Roman"/>
                <w:b w:val="false"/>
                <w:i w:val="false"/>
                <w:color w:val="000000"/>
                <w:sz w:val="20"/>
              </w:rPr>
              <w:t>
ный специалист уполномочен</w:t>
            </w:r>
            <w:r>
              <w:br/>
            </w:r>
            <w:r>
              <w:rPr>
                <w:rFonts w:ascii="Times New Roman"/>
                <w:b w:val="false"/>
                <w:i w:val="false"/>
                <w:color w:val="000000"/>
                <w:sz w:val="20"/>
              </w:rPr>
              <w:t>
ного органа</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действия (процесса, процедуры, операции) и их описание</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w:t>
            </w:r>
            <w:r>
              <w:br/>
            </w:r>
            <w:r>
              <w:rPr>
                <w:rFonts w:ascii="Times New Roman"/>
                <w:b w:val="false"/>
                <w:i w:val="false"/>
                <w:color w:val="000000"/>
                <w:sz w:val="20"/>
              </w:rPr>
              <w:t>
ние заявления с визой руко</w:t>
            </w:r>
            <w:r>
              <w:br/>
            </w:r>
            <w:r>
              <w:rPr>
                <w:rFonts w:ascii="Times New Roman"/>
                <w:b w:val="false"/>
                <w:i w:val="false"/>
                <w:color w:val="000000"/>
                <w:sz w:val="20"/>
              </w:rPr>
              <w:t>
водителя между специалистами сектора для определения права потребителя на получение жилищной помощи</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дел для определения права потребителя на получение жилищной помощи, подготовка уведомления потребителю о назначении жилищной помощи либо мотивирован</w:t>
            </w:r>
            <w:r>
              <w:br/>
            </w:r>
            <w:r>
              <w:rPr>
                <w:rFonts w:ascii="Times New Roman"/>
                <w:b w:val="false"/>
                <w:i w:val="false"/>
                <w:color w:val="000000"/>
                <w:sz w:val="20"/>
              </w:rPr>
              <w:t>
ного ответа об отказе</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уведомления о назначении жилищной помощи либо мотивирован</w:t>
            </w:r>
            <w:r>
              <w:br/>
            </w:r>
            <w:r>
              <w:rPr>
                <w:rFonts w:ascii="Times New Roman"/>
                <w:b w:val="false"/>
                <w:i w:val="false"/>
                <w:color w:val="000000"/>
                <w:sz w:val="20"/>
              </w:rPr>
              <w:t>
ного ответа об отказе</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(исх.) в журнале регистрации и учета письменных обращений граждан</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организацион</w:t>
            </w:r>
            <w:r>
              <w:br/>
            </w:r>
            <w:r>
              <w:rPr>
                <w:rFonts w:ascii="Times New Roman"/>
                <w:b w:val="false"/>
                <w:i w:val="false"/>
                <w:color w:val="000000"/>
                <w:sz w:val="20"/>
              </w:rPr>
              <w:t>
но–распоряди</w:t>
            </w:r>
            <w:r>
              <w:br/>
            </w:r>
            <w:r>
              <w:rPr>
                <w:rFonts w:ascii="Times New Roman"/>
                <w:b w:val="false"/>
                <w:i w:val="false"/>
                <w:color w:val="000000"/>
                <w:sz w:val="20"/>
              </w:rPr>
              <w:t>
тельное</w:t>
            </w:r>
            <w:r>
              <w:br/>
            </w:r>
            <w:r>
              <w:rPr>
                <w:rFonts w:ascii="Times New Roman"/>
                <w:b w:val="false"/>
                <w:i w:val="false"/>
                <w:color w:val="000000"/>
                <w:sz w:val="20"/>
              </w:rPr>
              <w:t>
решение)</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 (резолюция)</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руководи</w:t>
            </w:r>
            <w:r>
              <w:br/>
            </w:r>
            <w:r>
              <w:rPr>
                <w:rFonts w:ascii="Times New Roman"/>
                <w:b w:val="false"/>
                <w:i w:val="false"/>
                <w:color w:val="000000"/>
                <w:sz w:val="20"/>
              </w:rPr>
              <w:t>
телю на подпись проекта уведомления потребителю о назначении (о мотивиро</w:t>
            </w:r>
            <w:r>
              <w:br/>
            </w:r>
            <w:r>
              <w:rPr>
                <w:rFonts w:ascii="Times New Roman"/>
                <w:b w:val="false"/>
                <w:i w:val="false"/>
                <w:color w:val="000000"/>
                <w:sz w:val="20"/>
              </w:rPr>
              <w:t>
ванном ответе об отказе в назначении)</w:t>
            </w:r>
            <w:r>
              <w:br/>
            </w:r>
            <w:r>
              <w:rPr>
                <w:rFonts w:ascii="Times New Roman"/>
                <w:b w:val="false"/>
                <w:i w:val="false"/>
                <w:color w:val="000000"/>
                <w:sz w:val="20"/>
              </w:rPr>
              <w:t>
жилищной помощи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на уведомлении</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Вручение уведомления потребителю под роспись</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15 минут</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8 календарных дней</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часа</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15 минут</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2. Описание действий СФЕ уполномоченного органа с участием ЦОНа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8"/>
        <w:gridCol w:w="1920"/>
        <w:gridCol w:w="2412"/>
        <w:gridCol w:w="2027"/>
        <w:gridCol w:w="2305"/>
        <w:gridCol w:w="247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основного (альтернативного) процесса (хода, потока работ)</w:t>
            </w:r>
          </w:p>
        </w:tc>
      </w:tr>
      <w:tr>
        <w:trPr>
          <w:trHeight w:val="945"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w:t>
            </w:r>
            <w:r>
              <w:br/>
            </w:r>
            <w:r>
              <w:rPr>
                <w:rFonts w:ascii="Times New Roman"/>
                <w:b w:val="false"/>
                <w:i w:val="false"/>
                <w:color w:val="000000"/>
                <w:sz w:val="20"/>
              </w:rPr>
              <w:t>
вия (хода, потока работ)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 СФЕ</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 ЦОНа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накопитель</w:t>
            </w:r>
            <w:r>
              <w:br/>
            </w:r>
            <w:r>
              <w:rPr>
                <w:rFonts w:ascii="Times New Roman"/>
                <w:b w:val="false"/>
                <w:i w:val="false"/>
                <w:color w:val="000000"/>
                <w:sz w:val="20"/>
              </w:rPr>
              <w:t>
ного отдела ЦОНа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 специа</w:t>
            </w:r>
            <w:r>
              <w:br/>
            </w:r>
            <w:r>
              <w:rPr>
                <w:rFonts w:ascii="Times New Roman"/>
                <w:b w:val="false"/>
                <w:i w:val="false"/>
                <w:color w:val="000000"/>
                <w:sz w:val="20"/>
              </w:rPr>
              <w:t>
лист уполномо</w:t>
            </w:r>
            <w:r>
              <w:br/>
            </w:r>
            <w:r>
              <w:rPr>
                <w:rFonts w:ascii="Times New Roman"/>
                <w:b w:val="false"/>
                <w:i w:val="false"/>
                <w:color w:val="000000"/>
                <w:sz w:val="20"/>
              </w:rPr>
              <w:t>
ченного органа</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w:t>
            </w:r>
            <w:r>
              <w:br/>
            </w:r>
            <w:r>
              <w:rPr>
                <w:rFonts w:ascii="Times New Roman"/>
                <w:b w:val="false"/>
                <w:i w:val="false"/>
                <w:color w:val="000000"/>
                <w:sz w:val="20"/>
              </w:rPr>
              <w:t>
дитель уполномо</w:t>
            </w:r>
            <w:r>
              <w:br/>
            </w:r>
            <w:r>
              <w:rPr>
                <w:rFonts w:ascii="Times New Roman"/>
                <w:b w:val="false"/>
                <w:i w:val="false"/>
                <w:color w:val="000000"/>
                <w:sz w:val="20"/>
              </w:rPr>
              <w:t>
ченного органа</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сектором уполномочен</w:t>
            </w:r>
            <w:r>
              <w:br/>
            </w:r>
            <w:r>
              <w:rPr>
                <w:rFonts w:ascii="Times New Roman"/>
                <w:b w:val="false"/>
                <w:i w:val="false"/>
                <w:color w:val="000000"/>
                <w:sz w:val="20"/>
              </w:rPr>
              <w:t>
ного органа</w:t>
            </w:r>
          </w:p>
        </w:tc>
      </w:tr>
      <w:tr>
        <w:trPr>
          <w:trHeight w:val="2565"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 дейст</w:t>
            </w:r>
            <w:r>
              <w:br/>
            </w:r>
            <w:r>
              <w:rPr>
                <w:rFonts w:ascii="Times New Roman"/>
                <w:b w:val="false"/>
                <w:i w:val="false"/>
                <w:color w:val="000000"/>
                <w:sz w:val="20"/>
              </w:rPr>
              <w:t>
вия (процес</w:t>
            </w:r>
            <w:r>
              <w:br/>
            </w:r>
            <w:r>
              <w:rPr>
                <w:rFonts w:ascii="Times New Roman"/>
                <w:b w:val="false"/>
                <w:i w:val="false"/>
                <w:color w:val="000000"/>
                <w:sz w:val="20"/>
              </w:rPr>
              <w:t>
са, процеду</w:t>
            </w:r>
            <w:r>
              <w:br/>
            </w:r>
            <w:r>
              <w:rPr>
                <w:rFonts w:ascii="Times New Roman"/>
                <w:b w:val="false"/>
                <w:i w:val="false"/>
                <w:color w:val="000000"/>
                <w:sz w:val="20"/>
              </w:rPr>
              <w:t>
ры, опера</w:t>
            </w:r>
            <w:r>
              <w:br/>
            </w:r>
            <w:r>
              <w:rPr>
                <w:rFonts w:ascii="Times New Roman"/>
                <w:b w:val="false"/>
                <w:i w:val="false"/>
                <w:color w:val="000000"/>
                <w:sz w:val="20"/>
              </w:rPr>
              <w:t>
ции) и их описа</w:t>
            </w:r>
            <w:r>
              <w:br/>
            </w:r>
            <w:r>
              <w:rPr>
                <w:rFonts w:ascii="Times New Roman"/>
                <w:b w:val="false"/>
                <w:i w:val="false"/>
                <w:color w:val="000000"/>
                <w:sz w:val="20"/>
              </w:rPr>
              <w:t>
ние</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заявле</w:t>
            </w:r>
            <w:r>
              <w:br/>
            </w:r>
            <w:r>
              <w:rPr>
                <w:rFonts w:ascii="Times New Roman"/>
                <w:b w:val="false"/>
                <w:i w:val="false"/>
                <w:color w:val="000000"/>
                <w:sz w:val="20"/>
              </w:rPr>
              <w:t>
ния со всеми необходи</w:t>
            </w:r>
            <w:r>
              <w:br/>
            </w:r>
            <w:r>
              <w:rPr>
                <w:rFonts w:ascii="Times New Roman"/>
                <w:b w:val="false"/>
                <w:i w:val="false"/>
                <w:color w:val="000000"/>
                <w:sz w:val="20"/>
              </w:rPr>
              <w:t>
мыми документ</w:t>
            </w:r>
            <w:r>
              <w:br/>
            </w:r>
            <w:r>
              <w:rPr>
                <w:rFonts w:ascii="Times New Roman"/>
                <w:b w:val="false"/>
                <w:i w:val="false"/>
                <w:color w:val="000000"/>
                <w:sz w:val="20"/>
              </w:rPr>
              <w:t>
ами и их регистра</w:t>
            </w:r>
            <w:r>
              <w:br/>
            </w:r>
            <w:r>
              <w:rPr>
                <w:rFonts w:ascii="Times New Roman"/>
                <w:b w:val="false"/>
                <w:i w:val="false"/>
                <w:color w:val="000000"/>
                <w:sz w:val="20"/>
              </w:rPr>
              <w:t>
ция, выдача расписки</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w:t>
            </w:r>
            <w:r>
              <w:br/>
            </w:r>
            <w:r>
              <w:rPr>
                <w:rFonts w:ascii="Times New Roman"/>
                <w:b w:val="false"/>
                <w:i w:val="false"/>
                <w:color w:val="000000"/>
                <w:sz w:val="20"/>
              </w:rPr>
              <w:t>
документов,</w:t>
            </w:r>
            <w:r>
              <w:br/>
            </w:r>
            <w:r>
              <w:rPr>
                <w:rFonts w:ascii="Times New Roman"/>
                <w:b w:val="false"/>
                <w:i w:val="false"/>
                <w:color w:val="000000"/>
                <w:sz w:val="20"/>
              </w:rPr>
              <w:t>
составление</w:t>
            </w:r>
            <w:r>
              <w:br/>
            </w:r>
            <w:r>
              <w:rPr>
                <w:rFonts w:ascii="Times New Roman"/>
                <w:b w:val="false"/>
                <w:i w:val="false"/>
                <w:color w:val="000000"/>
                <w:sz w:val="20"/>
              </w:rPr>
              <w:t>
реестра,</w:t>
            </w:r>
            <w:r>
              <w:br/>
            </w:r>
            <w:r>
              <w:rPr>
                <w:rFonts w:ascii="Times New Roman"/>
                <w:b w:val="false"/>
                <w:i w:val="false"/>
                <w:color w:val="000000"/>
                <w:sz w:val="20"/>
              </w:rPr>
              <w:t>
отправление</w:t>
            </w:r>
            <w:r>
              <w:br/>
            </w:r>
            <w:r>
              <w:rPr>
                <w:rFonts w:ascii="Times New Roman"/>
                <w:b w:val="false"/>
                <w:i w:val="false"/>
                <w:color w:val="000000"/>
                <w:sz w:val="20"/>
              </w:rPr>
              <w:t>
документов</w:t>
            </w:r>
            <w:r>
              <w:br/>
            </w:r>
            <w:r>
              <w:rPr>
                <w:rFonts w:ascii="Times New Roman"/>
                <w:b w:val="false"/>
                <w:i w:val="false"/>
                <w:color w:val="000000"/>
                <w:sz w:val="20"/>
              </w:rPr>
              <w:t>
в уполномо</w:t>
            </w:r>
            <w:r>
              <w:br/>
            </w:r>
            <w:r>
              <w:rPr>
                <w:rFonts w:ascii="Times New Roman"/>
                <w:b w:val="false"/>
                <w:i w:val="false"/>
                <w:color w:val="000000"/>
                <w:sz w:val="20"/>
              </w:rPr>
              <w:t>
ченный</w:t>
            </w:r>
            <w:r>
              <w:br/>
            </w:r>
            <w:r>
              <w:rPr>
                <w:rFonts w:ascii="Times New Roman"/>
                <w:b w:val="false"/>
                <w:i w:val="false"/>
                <w:color w:val="000000"/>
                <w:sz w:val="20"/>
              </w:rPr>
              <w:t>
орган</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ция заявления потреби</w:t>
            </w:r>
            <w:r>
              <w:br/>
            </w:r>
            <w:r>
              <w:rPr>
                <w:rFonts w:ascii="Times New Roman"/>
                <w:b w:val="false"/>
                <w:i w:val="false"/>
                <w:color w:val="000000"/>
                <w:sz w:val="20"/>
              </w:rPr>
              <w:t>
теля, передача дел для визы руководи</w:t>
            </w:r>
            <w:r>
              <w:br/>
            </w:r>
            <w:r>
              <w:rPr>
                <w:rFonts w:ascii="Times New Roman"/>
                <w:b w:val="false"/>
                <w:i w:val="false"/>
                <w:color w:val="000000"/>
                <w:sz w:val="20"/>
              </w:rPr>
              <w:t>
телю уполномо</w:t>
            </w:r>
            <w:r>
              <w:br/>
            </w:r>
            <w:r>
              <w:rPr>
                <w:rFonts w:ascii="Times New Roman"/>
                <w:b w:val="false"/>
                <w:i w:val="false"/>
                <w:color w:val="000000"/>
                <w:sz w:val="20"/>
              </w:rPr>
              <w:t>
ченного органа</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Визировани</w:t>
            </w:r>
            <w:r>
              <w:br/>
            </w:r>
            <w:r>
              <w:rPr>
                <w:rFonts w:ascii="Times New Roman"/>
                <w:b w:val="false"/>
                <w:i w:val="false"/>
                <w:color w:val="000000"/>
                <w:sz w:val="20"/>
              </w:rPr>
              <w:t>
е заявле</w:t>
            </w:r>
            <w:r>
              <w:br/>
            </w:r>
            <w:r>
              <w:rPr>
                <w:rFonts w:ascii="Times New Roman"/>
                <w:b w:val="false"/>
                <w:i w:val="false"/>
                <w:color w:val="000000"/>
                <w:sz w:val="20"/>
              </w:rPr>
              <w:t>
ния и</w:t>
            </w:r>
            <w:r>
              <w:br/>
            </w:r>
            <w:r>
              <w:rPr>
                <w:rFonts w:ascii="Times New Roman"/>
                <w:b w:val="false"/>
                <w:i w:val="false"/>
                <w:color w:val="000000"/>
                <w:sz w:val="20"/>
              </w:rPr>
              <w:t>
передача</w:t>
            </w:r>
            <w:r>
              <w:br/>
            </w:r>
            <w:r>
              <w:rPr>
                <w:rFonts w:ascii="Times New Roman"/>
                <w:b w:val="false"/>
                <w:i w:val="false"/>
                <w:color w:val="000000"/>
                <w:sz w:val="20"/>
              </w:rPr>
              <w:t>
заведующе</w:t>
            </w:r>
            <w:r>
              <w:br/>
            </w:r>
            <w:r>
              <w:rPr>
                <w:rFonts w:ascii="Times New Roman"/>
                <w:b w:val="false"/>
                <w:i w:val="false"/>
                <w:color w:val="000000"/>
                <w:sz w:val="20"/>
              </w:rPr>
              <w:t>
му</w:t>
            </w:r>
            <w:r>
              <w:br/>
            </w:r>
            <w:r>
              <w:rPr>
                <w:rFonts w:ascii="Times New Roman"/>
                <w:b w:val="false"/>
                <w:i w:val="false"/>
                <w:color w:val="000000"/>
                <w:sz w:val="20"/>
              </w:rPr>
              <w:t>
сектором</w:t>
            </w:r>
            <w:r>
              <w:br/>
            </w:r>
            <w:r>
              <w:rPr>
                <w:rFonts w:ascii="Times New Roman"/>
                <w:b w:val="false"/>
                <w:i w:val="false"/>
                <w:color w:val="000000"/>
                <w:sz w:val="20"/>
              </w:rPr>
              <w:t>
для</w:t>
            </w:r>
            <w:r>
              <w:br/>
            </w:r>
            <w:r>
              <w:rPr>
                <w:rFonts w:ascii="Times New Roman"/>
                <w:b w:val="false"/>
                <w:i w:val="false"/>
                <w:color w:val="000000"/>
                <w:sz w:val="20"/>
              </w:rPr>
              <w:t>
организа</w:t>
            </w:r>
            <w:r>
              <w:br/>
            </w:r>
            <w:r>
              <w:rPr>
                <w:rFonts w:ascii="Times New Roman"/>
                <w:b w:val="false"/>
                <w:i w:val="false"/>
                <w:color w:val="000000"/>
                <w:sz w:val="20"/>
              </w:rPr>
              <w:t>
ции</w:t>
            </w:r>
            <w:r>
              <w:br/>
            </w:r>
            <w:r>
              <w:rPr>
                <w:rFonts w:ascii="Times New Roman"/>
                <w:b w:val="false"/>
                <w:i w:val="false"/>
                <w:color w:val="000000"/>
                <w:sz w:val="20"/>
              </w:rPr>
              <w:t>
оказания</w:t>
            </w:r>
            <w:r>
              <w:br/>
            </w:r>
            <w:r>
              <w:rPr>
                <w:rFonts w:ascii="Times New Roman"/>
                <w:b w:val="false"/>
                <w:i w:val="false"/>
                <w:color w:val="000000"/>
                <w:sz w:val="20"/>
              </w:rPr>
              <w:t>
государ</w:t>
            </w:r>
            <w:r>
              <w:br/>
            </w:r>
            <w:r>
              <w:rPr>
                <w:rFonts w:ascii="Times New Roman"/>
                <w:b w:val="false"/>
                <w:i w:val="false"/>
                <w:color w:val="000000"/>
                <w:sz w:val="20"/>
              </w:rPr>
              <w:t>
ственной</w:t>
            </w:r>
            <w:r>
              <w:br/>
            </w:r>
            <w:r>
              <w:rPr>
                <w:rFonts w:ascii="Times New Roman"/>
                <w:b w:val="false"/>
                <w:i w:val="false"/>
                <w:color w:val="000000"/>
                <w:sz w:val="20"/>
              </w:rPr>
              <w:t>
услуги</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деление обращения с визой руководи</w:t>
            </w:r>
            <w:r>
              <w:br/>
            </w:r>
            <w:r>
              <w:rPr>
                <w:rFonts w:ascii="Times New Roman"/>
                <w:b w:val="false"/>
                <w:i w:val="false"/>
                <w:color w:val="000000"/>
                <w:sz w:val="20"/>
              </w:rPr>
              <w:t>
теля между специалис</w:t>
            </w:r>
            <w:r>
              <w:br/>
            </w:r>
            <w:r>
              <w:rPr>
                <w:rFonts w:ascii="Times New Roman"/>
                <w:b w:val="false"/>
                <w:i w:val="false"/>
                <w:color w:val="000000"/>
                <w:sz w:val="20"/>
              </w:rPr>
              <w:t>
тами сектора для определения права потребителя</w:t>
            </w:r>
            <w:r>
              <w:br/>
            </w:r>
            <w:r>
              <w:rPr>
                <w:rFonts w:ascii="Times New Roman"/>
                <w:b w:val="false"/>
                <w:i w:val="false"/>
                <w:color w:val="000000"/>
                <w:sz w:val="20"/>
              </w:rPr>
              <w:t>
на получение жилищной помощи</w:t>
            </w:r>
          </w:p>
        </w:tc>
      </w:tr>
      <w:tr>
        <w:trPr>
          <w:trHeight w:val="42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w:t>
            </w:r>
            <w:r>
              <w:br/>
            </w:r>
            <w:r>
              <w:rPr>
                <w:rFonts w:ascii="Times New Roman"/>
                <w:b w:val="false"/>
                <w:i w:val="false"/>
                <w:color w:val="000000"/>
                <w:sz w:val="20"/>
              </w:rPr>
              <w:t>
мент, органи</w:t>
            </w:r>
            <w:r>
              <w:br/>
            </w:r>
            <w:r>
              <w:rPr>
                <w:rFonts w:ascii="Times New Roman"/>
                <w:b w:val="false"/>
                <w:i w:val="false"/>
                <w:color w:val="000000"/>
                <w:sz w:val="20"/>
              </w:rPr>
              <w:t>
зацион</w:t>
            </w:r>
            <w:r>
              <w:br/>
            </w:r>
            <w:r>
              <w:rPr>
                <w:rFonts w:ascii="Times New Roman"/>
                <w:b w:val="false"/>
                <w:i w:val="false"/>
                <w:color w:val="000000"/>
                <w:sz w:val="20"/>
              </w:rPr>
              <w:t>
но-</w:t>
            </w:r>
            <w:r>
              <w:br/>
            </w:r>
            <w:r>
              <w:rPr>
                <w:rFonts w:ascii="Times New Roman"/>
                <w:b w:val="false"/>
                <w:i w:val="false"/>
                <w:color w:val="000000"/>
                <w:sz w:val="20"/>
              </w:rPr>
              <w:t>
распоря</w:t>
            </w:r>
            <w:r>
              <w:br/>
            </w:r>
            <w:r>
              <w:rPr>
                <w:rFonts w:ascii="Times New Roman"/>
                <w:b w:val="false"/>
                <w:i w:val="false"/>
                <w:color w:val="000000"/>
                <w:sz w:val="20"/>
              </w:rPr>
              <w:t>
дитель</w:t>
            </w:r>
            <w:r>
              <w:br/>
            </w:r>
            <w:r>
              <w:rPr>
                <w:rFonts w:ascii="Times New Roman"/>
                <w:b w:val="false"/>
                <w:i w:val="false"/>
                <w:color w:val="000000"/>
                <w:sz w:val="20"/>
              </w:rPr>
              <w:t>
ное реше</w:t>
            </w:r>
            <w:r>
              <w:br/>
            </w:r>
            <w:r>
              <w:rPr>
                <w:rFonts w:ascii="Times New Roman"/>
                <w:b w:val="false"/>
                <w:i w:val="false"/>
                <w:color w:val="000000"/>
                <w:sz w:val="20"/>
              </w:rPr>
              <w:t>
ние)</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ция заявления,выдача расписки потреби</w:t>
            </w:r>
            <w:r>
              <w:br/>
            </w:r>
            <w:r>
              <w:rPr>
                <w:rFonts w:ascii="Times New Roman"/>
                <w:b w:val="false"/>
                <w:i w:val="false"/>
                <w:color w:val="000000"/>
                <w:sz w:val="20"/>
              </w:rPr>
              <w:t>
телю, передача докумен</w:t>
            </w:r>
            <w:r>
              <w:br/>
            </w:r>
            <w:r>
              <w:rPr>
                <w:rFonts w:ascii="Times New Roman"/>
                <w:b w:val="false"/>
                <w:i w:val="false"/>
                <w:color w:val="000000"/>
                <w:sz w:val="20"/>
              </w:rPr>
              <w:t>
тов инспек</w:t>
            </w:r>
            <w:r>
              <w:br/>
            </w:r>
            <w:r>
              <w:rPr>
                <w:rFonts w:ascii="Times New Roman"/>
                <w:b w:val="false"/>
                <w:i w:val="false"/>
                <w:color w:val="000000"/>
                <w:sz w:val="20"/>
              </w:rPr>
              <w:t>
тору накопи</w:t>
            </w:r>
            <w:r>
              <w:br/>
            </w:r>
            <w:r>
              <w:rPr>
                <w:rFonts w:ascii="Times New Roman"/>
                <w:b w:val="false"/>
                <w:i w:val="false"/>
                <w:color w:val="000000"/>
                <w:sz w:val="20"/>
              </w:rPr>
              <w:t>
тельного отдела ЦОНа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w:t>
            </w:r>
            <w:r>
              <w:br/>
            </w:r>
            <w:r>
              <w:rPr>
                <w:rFonts w:ascii="Times New Roman"/>
                <w:b w:val="false"/>
                <w:i w:val="false"/>
                <w:color w:val="000000"/>
                <w:sz w:val="20"/>
              </w:rPr>
              <w:t>
документов в уполномо</w:t>
            </w:r>
            <w:r>
              <w:br/>
            </w:r>
            <w:r>
              <w:rPr>
                <w:rFonts w:ascii="Times New Roman"/>
                <w:b w:val="false"/>
                <w:i w:val="false"/>
                <w:color w:val="000000"/>
                <w:sz w:val="20"/>
              </w:rPr>
              <w:t>
ченный орган</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w:t>
            </w:r>
            <w:r>
              <w:br/>
            </w:r>
            <w:r>
              <w:rPr>
                <w:rFonts w:ascii="Times New Roman"/>
                <w:b w:val="false"/>
                <w:i w:val="false"/>
                <w:color w:val="000000"/>
                <w:sz w:val="20"/>
              </w:rPr>
              <w:t>
ние входящего номера и передача дел руково</w:t>
            </w:r>
            <w:r>
              <w:br/>
            </w:r>
            <w:r>
              <w:rPr>
                <w:rFonts w:ascii="Times New Roman"/>
                <w:b w:val="false"/>
                <w:i w:val="false"/>
                <w:color w:val="000000"/>
                <w:sz w:val="20"/>
              </w:rPr>
              <w:t>
дителю уполномо</w:t>
            </w:r>
            <w:r>
              <w:br/>
            </w:r>
            <w:r>
              <w:rPr>
                <w:rFonts w:ascii="Times New Roman"/>
                <w:b w:val="false"/>
                <w:i w:val="false"/>
                <w:color w:val="000000"/>
                <w:sz w:val="20"/>
              </w:rPr>
              <w:t>
ченного органа для визы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 (резолю</w:t>
            </w:r>
            <w:r>
              <w:br/>
            </w:r>
            <w:r>
              <w:rPr>
                <w:rFonts w:ascii="Times New Roman"/>
                <w:b w:val="false"/>
                <w:i w:val="false"/>
                <w:color w:val="000000"/>
                <w:sz w:val="20"/>
              </w:rPr>
              <w:t>
ция)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 (резолюция)</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w:t>
            </w:r>
            <w:r>
              <w:br/>
            </w:r>
            <w:r>
              <w:rPr>
                <w:rFonts w:ascii="Times New Roman"/>
                <w:b w:val="false"/>
                <w:i w:val="false"/>
                <w:color w:val="000000"/>
                <w:sz w:val="20"/>
              </w:rPr>
              <w:t>
ния</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w:t>
            </w:r>
            <w:r>
              <w:br/>
            </w:r>
            <w:r>
              <w:rPr>
                <w:rFonts w:ascii="Times New Roman"/>
                <w:b w:val="false"/>
                <w:i w:val="false"/>
                <w:color w:val="000000"/>
                <w:sz w:val="20"/>
              </w:rPr>
              <w:t>
одного раза в рабочие дни</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часа</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часа</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часа</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w:t>
            </w:r>
            <w:r>
              <w:br/>
            </w:r>
            <w:r>
              <w:rPr>
                <w:rFonts w:ascii="Times New Roman"/>
                <w:b w:val="false"/>
                <w:i w:val="false"/>
                <w:color w:val="000000"/>
                <w:sz w:val="20"/>
              </w:rPr>
              <w:t>
щие дейст</w:t>
            </w:r>
            <w:r>
              <w:br/>
            </w:r>
            <w:r>
              <w:rPr>
                <w:rFonts w:ascii="Times New Roman"/>
                <w:b w:val="false"/>
                <w:i w:val="false"/>
                <w:color w:val="000000"/>
                <w:sz w:val="20"/>
              </w:rPr>
              <w:t>
вия</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9"/>
        <w:gridCol w:w="2586"/>
        <w:gridCol w:w="2735"/>
        <w:gridCol w:w="2672"/>
        <w:gridCol w:w="2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Продолжение описания действий (основного) альтернативного процесса (хода, потока работ)</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w:t>
            </w:r>
            <w:r>
              <w:br/>
            </w:r>
            <w:r>
              <w:rPr>
                <w:rFonts w:ascii="Times New Roman"/>
                <w:b w:val="false"/>
                <w:i w:val="false"/>
                <w:color w:val="000000"/>
                <w:sz w:val="20"/>
              </w:rPr>
              <w:t>
вия (хода, потока работ)</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сектора уполномочен</w:t>
            </w:r>
            <w:r>
              <w:br/>
            </w:r>
            <w:r>
              <w:rPr>
                <w:rFonts w:ascii="Times New Roman"/>
                <w:b w:val="false"/>
                <w:i w:val="false"/>
                <w:color w:val="000000"/>
                <w:sz w:val="20"/>
              </w:rPr>
              <w:t>
ного органа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w:t>
            </w:r>
            <w:r>
              <w:br/>
            </w:r>
            <w:r>
              <w:rPr>
                <w:rFonts w:ascii="Times New Roman"/>
                <w:b w:val="false"/>
                <w:i w:val="false"/>
                <w:color w:val="000000"/>
                <w:sz w:val="20"/>
              </w:rPr>
              <w:t>
ного органа</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w:t>
            </w:r>
            <w:r>
              <w:br/>
            </w:r>
            <w:r>
              <w:rPr>
                <w:rFonts w:ascii="Times New Roman"/>
                <w:b w:val="false"/>
                <w:i w:val="false"/>
                <w:color w:val="000000"/>
                <w:sz w:val="20"/>
              </w:rPr>
              <w:t>
ный специалист уполномочен</w:t>
            </w:r>
            <w:r>
              <w:br/>
            </w:r>
            <w:r>
              <w:rPr>
                <w:rFonts w:ascii="Times New Roman"/>
                <w:b w:val="false"/>
                <w:i w:val="false"/>
                <w:color w:val="000000"/>
                <w:sz w:val="20"/>
              </w:rPr>
              <w:t>
ного органа</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накопитель</w:t>
            </w:r>
            <w:r>
              <w:br/>
            </w:r>
            <w:r>
              <w:rPr>
                <w:rFonts w:ascii="Times New Roman"/>
                <w:b w:val="false"/>
                <w:i w:val="false"/>
                <w:color w:val="000000"/>
                <w:sz w:val="20"/>
              </w:rPr>
              <w:t>
ного отдела ЦОНа</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w:t>
            </w:r>
            <w:r>
              <w:br/>
            </w:r>
            <w:r>
              <w:rPr>
                <w:rFonts w:ascii="Times New Roman"/>
                <w:b w:val="false"/>
                <w:i w:val="false"/>
                <w:color w:val="000000"/>
                <w:sz w:val="20"/>
              </w:rPr>
              <w:t>
цесса, про</w:t>
            </w:r>
            <w:r>
              <w:br/>
            </w:r>
            <w:r>
              <w:rPr>
                <w:rFonts w:ascii="Times New Roman"/>
                <w:b w:val="false"/>
                <w:i w:val="false"/>
                <w:color w:val="000000"/>
                <w:sz w:val="20"/>
              </w:rPr>
              <w:t>
цедуры, операции) и их описание</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дел для определения права потребителя на получение жилищной помощи, подготовка уведомления потребителю о назначении (о мотивиро</w:t>
            </w:r>
            <w:r>
              <w:br/>
            </w:r>
            <w:r>
              <w:rPr>
                <w:rFonts w:ascii="Times New Roman"/>
                <w:b w:val="false"/>
                <w:i w:val="false"/>
                <w:color w:val="000000"/>
                <w:sz w:val="20"/>
              </w:rPr>
              <w:t>
ванном ответе об отказе в назначении) жилищной помощи</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уведомления о назначении жилищной помощи или о мотивированном ответе об отказе</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(исх.) в журнале регистрации и учета письменных обращений граждан</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уведомления от уполномочен</w:t>
            </w:r>
            <w:r>
              <w:br/>
            </w:r>
            <w:r>
              <w:rPr>
                <w:rFonts w:ascii="Times New Roman"/>
                <w:b w:val="false"/>
                <w:i w:val="false"/>
                <w:color w:val="000000"/>
                <w:sz w:val="20"/>
              </w:rPr>
              <w:t>
ного органа и выдача потребителю уведомления о назначении жилищной помощи или о мотивированном ответе об отказе</w:t>
            </w:r>
          </w:p>
        </w:tc>
      </w:tr>
      <w:tr>
        <w:trPr>
          <w:trHeight w:val="81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w:t>
            </w:r>
            <w:r>
              <w:br/>
            </w:r>
            <w:r>
              <w:rPr>
                <w:rFonts w:ascii="Times New Roman"/>
                <w:b w:val="false"/>
                <w:i w:val="false"/>
                <w:color w:val="000000"/>
                <w:sz w:val="20"/>
              </w:rPr>
              <w:t>
ния (данные, документ, организа</w:t>
            </w:r>
            <w:r>
              <w:br/>
            </w:r>
            <w:r>
              <w:rPr>
                <w:rFonts w:ascii="Times New Roman"/>
                <w:b w:val="false"/>
                <w:i w:val="false"/>
                <w:color w:val="000000"/>
                <w:sz w:val="20"/>
              </w:rPr>
              <w:t>
ционно–</w:t>
            </w:r>
            <w:r>
              <w:br/>
            </w:r>
            <w:r>
              <w:rPr>
                <w:rFonts w:ascii="Times New Roman"/>
                <w:b w:val="false"/>
                <w:i w:val="false"/>
                <w:color w:val="000000"/>
                <w:sz w:val="20"/>
              </w:rPr>
              <w:t>
распорядительное решение)</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руководителю на подпись проекта уведомления потребителю о назначении (о мотивиро</w:t>
            </w:r>
            <w:r>
              <w:br/>
            </w:r>
            <w:r>
              <w:rPr>
                <w:rFonts w:ascii="Times New Roman"/>
                <w:b w:val="false"/>
                <w:i w:val="false"/>
                <w:color w:val="000000"/>
                <w:sz w:val="20"/>
              </w:rPr>
              <w:t>
ванном ответе об отказе в назначении) жилищной помощи</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на уведомлении</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Вручение уведомления под роспись курьеру ЦОНа</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потребителя о получении уведомления по назначению жилищной помощи или о мотивированном ответе об отказе</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w:t>
            </w:r>
            <w:r>
              <w:br/>
            </w:r>
            <w:r>
              <w:rPr>
                <w:rFonts w:ascii="Times New Roman"/>
                <w:b w:val="false"/>
                <w:i w:val="false"/>
                <w:color w:val="000000"/>
                <w:sz w:val="20"/>
              </w:rPr>
              <w:t>
ния</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38 календарных дней</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часа</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w:t>
            </w:r>
            <w:r>
              <w:br/>
            </w:r>
            <w:r>
              <w:rPr>
                <w:rFonts w:ascii="Times New Roman"/>
                <w:b w:val="false"/>
                <w:i w:val="false"/>
                <w:color w:val="000000"/>
                <w:sz w:val="20"/>
              </w:rPr>
              <w:t>
одного раза в рабочие дни</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день согласно расписки, выданной потребителю при приеме заявления не более 15 минут</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w:t>
            </w:r>
            <w:r>
              <w:br/>
            </w:r>
            <w:r>
              <w:rPr>
                <w:rFonts w:ascii="Times New Roman"/>
                <w:b w:val="false"/>
                <w:i w:val="false"/>
                <w:color w:val="000000"/>
                <w:sz w:val="20"/>
              </w:rPr>
              <w:t>
щего действия</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0"/>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«Назначение жилищной помощи»</w:t>
      </w:r>
    </w:p>
    <w:bookmarkEnd w:id="10"/>
    <w:p>
      <w:pPr>
        <w:spacing w:after="0"/>
        <w:ind w:left="0"/>
        <w:jc w:val="left"/>
      </w:pPr>
      <w:r>
        <w:rPr>
          <w:rFonts w:ascii="Times New Roman"/>
          <w:b/>
          <w:i w:val="false"/>
          <w:color w:val="000000"/>
        </w:rPr>
        <w:t xml:space="preserve"> Схема, отражающая взаимосвязь между логической</w:t>
      </w:r>
      <w:r>
        <w:br/>
      </w:r>
      <w:r>
        <w:rPr>
          <w:rFonts w:ascii="Times New Roman"/>
          <w:b/>
          <w:i w:val="false"/>
          <w:color w:val="000000"/>
        </w:rPr>
        <w:t>
последовательностью административных действий</w:t>
      </w:r>
    </w:p>
    <w:p>
      <w:pPr>
        <w:spacing w:after="0"/>
        <w:ind w:left="0"/>
        <w:jc w:val="both"/>
      </w:pPr>
      <w:r>
        <w:drawing>
          <wp:inline distT="0" distB="0" distL="0" distR="0">
            <wp:extent cx="8051800" cy="894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051800" cy="8940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