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612b" w14:textId="f986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аппаратами акимов аульных, сельских округов района имени Габита Мусрепова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3 сентября 2012 года N 320. Зарегистрировано Департаментом юстиции Северо-Казахстанской области 18 сентября 2012 года N 1875. Утратило силу постановлением акимата района имени Габита Мусрепова Северо-Казахстанской области от 23 мая 2013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района имени Габита Мусрепова Северо-Казахстанской области от 23.05.2013 N 194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о наличии личного подсобного хозяйства»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ff0000"/>
          <w:sz w:val="28"/>
        </w:rPr>
        <w:t>Исключен 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акимата района имени Габита Мусрепова Северо-Казахстанской области от 7.12.2012 </w:t>
      </w:r>
      <w:r>
        <w:rPr>
          <w:rFonts w:ascii="Times New Roman"/>
          <w:b w:val="false"/>
          <w:i w:val="false"/>
          <w:color w:val="000000"/>
          <w:sz w:val="28"/>
        </w:rPr>
        <w:t>N 438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«Выдача ветеринарной справки»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«Выдача ветеринарного паспорта на животное»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в редакции постановления акимата района имени Габита Мусрепова Северо-Казахстанской области от 7.12.2012 </w:t>
      </w:r>
      <w:r>
        <w:rPr>
          <w:rFonts w:ascii="Times New Roman"/>
          <w:b w:val="false"/>
          <w:i w:val="false"/>
          <w:color w:val="000000"/>
          <w:sz w:val="28"/>
        </w:rPr>
        <w:t>N 438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Адильбекова Ерлана Естаевича.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сентября 2012 года № 320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о наличии личного подсобного хозяйства»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Регламент в редакции постановления акимата района имени Габита Мусрепова Северо-Казахстанской области от 7.12.2012 </w:t>
      </w:r>
      <w:r>
        <w:rPr>
          <w:rFonts w:ascii="Times New Roman"/>
          <w:b w:val="false"/>
          <w:i w:val="false"/>
          <w:color w:val="ff0000"/>
          <w:sz w:val="28"/>
        </w:rPr>
        <w:t>N 438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справок о наличии личного подсобного хозяйства» (далее – государственная услуга) оказывается аппаратами акимов аульных (сельских) округов (далее – МИО), а также отделом по району имени Габита Мусрепова Филиала республиканского государственного предприятия «Центр обслуживания населения» по Северо-Казахстанской области на альтернативной основе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размещены на интернет-ресурсе МИО,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а также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информация о порядке оказания государственной услуги может быть предоставлена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19.00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Здание Центра оборудовано входом с пандусами, предназначенными для доступа людей с ограниченными физическими возможностями.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Центре бланки заявлений, утвержденной формы, размещаются на специальной стойке в зале ожидания,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работникам МИО и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 пункте 11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Центре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обращения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МИО принимает и регистрирует устное обращение, сверяет оригинал документа, удостоверяющего личность с копией, возвращает оригинал документа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МИО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МИО регистрирует справку либо мотивированный ответ об отказе в предоставлении государственной услуги в журнале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регистрирует заявление, выдает расписку получателю государственной услуги о приеме соответствующих документов, в которой содержится дата получения им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Центра осуществляет сбор документов, составляет реестр, направляет документы в МИО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МИО принимает документы из Центра,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МИО регистрирует справку, либо мотивированный ответ об отказе в предоставлении услуги МИО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государственной услуги.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получателя государственной услуги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"/>
    <w:bookmarkStart w:name="z10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МИО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"/>
    <w:bookmarkStart w:name="z10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«Выдача справок о наличии личного подсобного хозяйства»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4333"/>
        <w:gridCol w:w="4593"/>
        <w:gridCol w:w="3186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Андреевка, ул. Советская, 53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34-1-80, факс: 34-1-80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andreev-gm.sko.kz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Бирликского аульного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аул Бирлик, ул. Кирова, 5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(71535) 29-0-50,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29-1-24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birlik-gm.sko.kz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Возвышенского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Возвышенка, ул. Мира, 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52-4-09, факс: 52-4-69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vozvyshenka-gm.sko.kz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Гаршинского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Гаршино, ул. Мира, 6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42-6-21, факс: 42-6-21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garchinka-gm.sko.kz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Дружбинского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Дружба, ул. Советская, 46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28-6-60, факс: 28-5-38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druzhbinka-gm.sko.kz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Кырымбетского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Кырымбет, ул. Абылай-хана, 7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(71535) 52-8-73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52-7-93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kyrymbet-gm.sko.kz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Кокалажарского аульного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аул Кокалажар, ул. Юбилейная, 23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(71535) 53-3-26 факс: 53-2-40 E-mail: kokalazhar-gm.sko.kz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Ломоносовского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Мусрепоа, село Ломоносовка, ул. Ломоносовская, 23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52-1-21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факс: 52-1-69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lomonosov-gm.sko.kz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Нежинского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имени Габита Мусрепова, село Нежинка, ул. Садовая, 12 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28-4-55 факс: 28-2-10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nezhinka-gm.sko.kz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Новоселовка, ул. Целинная, 24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28-9-69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факс: 27-7-33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novoselsk-gm.sko.kz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Новоишимское, ул. Ленина, 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22-1-91 факс: 21-6-38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novoishimsk-gm.sko.kz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Рузаевского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Рузаевка, ул. Рузаева, 123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31-2-35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факс: 31-1-49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ruzaevo-gm.sko.kz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Салкынкольского аульного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аул Салкынколь, ул. Ленина, 19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52-7-37 факс: 52-7-37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salkynkol-gm.sko.kz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Тахтабродского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Тахтаброд, ул. Советская, 62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43-1-23 факс: 43-1-23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tahtabrod-gm.sko.kz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Чистопольского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Чистополье, ул. Ленина, 77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41-8-51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41-7-45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chistopol-gm.sko.kz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Червонного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Червонное, ул. Новоселова, 39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27-5-85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27-5-85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chervonny-gm.sko.kz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Шоптыкольского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Шоптыколь, ул. Молодежная, 9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45-2-32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45-2-61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shoptykol-gm.sko.kz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Шукыркольского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Шукырколь, Новая 26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51-8-07 факс: 53-4-79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shukyrkol-gm.sko.kz</w:t>
            </w:r>
          </w:p>
        </w:tc>
      </w:tr>
    </w:tbl>
    <w:bookmarkStart w:name="z10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206"/>
        <w:gridCol w:w="4246"/>
        <w:gridCol w:w="2300"/>
        <w:gridCol w:w="1933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имени Габита Мусрепова 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 улица Ленина, 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22-2-19,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www.con.gov.kz </w:t>
            </w:r>
          </w:p>
        </w:tc>
      </w:tr>
    </w:tbl>
    <w:bookmarkStart w:name="z10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Я,______________________________________________________________________________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место жительства физического лица)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предоставить мне справку о наличии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2012__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Start w:name="z10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структурно-функциональных единиц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992"/>
        <w:gridCol w:w="2804"/>
        <w:gridCol w:w="2657"/>
        <w:gridCol w:w="2216"/>
        <w:gridCol w:w="25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МИО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устного обращения, сверка оригинала документа, удостоверяю-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личность с копией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получателя государственной услуги по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книге, заполнение справки либо подготовка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и передача руководителю МИО для подписания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и выдача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ответ об отказе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 Центра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 в МИО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журнале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МИО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7"/>
        <w:gridCol w:w="2405"/>
        <w:gridCol w:w="2821"/>
        <w:gridCol w:w="2738"/>
        <w:gridCol w:w="1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пектор Центра</w:t>
            </w:r>
          </w:p>
        </w:tc>
      </w:tr>
      <w:tr>
        <w:trPr>
          <w:trHeight w:val="585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Цнтра, оформление справки или подготовка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ответа об отказе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8"/>
        <w:gridCol w:w="2405"/>
        <w:gridCol w:w="2821"/>
        <w:gridCol w:w="2717"/>
        <w:gridCol w:w="1429"/>
      </w:tblGrid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МИО для подписи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Центр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вка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72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МИО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обращения от получателя, рассмотрение документов, оформление справки и направление руководителю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и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Выдача справки получателю государственной услуги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справки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или в Центр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 или обращения от получателя, рассмотрение документов, оформление мотивированного ответа об отказе, направление руководителю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Регистрация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получателю государственной услуги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или в Центр </w:t>
            </w:r>
          </w:p>
        </w:tc>
      </w:tr>
    </w:tbl>
    <w:bookmarkStart w:name="z1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Описание действий СФЕ при обращении получателя государственной услуги в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808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80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сентября 2012 года № 320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«Обеспечение бесплатного подвоза обучающихся и воспитанников к общеобразовательной организации образования и обратно домой»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утратил силу - постановлением акимата района имени Габита Мусрепова Северо-Казахстанской области от 7.12.2012 </w:t>
      </w:r>
      <w:r>
        <w:rPr>
          <w:rFonts w:ascii="Times New Roman"/>
          <w:b w:val="false"/>
          <w:i w:val="false"/>
          <w:color w:val="ff0000"/>
          <w:sz w:val="28"/>
        </w:rPr>
        <w:t>N 438</w:t>
      </w:r>
    </w:p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сентября 2012 года № 320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ветеринарной справки»</w:t>
      </w:r>
    </w:p>
    <w:bookmarkStart w:name="z5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ветеринарной справки» предоставляется ветеринарным врачом (далее - ветврач) подразделения местного исполнительного органа аульного (сельского) округа, осуществляющего деятельность в области ветеринарии (далее – МИО)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 пункта 2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оказания государственной услуги размещена на интернет - ресурсе МИО и на стендах, расположенных в помещениях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 (выдача бланков ветеринарной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рабочие дни, с 9.00 до 18.30 часов, перерыв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18"/>
    <w:bookmarkStart w:name="z6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предоставляет ветеринарный паспорт на животное, документ подтверждающий оплату стоимости бланка ветеринарной справки ветврачу МИО по месту нахождения,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Ветеринарная справка выдается потребителю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-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за получением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ветврач МИО принимает необходимые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ветеринарную справку, ставит печать либо готовит мотивированный ответ об отказе в предоставлении государственной услуги, регистрирует обращение в журнале, подписывает ветеринарную справку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ветврач выдает потребителю ветеринарную справку либо мотивированный ответ об отказе в предоставлении государственной услуги.</w:t>
      </w:r>
    </w:p>
    <w:bookmarkEnd w:id="20"/>
    <w:bookmarkStart w:name="z7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21"/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7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государственные услуги</w:t>
      </w:r>
    </w:p>
    <w:bookmarkEnd w:id="23"/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ветврач МИО, участвующий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оказывающих государственную услугу «Выдача ветеринарной справки»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184"/>
        <w:gridCol w:w="3150"/>
        <w:gridCol w:w="3724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района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Андреевка, ул. Советская, 53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34-1-80, факс: 34-1-80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andreev-gm.sko.kz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Бирликского аульного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аул Бирлик, ул. Кирова, 5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29-0-50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29-1-24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birlik-gm.sko.kz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Возвышенского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Возвышенка, ул. Мира, 1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52-4-09,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52-4-69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vozvyshenka-gm.sko.kz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Гаршинского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Гаршино, ул. Мира, 6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42-6-21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42-6-21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garchinka-gm.sko.kz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Дружбинского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имени Габита Мусрепова, село Дружба, ул. Советская, 46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28-6-60, факс: 28-5-38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druzhbinka-gm.sko.kz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Кырымбетского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Кырымбет, ул. Абылай-хана, 7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52-8-73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52-7-93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kyrymbet-gm.sko.kz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Кокалажарского аульного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аул Кокалажар, ул. Юбилейная, 23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53-3-26 факс: 53-2-40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kokalazhar-gm.sko.kz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Ломоносовского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Мусрепоа, село Ломоносовка, ул. Ломоносовская, 21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52-1-21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52-1-69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lomonosov-gm.sko.kz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Нежинского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Нежинка, ул. Садовая, 12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28-4-55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28-2-10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nezhinka-gm.sko.kz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Новоселовка, ул. Целинная, 24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28-9-69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27-7-33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novoselsk-gm.sko.kz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Новоишимское, ул. Ленина 2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22-1-91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21-6-38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novoishimsk-gm.sko.kz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Рузаевского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Рузаевка, ул. Рузаева, 123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31-2-35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31-1-49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ruzaevo-gm.sko.kz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Салкынкольского аульного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аул Салкынколь, ул. Ленина, 19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52-7-37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52-7-37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salkynkol-gm.sko.kz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Тахтабродского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Тахтаброд, ул. Советская, 62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43-1-23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43-1-23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tahtabrod-gm.sko.kz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Чистопольского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Чистополье, ул. Ленина, 77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41-8-51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41-7-45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chistopol-gm.sko.kz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Червонного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Червонное, ул. Новоселов, 39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27-5-85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27-5-85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chervonny-gm.sko.kz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Шоптыкольского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Шоптыколь, ул. Молодежная, 9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45-2-32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45-2-61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shoptykol-gm.sko.kz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Шукыркольского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Шукырколь, ул. Новая, 26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51-8-07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53-4-79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shukyrkol-gm.sko.kz</w:t>
            </w:r>
          </w:p>
        </w:tc>
      </w:tr>
    </w:tbl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500"/>
        <w:gridCol w:w="4067"/>
        <w:gridCol w:w="46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ветеринарную справку, ставит печать либо готовит мотивированный ответ об отказе в предоставлении государственной услуги, подписывает ветеринарную справку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обращение в журнале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ветеринарную справку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25 минут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сентября 2012 года № 320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ветеринарного паспорта на животное»</w:t>
      </w:r>
    </w:p>
    <w:bookmarkStart w:name="z8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ветеринарного паспорта на животное» предоставляется ветеринарным врачом (далее - ветврач) подразделения местного исполнительного органа аульного (сельского) округа, осуществляющего деятельность в области ветеринарии (далее - МИО),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 пункта 2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«Об утверждении Правил идентификации сельскохозяйственных животных»;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оказании государственной услуги размещена на интернет - ресурсе МИО и на стендах, расположенных в помещениях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рабочие дни, с 9.00 до 18.30 часов, с перерывом на обед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30"/>
    <w:bookmarkStart w:name="z9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31"/>
    <w:bookmarkStart w:name="z9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 заполняется в произвольной форме,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ветеринарного паспорта на животное потребитель обращается к ветврачу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на животное и (выписки из ветеринарного паспорта на животное) потребитель обращается в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 обращении в МИО за получением ветеринарного паспорта (дубликата ветеринарного паспорта на животное, выписки из ветеринарного паспорта на животное):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за получением ветеринарного паспорта, (дубликата ветеринарного паспорта на животное, выписки из ветеринарного паспорта на животное);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ветврач МИО принимает необходимые документы, регистрирует в журнале регистрации заявление потребителя, выдает талон с указанием даты и времени, срока и места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ветеринарный паспорт (дубликат ветеринарного паспорта на животное, выписку из ветеринарного паспорта на животное), ставит печать, регистрирует и подписывает ветеринарный паспорт на животное (дубликат ветеринарного паспорта на животное, выписку из ветеринарного паспорта на животное), либо готовит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выдает потребителю ветеринарный паспорт (дубликат ветеринарного паспорта на животное, выписку из ветеринарного паспорта на животное), либо мотивированный ответ об отказе в предоставлении государственной услуги.</w:t>
      </w:r>
    </w:p>
    <w:bookmarkEnd w:id="32"/>
    <w:bookmarkStart w:name="z9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33"/>
    <w:bookmarkStart w:name="z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10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государственные услуги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ветврач МИО, участвующий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Start w:name="z10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животное»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оказывающих государственную услугу «Выдача ветеринарного паспорта на животное»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184"/>
        <w:gridCol w:w="3150"/>
        <w:gridCol w:w="3724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района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Андреевка, ул. Советская, 53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34-1-80, факс: 34-1-80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andreev-gm.sko.kz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Бирликского аульного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аул Бирлик, ул. Кирова, 5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29-0-50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29-1-24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birlik-gm.sko.kz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Возвышенского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Возвышенка, ул. Мира, 1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52-4-09,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52-4-69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vozvyshenka-gm.sko.kz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Гаршинского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Гаршино, ул. Мира, 6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42-6-21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42-6-21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garchinka-gm.sko.kz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Дружбинского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имени Габита Мусрепова, село Дружба, ул. Советская, 46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28-6-60, факс: 28-5-38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druzhbinka-gm.sko.kz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Кырымбетского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Кырымбет, ул. Абылай-хана, 7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52-8-73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52-7-93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kyrymbet-gm.sko.kz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Кокалажарского аульного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аул Кокалажар, ул. Юбилейная, 23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53-3-26 факс: 53-2-40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kokalazhar-gm.sko.kz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Ломоносовского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Мусрепоа, село Ломоносовка, ул. Ломоносовская, 21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52-1-21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52-1-69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lomonosov-gm.sko.kz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Нежинского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Нежинка, ул. Садовая, 12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28-4-55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28-2-10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nezhinka-gm.sko.kz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Новоселовка, ул. Целинная, 24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28-9-69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27-7-33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novoselsk-gm.sko.kz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Новоишимское, ул. Ленина 2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22-1-91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21-6-38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novoishimsk-gm.sko.kz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Рузаевского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Рузаевка, ул. Рузаева, 123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31-2-35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31-1-49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ruzaevo-gm.sko.kz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Салкынкольского аульного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аул Салкынколь, ул. Ленина, 19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52-7-37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52-7-37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salkynkol-gm.sko.kz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Тахтабродского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Тахтаброд, ул. Советская, 62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43-1-23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43-1-23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tahtabrod-gm.sko.kz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Чистопольского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Чистополье, ул. Ленина, 77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41-8-51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41-7-45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chistopol-gm.sko.kz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Червонного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Червонное, ул. Новоселов, 39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27-5-85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27-5-85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chervonny-gm.sko.kz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Шоптыкольского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Шоптыколь, ул. Молодежная, 9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45-2-32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45-2-61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shoptykol-gm.sko.kz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Шукыркольского сельского округа района имени Габита Мусрепова СКО»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Шукырколь, ул. Новая, 26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51-8-07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53-4-79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shukyrkol-gm.sko.kz</w:t>
            </w:r>
          </w:p>
        </w:tc>
      </w:tr>
    </w:tbl>
    <w:bookmarkStart w:name="z10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животное»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структурно-функциональных единиц при обращении потребителя для получения ветеринарного паспорта на животное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2736"/>
        <w:gridCol w:w="1615"/>
        <w:gridCol w:w="3720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кументы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 ветеринарный паспорт на животное, ставит печать, либо готовит мотивированный ответ об отказе в предоставлении государственной услуги, подписывает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обращения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паспорт на животное либо готовит мотивированный ответ об отказе в предоставлении государственной услуги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(трех) рабочих дней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структурно-функциональных единиц СФЕ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2400"/>
        <w:gridCol w:w="2557"/>
        <w:gridCol w:w="3129"/>
        <w:gridCol w:w="3285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необходимые документы и заявление, регистрирует в журнале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дубликат ветеринарного паспорта на животное (выписку из ветеринарного паспорта на животное), ставит печать, подписывает, либо готовит мотивированный ответ об отказе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дубликат ветеринарного паспорта на животное (выписку из ветеринарного паспорта на животное),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(выписку из ветеринарного паспорта на животное), либо мотивированный ответ об отказе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животное),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Процесс предоставления государственной услуги «Выдача ветеринарного паспорта на животное» при обращении потребителя для получения ветеринарного паспорта на животное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18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Процесс предоставления государственной услуги «Выдача ветеринарного паспорта на животное»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503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