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de8116" w14:textId="8de811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Акжарского района Северо-Казахстанской области от 21 августа 2012 года N 276. Зарегистрировано Департаментом юстиции Северо-Казахстанской области 14 сентября 2012 года N 1867. Утратило силу постановлением акимата Акжарского района Северо-Казахстанской области от 24 мая 2013 года N 178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   Сноска. Утратило силу постановлением акимата Акжарского района Северо-Казахстанской области от 24.05.2013 N 178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№ 148 «О местном государственном управлении и самоуправлении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9-1) Закона Республики Казахстан от 27 ноября 2000 года № 107 «Об административных процедурах», акимат Акжарского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«</w:t>
      </w:r>
      <w:r>
        <w:rPr>
          <w:rFonts w:ascii="Times New Roman"/>
          <w:b w:val="false"/>
          <w:i w:val="false"/>
          <w:color w:val="000000"/>
          <w:sz w:val="28"/>
        </w:rPr>
        <w:t>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адресной социальной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«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безработным гражданам»;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«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для материального обеспечения детей-инвалидов,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«</w:t>
      </w:r>
      <w:r>
        <w:rPr>
          <w:rFonts w:ascii="Times New Roman"/>
          <w:b w:val="false"/>
          <w:i w:val="false"/>
          <w:color w:val="000000"/>
          <w:sz w:val="28"/>
        </w:rPr>
        <w:t>Регистрация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детей дошкольного возраста (до 7 лет) для направления в детские дошкольные организации Республики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руководителя аппарата акима Акжарского района Северо-Казахстанской области Хасенова К.А.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           А. Тастемиров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 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21 августа 2012 года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августа 2012 года № 276</w:t>
      </w:r>
    </w:p>
    <w:bookmarkEnd w:id="1"/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«Назначение государственной адресной социальной помощи»</w:t>
      </w:r>
    </w:p>
    <w:bookmarkEnd w:id="2"/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Электронная государственная услуга оказывается государственным учреждением «Отдел занятости и социальных программ Акжарского района Северо-Казахстанской области», а также через веб-портал «электронного правительства» (далее – МИО)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разработана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государственной адресной социальной помощи», утвержденного постановлением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«Назначение государственной адресной социальной помощи»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веб - портал «электронного правительства» (далее - ПЭП)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индивидуальный идентификационный номер (далее -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(при его наличии, либо его заменяющий РНН и СИК со сроком действия до 31 декабря 2012 года);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(далее - ИС) – система, предназначенная для хранения, обработки, поиска, распространения, передачи и предоставления информации с применением аппаратно - 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органов/информационная система «Региональный шлюз, как подсистема шлюза «электронного правительства» Республики Казахстан, в части автоматизированного рабочего места сотрудника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ИС НУЦ – информационная система Национального удостоверяющего центра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государственный орган (далее - МИО) – государственное учреждение «Отдел занятости и социальных программ Акжарского района Северо-Казахстанской области»,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медиа - 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региональный шлюз «электронного правительства» - информационная система, обеспечивающая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МИО (далее – РШЭП);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СФЕ – структурно-функциональные единицы — это ответственные лица уполномоченных органов, структурные подразделения государственных органов и т.п., принимающие участие в оказании электронной услуги на определенной стадии;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 - 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(далее - ЭЦП)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шлюз «электронного правительства» (далее -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услуг.</w:t>
      </w:r>
    </w:p>
    <w:bookmarkEnd w:id="4"/>
    <w:bookmarkStart w:name="z2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государственной услуги</w:t>
      </w:r>
    </w:p>
    <w:bookmarkEnd w:id="5"/>
    <w:bookmarkStart w:name="z2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при оказании частично автоматизированной электронной государственной услуги МИО, непосредственно предоставляющим данную электронную государственную услугу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потребитель должен обратиться в МИО для получения услуги имея при себе заявление и оригиналы необходимых документов. Проверка подлинности заявления и документов потребителя сотрудником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процесс ввода сотрудником МИО ИИН (при его наличии, либо его заменяющий РНН и СИК со сроком действия до 31 декабря 2012 года) и пароля (процесс авторизации) в ИС МИО для оказания электронной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1 - проверка в ИС МИО подлинности данных о зарегистрированном сотруднике МИО через ИИН (при его наличии, либо его заменяющий РНН и СИК со сроком действия до 31 декабря 2012 года)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2 - формирование сообщения об отказе в авторизации в ИС МИО в связи с имеющими нарушениями в данных сотрудника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3 - выбор сотрудником МИО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требований, а также выбор сотрудником МИО регистрационного свидетельства ЭЦП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4 -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условие 2 – проверка соответствия идентификационных данных (между ИИН (при его наличии, либо его заменяющий РНН и СИК со сроком действия до 31 декабря 2012 года), указанным в запросе и ИИН (при его наличии, либо его заменяющий РНН и СИК со сроком действия до 31 декабря 2012 года),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5 - формирование сообщения об отказе в запрашиваемой электронной государственной услуге в связи с не подтверждением подлинности ЭЦП сотрудника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6 – обработка электронной государственной услуги сотрудником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формирование сотрудником МИО результата оказания электронной государственной услуги (уведомление о назначении государственной адресной социальной помощи, либо мотивированный ответ об отказе в предоставлении государственной услуги). Электронный документ формируется с использованием ЭЦП сотрудника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выдача сотрудником МИО нарочно или посредством отправки на электронную почту потребителя результата электронной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(при его наличии, либо его заменяющий РНН и СИК со сроком действия до 31 декабря 2012 года)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(при его наличии, либо его заменяющий РНН и СИК со сроком действия до 31 декабря 2012 года)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(при его наличии, либо его заменяющий РНН и СИК со сроком действия до 31 декабря 2012 года)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 и прикрепление сканированных документов) с учетом ее структуры и форматных требований, а также выбор потребителем регистрационного свидетельства ЭЦП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 (при его наличии, либо его заменяющий РНН и СИК со сроком действия до 31 декабря 2012 года), указанным в запросе и ИИН (при его наличии, либо его заменяющий РНН и СИК со сроком действия до 31 декабря 2012 года),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(уведомление о назначении государственной адресной социальной помощи, либо мотивированный ответ об отказе в предоставлении государственной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экранные формы заполнения запроса и форма заявления на электронную государственную услугу, предоставляемые потребителю в случае получения электронной государственной услуги посредством ПЭП.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6"/>
    <w:bookmarkStart w:name="z5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7"/>
    <w:bookmarkStart w:name="z5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11. В процессе оказания государственной услуги задействованы следующие структурно-функциональные единицы (далее - СФЕ):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Диаграмма, отражающая взаимосвязь между логической последовательностью действий (в процессе оказания электронной государственной услуги) структурных подразделений государственных органов, государственных учреждений или иных организаций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вежливость;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предоставление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защита и конфиденциальность документов физических и юридических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(при его наличии, либо его заменяющий РНН и СИК со сроком действия до 31 декабря 2012 года), авторизация ПЭП, наличие ЭЦП пользователя.</w:t>
      </w:r>
    </w:p>
    <w:bookmarkEnd w:id="8"/>
    <w:bookmarkStart w:name="z5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посредством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8"/>
        <w:gridCol w:w="2826"/>
        <w:gridCol w:w="2784"/>
        <w:gridCol w:w="3355"/>
        <w:gridCol w:w="280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МИО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сотрудника МИО в системе и заполнение формы запроса на оказания электронной государственной услуги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запросов в ИС ЦГО для получения данных о потребителе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4"/>
        <w:gridCol w:w="2643"/>
        <w:gridCol w:w="3380"/>
        <w:gridCol w:w="3675"/>
        <w:gridCol w:w="211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назначении государственной адресной социальной помощи, либо мотивированного отказа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уведомления о назначении государственной адресной социальной помощи, либо мотивированного отказа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сдаче потребителем в уполномоченный орган - в течение семи рабочих дней; акиму сельского округа по месту жительства - не позднее двадцати двух рабочих дней;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4"/>
        <w:gridCol w:w="2790"/>
        <w:gridCol w:w="3233"/>
        <w:gridCol w:w="3675"/>
        <w:gridCol w:w="211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МИО нарочно или посредством отправки на электронную почту потребителя результата электронной государственной услуги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ЭЦП сотрудника МИО выходной документ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посредством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2642"/>
        <w:gridCol w:w="2897"/>
        <w:gridCol w:w="2494"/>
        <w:gridCol w:w="1880"/>
        <w:gridCol w:w="209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потребителя на ПЭП, заполнение формы запроса. Проверка корректности введенных данных для получения электронной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в ИС МИО (в случае корректности введенных данных)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нию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данных)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введенных данных)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 или формирование сообщения об отказе в запрашиваемой электронной государственной услуге.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(в случае корректнос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ных)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введенных данных)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8"/>
        <w:gridCol w:w="2621"/>
        <w:gridCol w:w="2685"/>
        <w:gridCol w:w="2282"/>
        <w:gridCol w:w="2282"/>
        <w:gridCol w:w="2092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назначении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адресной социальной помощи,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выходного документа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смене статуса «в работе» на ПЭП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туса «в работе»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уведомления, либо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вированного отказа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ание выходного документа в системе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сдаче потребителем в 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 орган в течение семи рабочих дней; акиму сельского округа по месту жительства - не позднее двадцати двух рабочих дней;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9"/>
        <w:gridCol w:w="2659"/>
        <w:gridCol w:w="2169"/>
        <w:gridCol w:w="2404"/>
        <w:gridCol w:w="2297"/>
        <w:gridCol w:w="2512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рудника МИО. 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оказания услуги на ПЭП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 о смене статуса с выводом выходного документа на ПЭП</w:t>
            </w:r>
          </w:p>
        </w:tc>
        <w:tc>
          <w:tcPr>
            <w:tcW w:w="2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оказа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услуги с возмож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просмотра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выходного документа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выходной документ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с выходным документом на ПЭП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</w:p>
        </w:tc>
        <w:tc>
          <w:tcPr>
            <w:tcW w:w="2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</w:p>
    <w:bookmarkStart w:name="z5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помощи»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119380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1. Диаграмма функционального взаимодействия при оказании «частично автоматизированной» электронной государственной услуги через ИС МИО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114173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2. Диаграмма функционального взаимодействия при оказании «частично автоматизированной» электронной государственной услуги через ПЭП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Таблица. Условные обозначения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943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Примечание: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потребителям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четырҰх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6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помощи»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 xml:space="preserve">      1. Удовлетворены ли Вы качеством процесса и результатом оказания электронной государственной услуги?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6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помощи»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помощи»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(уведомление о назначении государственной адресной социальной помощи) на электронную государственную услугу, предоставляемого потребителю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6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 государственную услугу, предоставляемого потребителю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августа 2012 года № 276</w:t>
      </w:r>
    </w:p>
    <w:bookmarkEnd w:id="18"/>
    <w:bookmarkStart w:name="z6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«Выдача справок безработным гражданам» 1. Общие положения</w:t>
      </w:r>
    </w:p>
    <w:bookmarkEnd w:id="19"/>
    <w:bookmarkStart w:name="z6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оказывается государственным учреждением «Отдел занятости и социальных программ Акжарского района Северо-Казахстанской области», на альтернативной основе через центр обслуживания населения (далее - Центр) по месту жительства и веб-портал «электронного правительства» (далее – МИО)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разработана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«Выдача справок безработным гражданам» (далее - Регламент) используются следующие понятия: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веб - портал «электронного правительства» (далее - ПЭП)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индивидуальный идентификационный номер (далее -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(при его наличии, либо его заменяющий РНН и СИК со сроком действия до 31 декабря 2012 года);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(далее -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органов/информационная система «Региональный шлюз, как подсистема шлюза «электронного правительства» Республики Казахстан, в части автоматизированного рабочего места сотрудника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информационная система центров обслуживания населения (далее -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 НУЦ – информационная система Национального удостоверяющего центра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государственный орган (далее - МИО) – государственное учреждение «Отдел занятости и социальных программ Акжарского района Северо-Казахстанской области»,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 - 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региональный шлюз «электронного правительства» (далее - РШЭП) - обеспечивает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структурно-функциональные единицы - это ответственные лица уполномоченных органов, структурные подразделения государственных органов, государственные органы, участвующие в процессе оказания электронной государственной услуги (далее - СФЕ);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цифровая подпись (далее - ЭЦП)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электронный документ – документ, в котором информация представлена в электронно - 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-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услуг.</w:t>
      </w:r>
    </w:p>
    <w:bookmarkEnd w:id="20"/>
    <w:bookmarkStart w:name="z7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21"/>
    <w:bookmarkStart w:name="z7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при оказании частично автоматизированной электронной государственной услуги МИО, непосредственно предоставляющим данную электронную государственную услугу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потребитель должен обратиться в МИО для получения услуги имея при себе заявление и оригиналы необходимых документов. Проверка подлинности заявления и документов потребителя сотрудником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процесс ввода сотрудником МИО ИИН (при его наличии, либо его заменяющий РНН и СИК со сроком действия до 31 декабря 2012 года) и пароля (процесс авторизации) в ИС МИО для оказания электронной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1 - проверка в ИС МИО подлинности данных о зарегистрированном сотруднике МИО через ИИН (при его наличии, либо его заменяющий РНН и СИК со сроком действия до 31 декабря 2012 года)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2 - формирование сообщения об отказе в авторизации в ИС МИО в связи с имеющими нарушениями в данных сотрудника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3 - выбор сотрудником МИО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требований, а также выбор сотрудником МИО регистрационного свидетельства ЭЦП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4 -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условие 2 – проверка соответствия идентификационных данных (между ИИН (при его наличии, либо его заменяющий РНН и СИК со сроком действия до 31 декабря 2012 года), указанным в запросе и ИИН (при его наличии, либо его заменяющий РНН и СИК со сроком действия до 31 декабря 2012 года),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5 - формирование сообщения об отказе в запрашиваемой электронной государственной услуге в связи с не подтверждением подлинности ЭЦП сотрудника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6 – обработка электронной государственной услуги сотрудником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7 – формирование сотрудником МИО результата оказания электронной государственной услуги (справка о регистрации в качестве безработного, либо мотивированный ответ об отказе в предоставлении услуги). Электронный документ формируется с использованием ЭЦП сотрудника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8 – выдача сотрудником МИО нарочно или посредством отправки на электронную почту потребителя результата электронной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ЦОН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процесс авторизации оператора ЦОН в ИС ЦОН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ИС ЦОН подлинности данных о зарегистрированном операторе через ИИН (при его наличии, либо его заменяющий РНН и СИК со сроком действия до 31 декабря 2012 года) и пароль, либо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сообщения об отказе в авторизации в ИС ЦОН в связи с имеющими нарушениями в данных оператора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оператором ЦОН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требований, а также выбор сотрудником ЦОН регистрационного свидетельства ЭЦП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подписание посредством ЭЦП оператора ЦОН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соответствия идентификационных данных (между ИИН (при его наличии, либо его заменяющий РНН и СИК со сроком действия до 31 декабря 2012 года), указанным в запросе и ИИН (при его наличии, либо его заменяющий РНН и СИК со сроком действия до 31 декабря 2012 года),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подписанного ЭЦП оператора ЦОН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сотрудником МИО результата оказания электронной государственной услуги (справка о регистрации в качестве безработного, либо мотивированный ответ об отказе в предоставлении услуги). Электронный документ формируется с использованием ЭЦП сотрудника МИО и передается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выдача выходного документа сотрудником ЦОН потребителю услуги нарочно или посредством отправки на электронную почту.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(при его наличии, либо его заменяющий РНН и СИК со сроком действия до 31 декабря 2012 года)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(при его наличии, либо его заменяющий РНН и СИК со сроком действия до 31 декабря 2012 года)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(при его наличии, либо его заменяющий РНН и СИК со сроком действия до 31 декабря 2012 года)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 и прикрепление сканированных документов) с учетом ее структуры и форматных требований, а также выбор потребителем регистрационного свидетельства ЭЦП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 (при его наличии, либо его заменяющий РНН и СИК со сроком действия до 31 декабря 2012 года), указанным в запросе и ИИН (при его наличии, либо его заменяющий РНН и СИК со сроком действия до 31 декабря 2012 года),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(справка о регистрации в качестве безработного, либо мотивированный ответ об отказе в предоставлении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экранные формы заполнения запроса и форма заявления на электронную государственную услугу, предоставляемые потребителю в случае получения электронной государственной услуги посредством ПЭП.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МИО или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22"/>
    <w:bookmarkStart w:name="z79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23"/>
    <w:bookmarkStart w:name="z8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вежливость;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предоставление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защита и конфиденциальность документов физических и юридических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 (при его наличии, либо его заменяющий РНН и СИК со сроком действия до 31 декабря 2012 года), авторизация ПЭП, наличие ЭЦП пользователя.</w:t>
      </w:r>
    </w:p>
    <w:bookmarkEnd w:id="24"/>
    <w:bookmarkStart w:name="z8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посредством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3"/>
        <w:gridCol w:w="2695"/>
        <w:gridCol w:w="1901"/>
        <w:gridCol w:w="2588"/>
        <w:gridCol w:w="2889"/>
        <w:gridCol w:w="2504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ЦОН 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теля, ввод данных в ИС МИО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сотрудника МИО в системе и заполнение формы запроса на оказания электронной государственной услуги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запроса из ИС МИО в ИС ЦОН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заявлению. 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с указанием текущего статуса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«Поступив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шие»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8"/>
        <w:gridCol w:w="2624"/>
        <w:gridCol w:w="2284"/>
        <w:gridCol w:w="2094"/>
        <w:gridCol w:w="2901"/>
        <w:gridCol w:w="2519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выдаче справки, либо мотивированного отказа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выходного документа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запроса в ИС ЦОН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отказа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 в системе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9"/>
        <w:gridCol w:w="2663"/>
        <w:gridCol w:w="2300"/>
        <w:gridCol w:w="2300"/>
        <w:gridCol w:w="2621"/>
        <w:gridCol w:w="255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сот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МИО. 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смене статуса оказания услуги в ИС ЦОН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 смене статуса в ИС ЦОН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оказа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услуги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 нароч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 или посредст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отправ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 на элек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почту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сотрудника МИО выходной документ. Отправка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в ИС ЦОН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 и выдачи выходного документа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посредством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8"/>
        <w:gridCol w:w="2281"/>
        <w:gridCol w:w="2090"/>
        <w:gridCol w:w="2091"/>
        <w:gridCol w:w="1900"/>
        <w:gridCol w:w="1879"/>
        <w:gridCol w:w="1901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ля, ввод данных в ИС ЦОН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сот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 оказа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элек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зация запроса из ИС ЦОН в 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мера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полнение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нятия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явления в работу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ние)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на получения услуги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 в системе с присвоени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 номера заявлению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запроса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заяв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статусе поступившие из ЦОН в ИС МИО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запроса в работу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минут 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5"/>
        <w:gridCol w:w="2285"/>
        <w:gridCol w:w="2220"/>
        <w:gridCol w:w="1960"/>
        <w:gridCol w:w="1939"/>
        <w:gridCol w:w="2480"/>
        <w:gridCol w:w="1291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выдаче справки, либо мотивированного отказа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запроса в ИС ЦОН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отказа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в системе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запроса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Три рабочих дня (день приема и день выдачи документов не входят в срок оказания 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услуги)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5"/>
        <w:gridCol w:w="2322"/>
        <w:gridCol w:w="2108"/>
        <w:gridCol w:w="2108"/>
        <w:gridCol w:w="1916"/>
        <w:gridCol w:w="1895"/>
        <w:gridCol w:w="219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выходного документа ЭЦП сот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рудника МИО. 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оказания услуги в ИС ЦОН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в ИС ЦОН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завер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 услуги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ЦОН нарочно или пос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отправки на элек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почту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элек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 в ЦОН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 о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туса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зультата оказания услуги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посредством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5"/>
        <w:gridCol w:w="2318"/>
        <w:gridCol w:w="2104"/>
        <w:gridCol w:w="2105"/>
        <w:gridCol w:w="1913"/>
        <w:gridCol w:w="1891"/>
        <w:gridCol w:w="1914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ребителя на ПЭП,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формы запроса. проверка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денных данных для получения 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запроса в ИС МИО и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ИС ЦОН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введенных данных)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мера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явлению и 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 в стату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 «Пос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шие»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туса «Посту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пившие с ПЭП в ИС ЦОН»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данных)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ных)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 об успеш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 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 запроса или 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 отказе в запра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запроса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введенных данных)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на ПЭП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туса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ных)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работу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чае кор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ректнос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 вве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денных данных)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1"/>
        <w:gridCol w:w="2299"/>
        <w:gridCol w:w="2255"/>
        <w:gridCol w:w="1868"/>
        <w:gridCol w:w="1932"/>
        <w:gridCol w:w="1911"/>
        <w:gridCol w:w="1934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выдаче справки, либо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вированного отказа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«в рабо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те» на ПЭП и ИС ЦОН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 «в работе»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туса</w:t>
            </w:r>
          </w:p>
        </w:tc>
      </w:tr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отказа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в системе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туса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туса</w:t>
            </w:r>
          </w:p>
        </w:tc>
      </w:tr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0"/>
        <w:gridCol w:w="2232"/>
        <w:gridCol w:w="2105"/>
        <w:gridCol w:w="2105"/>
        <w:gridCol w:w="1913"/>
        <w:gridCol w:w="1891"/>
        <w:gridCol w:w="1914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сот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МИО. 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оказания услуги на ПЭП и ИС ЦОН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смене 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выво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на ПЭП и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в ИС ЦОН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завер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возмож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завер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 услуги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с выходным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 на ПЭП, и смены статуса в ИС ЦОН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полнения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112014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1. Диаграмма функционального взаимодействия при оказании «частично автоматизированной» электронной государственной услуги через ИС МИО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114681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2. Диаграмма функционального взаимодействия при оказании «частично автоматизированной» электронной государственной услуги через ИС ЦОН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110363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0363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3. Диаграмма функционального взаимодействия при оказании «частично автоматизированной» электронной государственной услуги посредством портала «электронного правительства»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Таблица. Условные обозначения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943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Примечание: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потребителям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четырҰх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9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Удовлетворены ли Вы качеством процесса и результатом оказания электронной государственной услуги?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9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246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(Выдача справок безработным гражданам)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правительства», а также передается в систему ИИС ЦОН.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753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августа 2012 года № 276</w:t>
      </w:r>
    </w:p>
    <w:bookmarkEnd w:id="33"/>
    <w:bookmarkStart w:name="z9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«Оформление документов для материального обеспечения детей-инвалидов, обучающихся и воспитывающихся на дому»</w:t>
      </w:r>
    </w:p>
    <w:bookmarkEnd w:id="34"/>
    <w:bookmarkStart w:name="z9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5"/>
    <w:bookmarkStart w:name="z9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оказывается государственным учреждением «Отдел занятости и социальных программ Акжарского района Северо-Казахстанской области», а также через веб - портал «электронного правительства» (далее - МИО)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для материального обеспечения детей-инвалидов, обучающихся и воспитывающихся на дому»,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 (далее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частично автоматизированная (электронная государственная 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«Оформление документов для материального обеспечения детей - инвалидов, обучающихся и воспитывающихся на дому»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веб - портал «электронного правительства» (далее - ПЭП)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индивидуальный идентификационный номер (далее -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(при его наличии, либо его заменяющий РНН и СИК со сроком действия до 31 декабря 2012 года);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информационная система (далее - ИС) – система, предназначенная для хранения, обработки, поиска, распространения, передачи и предоставления информации с применением аппаратно - программного комплекса;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ИС МИО – информационная система местных исполнительных органов/информационная система «Региональный шлюз, как подсистема шлюза «электронного правительства» Республики Казахстан, в части автоматизированного рабочего места сотрудника местного исполнительного органа;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ИС НУЦ – информационная система Национального удостоверяющего центра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государственный орган (далее - МИО) – государственное учреждение «Отдел занятости и социальных программ Акжарского района Северо-Казахстанской области»,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медиа - 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региональный шлюз «электронного правительства» (далее - РШЭП) - обеспечивает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структурно-функциональные единицы - это ответственные лица уполномоченных органов, структурные подразделения государственных органов, государственные органы, участвующие в процессе оказания электронной государственной услуги (далее – СФЕ);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электронная цифровая подпись (далее - ЭЦП)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 - 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шлюз «электронного правительства» (далее -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услуг.</w:t>
      </w:r>
    </w:p>
    <w:bookmarkEnd w:id="36"/>
    <w:bookmarkStart w:name="z11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37"/>
    <w:bookmarkStart w:name="z11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при оказании частично автоматизированной электронной государственной услуги МИО, непосредственно предоставляющим данную электронную государственную услугу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процесс ввода сотрудником МИО ИИН (при его наличии, либо его заменяющий РНН и СИК со сроком действия до 31.12.2012 года); и пароля (процесс авторизации) в ИС МИО для оказания электронной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1 - проверка в ИС МИО подлинности данных о зарегистрированном сотруднике МИО через ИИН (при его наличии, либо его заменяющий РНН и СИК со сроком действия до 31 декабря 2012 года)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2 - формирование сообщения об отказе в авторизации в ИС МИО в связи с имеющими нарушениями в данных сотрудника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3 - выбор сотрудником МИО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требований, а также выбор сотрудником МИО регистрационного свидетельства ЭЦП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4 -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условие 2 – проверка соответствия идентификационных данных (между ИИН (при его наличии, либо его заменяющий РНН и СИК со сроком действия до 31.12.2012 года), указанным в запросе и ИИН (при его наличии, либо его заменяющий РНН и СИК со сроком действия до 31 декабря.2012 года),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5 - формирование сообщения об отказе в запрашиваемой электронной государственной услуге в связи с не подтверждением подлинности ЭЦП сотрудника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6 – обработка электронной государственной услуги сотрудником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формирование сотрудником МИО результата оказания электронной государственной услуги (уведомление об оформлении документов для материального обеспечения детей - инвалидов, обучающихся и воспитывающихся на дому, либо мотивированный ответ об отказе в предоставлении государственной услуги). Электронный документ формируется с использованием ЭЦП сотрудника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выдача сотрудником МИО нарочно или посредством отправки на электронную почту потребителя результата электронной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(при его наличии, либо его заменяющий РНН и СИК со сроком действия до 31 декабря 2012 года)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(при его наличии, либо его заменяющий РНН и СИК со сроком действия до 31 декабря 2012 года)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 и прикрепление сканированных документов) с учетом ее структуры и форматных требований, а также выбор потребителем регистрационного свидетельства ЭЦП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 (при его наличии, либо его заменяющий РНН и СИК со сроком действия до 31 декабря 2012 года), указанным в запросе и ИИН (при его наличии, либо его заменяющий РНН и СИК со сроком действия до 31 декабря 2012 года),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(уведомление об оформлении документов для материального обеспечения детей - инвалидов, обучающихся и воспитывающихся на дому, либо мотивированный ответ об отказе в предоставлении государственной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экранные формы заполнения запроса и форма заявления на электронную государственную услугу, предоставляемые потребителю в случае получения электронной государственной услуги посредством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38"/>
    <w:bookmarkStart w:name="z14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39"/>
    <w:bookmarkStart w:name="z14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В процессе оказания государственной услуги задействованы следующие структурно-функциональные единицы (далее - СФЕ):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 - 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вежливость;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предоставление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защита и конфиденциальность документов физических и юридических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(при его наличии, либо его заменяющий РНН и СИК со сроком действия до 31 декабря 2012 года), авторизация ПЭП, наличие ЭЦП пользователя.</w:t>
      </w:r>
    </w:p>
    <w:bookmarkEnd w:id="40"/>
    <w:bookmarkStart w:name="z1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посредством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8"/>
        <w:gridCol w:w="2826"/>
        <w:gridCol w:w="2784"/>
        <w:gridCol w:w="3355"/>
        <w:gridCol w:w="280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МИО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сотрудника МИО в системе и заполнение формы запроса на оказания электронной государственной услуги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запросов в ИС ЦГО для получения данных о потребителе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4"/>
        <w:gridCol w:w="2643"/>
        <w:gridCol w:w="3380"/>
        <w:gridCol w:w="3675"/>
        <w:gridCol w:w="211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назначении государственной адресной социальной помощи, либо мотивированного отказа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уведомления о назначении государственной адресной социальной помощи, либо мотивированного отказа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сдаче потребителем в уполномоченный орган - в течение семи рабочих дней; акиму сельского округа по месту жительства - не позднее двадцати двух рабочих дней;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4"/>
        <w:gridCol w:w="2790"/>
        <w:gridCol w:w="3233"/>
        <w:gridCol w:w="3675"/>
        <w:gridCol w:w="211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МИО нарочно или посредством отправки на электронную почту потребителя результата электронной государственной услуги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ЭЦП сотрудника МИО выходной документ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посредством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2642"/>
        <w:gridCol w:w="2897"/>
        <w:gridCol w:w="2494"/>
        <w:gridCol w:w="1880"/>
        <w:gridCol w:w="209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потребителя на ПЭП, заполнение формы запроса. Проверка корректности введенных данных для получения электронной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в ИС МИО (в случае корректности введенных данных)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нию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данных)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введенных данных)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 или формирование сообщения об отказе в запрашиваемой электронной государственной услуге.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(в случае корректнос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ных)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введенных данных)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8"/>
        <w:gridCol w:w="2621"/>
        <w:gridCol w:w="2685"/>
        <w:gridCol w:w="2282"/>
        <w:gridCol w:w="2282"/>
        <w:gridCol w:w="2092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назначении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адресной социальной помощи,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выходного документа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смене статуса «в работе» на ПЭП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туса «в работе»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уведомления, либо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вированного отказа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ание выходного документа в системе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сдаче потребителем в 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 орган в течение семи рабочих дней; акиму сельского округа по месту жительства - не позднее двадцати двух рабочих дней;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9"/>
        <w:gridCol w:w="2659"/>
        <w:gridCol w:w="2169"/>
        <w:gridCol w:w="2404"/>
        <w:gridCol w:w="2297"/>
        <w:gridCol w:w="2512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рудника МИО. 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оказания услуги на ПЭП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 о смене статуса с выводом выходного документа на ПЭП</w:t>
            </w:r>
          </w:p>
        </w:tc>
        <w:tc>
          <w:tcPr>
            <w:tcW w:w="2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оказа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услуги с возмож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просмотра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выходного документа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выходной документ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с выходным документом на ПЭП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</w:p>
        </w:tc>
        <w:tc>
          <w:tcPr>
            <w:tcW w:w="2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113411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1. Диаграмма функционального взаимодействия при оказании «частично автоматизированной» электронной государственной услуги через ИС МИО</w:t>
      </w:r>
      <w:r>
        <w:drawing>
          <wp:inline distT="0" distB="0" distL="0" distR="0">
            <wp:extent cx="110236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02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3"/>
    <w:bookmarkStart w:name="z1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2. Диаграмма функционального взаимодействия при оказании «частично автоматизированной» электронной государственной услуги через ПЭП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Таблица. Условные обозначения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943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Примечание: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потребителям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четырҰх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1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1.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2. Электронная копия книги регистрации граждан, либо справки адресного бюро, либо справки Акима сельского округа (сведения о прописке);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3. Электронная копия заключения психолого-педагогической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4.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5.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(документов для материального обеспечения детей-инвалидов, обучающихся и воспитывающихся на дому)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1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21 августа 2012 года № 276</w:t>
      </w:r>
    </w:p>
    <w:bookmarkEnd w:id="48"/>
    <w:bookmarkStart w:name="z15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«Регистрация детей дошкольного возраста (до 7 лет) для направления в детские дошкольные организации Республики Казахстан»</w:t>
      </w:r>
    </w:p>
    <w:bookmarkEnd w:id="49"/>
    <w:bookmarkStart w:name="z15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0"/>
    <w:bookmarkStart w:name="z1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оказывается государственным учреждением «Отдел образования, физической культуры и спорта Акжарского района Северо-Казахстанской области», на альтернативной основе через центр обслуживания населения по месту жительства (далее - Центр), а также через веб - портал «электронного правительства» (далее - МИО)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разработана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детей дошкольного возраста (до 7 лет) для направления в детские дошкольные организации Республики Казахстан», утвержденного постановлением Правительства Республики Казахстан № 140 от 26 февраля 2010 года «Об утверждении стандартов государственных услуг Министерства образования и науки Республики Казахстан и внесении изменения в постановление Правительства Республики Казахстан от 30 июня 2007 года № 561».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веб - портал «электронного правительства» (далее - ПЭП)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государственный орган (далее - МИО) – государственное учреждение «Отдел образования, физической культуры и спорта Акжарского района Северо-Казахстанской области», непосредственно предоставляющее электронную государственную услугу;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ДДО – детское дошкольное учреждение;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индивидуальный идентификационный номер (далее -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информационная система (далее -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ИС МИО – информационная система местных исполнительных органов/информационная система «Региональный шлюз, как подсистема шлюза «электронного правительства» Республики Казахстан, в части автоматизированного рабочего места сотрудника местного исполнительного органа;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ИС НУЦ – информационная система Национального удостоверяющего центра Республики Казахстан;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информационная система центров обслуживания населения (далее -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медиа - 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региональный шлюз «электронного правительства» (далее - РШЭП) - обеспечивает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СФЕ - структурно-функциональные единицы - это ответственные лица уполномоченных органов, структурные подразделения государственных органов и т.п., принимающие участие в оказании электронной услуги на определенной стадии;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14) ЦОН – центр обслуживания населения;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электронная цифровая подпись (далее - ЭЦП)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16) электронные государственные услуги – государственные услуги, оказываемые в электронной форме с применением информационных технологий;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17)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 шлюз «электронного правительства» (далее -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</w:p>
    <w:bookmarkEnd w:id="51"/>
    <w:bookmarkStart w:name="z180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52"/>
    <w:bookmarkStart w:name="z18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частично автоматизированной электронной государственной услуги МИО, непосредственно предоставляющим данную электронную государственную услугу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потребитель должен обратиться в МИО для получения услуги имея при себе заявление и оригиналы необходимых документов. Проверка подлинности заявления и документов потребителя сотрудником МИО.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процесс ввода сотрудником МИО ИИН и пароля (процесс авторизации) в ИС МИО для оказания электронной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1 - проверка в ИС МИО подлинности данных о зарегистрированном сотруднике МИО через ИИН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2 - формирование сообщения об отказе в авторизации в ИС МИО в связи с имеющими нарушениями в данных сотрудника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3 - выбор сотрудником МИО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4 - подписание посредством ЭЦП сотрудника МИО заполненной формы (введенных данных, сканированных документов) запроса на оказание электронной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5 - формирование сообщения об отказе в запрашиваемой электронной государственной услуге в связи с не подтверждением подлинности ЭЦП сотрудника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6 – обработка электронной государственной услуги сотрудником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(направление в детские дошкольные организации или же уведомление о регистрации детей дошкольного возраста (до 7 лет), как промежуточный документ, в случае отсутствия мест в ДДО на момент подачи заявления, либо мотивированный ответ об отказе в предоставлении услуги). Электронный документ формируется с использованием ЭЦП сотрудника МИО. Выдача сотрудником МИО нарочно или посредством отправки на электронную почту потребителя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ЦОН (диаграмма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процесс авторизации оператора ЦОН в ИС ЦОН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ИС ЦОН подлинности данных о зарегистрированном операторе через ИИН и пароль, либо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сообщения об отказе в авторизации в ИС ЦОН в связи с имеющими нарушениями в данных оператора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оператором ЦОН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подписание посредством ЭЦП оператора ЦОН заполненной формы (введенных данных,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 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подписанного ЭЦП оператора ЦОН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сотрудником МИО результата оказания электронной государственной услуги (направление в детские дошкольные организации или же уведомление о регистрации детей дошкольного возраста (до 7 лет), как промежуточный документ, в случае отсутствия мест в ДДО на момент подачи заявления, либо мотивированный ответ об отказе в предоставлении услуги). Электронный документ формируется с использованием ЭЦП сотрудника МИО и передается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выдача выходного документа сотрудником ЦОН потребителю услуги нарочно или посредством отправки на электронную почту.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подписание посредством ЭЦП потребителя заполненной формы (введенных данных,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направление подписанного ЭЦП потребителя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сотрудником МИО результата оказания электронной государственной услуги (направление в детские дошкольные организации или же уведомление о регистрации детей дошкольного возраста (до 7 лет), как промежуточный документ, в случае отсутствия мест в ДДО на момент подачи заявления, либо мотивированный ответ об отказе в предоставлении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экранные формы заполнения запроса и форма заявления на электронную государственную услугу, предоставляемые потребителю в случае получения электронной государственной услуги посредством ПЭП.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МИО или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53"/>
    <w:bookmarkStart w:name="z20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54"/>
    <w:bookmarkStart w:name="z20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сотрудники ЦОН;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 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>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1, 2, 3) представлены диаграммы, отражающие взаимосвязь между логической последовательностью действий (в процессе оказания электронной государственной услуги) структурных подразделений государственных органов, государственных учреждений или иных организаций в соответствии с их описаниями,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ИИН, авторизация ПЭП, наличие ЭЦП пользователя.</w:t>
      </w:r>
    </w:p>
    <w:bookmarkEnd w:id="55"/>
    <w:bookmarkStart w:name="z21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Казахстан»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посредством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3"/>
        <w:gridCol w:w="2695"/>
        <w:gridCol w:w="1901"/>
        <w:gridCol w:w="2588"/>
        <w:gridCol w:w="2889"/>
        <w:gridCol w:w="2504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ЦОН 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теля, ввод данных в ИС МИО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сотрудника МИО в системе и заполнение формы запроса на оказания электронной государственной услуги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запроса из ИС МИО в ИС ЦОН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заявлению. 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с указанием текущего статуса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«Поступив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шие»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8"/>
        <w:gridCol w:w="2624"/>
        <w:gridCol w:w="2284"/>
        <w:gridCol w:w="2094"/>
        <w:gridCol w:w="2901"/>
        <w:gridCol w:w="2519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выдаче справки, либо мотивированного отказа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выходного документа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запроса в ИС ЦОН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отказа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 в системе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9"/>
        <w:gridCol w:w="2663"/>
        <w:gridCol w:w="2300"/>
        <w:gridCol w:w="2300"/>
        <w:gridCol w:w="2621"/>
        <w:gridCol w:w="255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сот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МИО. 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смене статуса оказания услуги в ИС ЦОН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 смене статуса в ИС ЦОН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оказа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услуги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 нароч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 или посредст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отправ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 на элек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почту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сотрудника МИО выходной документ. Отправка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в ИС ЦОН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 и выдачи выходного документа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посредством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8"/>
        <w:gridCol w:w="2281"/>
        <w:gridCol w:w="2090"/>
        <w:gridCol w:w="2091"/>
        <w:gridCol w:w="1900"/>
        <w:gridCol w:w="1879"/>
        <w:gridCol w:w="1901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ля, ввод данных в ИС ЦОН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сот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 оказа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элек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зация запроса из ИС ЦОН в 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мера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полнение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нятия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явления в работу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ние)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на получения услуги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 в системе с присвоени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 номера заявлению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запроса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заяв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статусе поступившие из ЦОН в ИС МИО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запроса в работу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минут 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5"/>
        <w:gridCol w:w="2285"/>
        <w:gridCol w:w="2220"/>
        <w:gridCol w:w="1960"/>
        <w:gridCol w:w="1939"/>
        <w:gridCol w:w="2480"/>
        <w:gridCol w:w="1291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выдаче справки, либо мотивированного отказа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запроса в ИС ЦОН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отказа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в системе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запроса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«В работе»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Три рабочих дня (день приема и день выдачи документов не входят в срок оказания 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услуги)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5"/>
        <w:gridCol w:w="2322"/>
        <w:gridCol w:w="2108"/>
        <w:gridCol w:w="2108"/>
        <w:gridCol w:w="1916"/>
        <w:gridCol w:w="1895"/>
        <w:gridCol w:w="219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выходного документа ЭЦП сот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рудника МИО. 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оказания услуги в ИС ЦОН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в ИС ЦОН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завер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 услуги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ЦОН нарочно или пос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отправки на элек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почту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элек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 в ЦОН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 о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туса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зультата оказания услуги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посредством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5"/>
        <w:gridCol w:w="2318"/>
        <w:gridCol w:w="2104"/>
        <w:gridCol w:w="2105"/>
        <w:gridCol w:w="1913"/>
        <w:gridCol w:w="1891"/>
        <w:gridCol w:w="1914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ребителя на ПЭП,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формы запроса. проверка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денных данных для получения 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запроса в ИС МИО и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ИС ЦОН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введенных данных)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мера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явлению и 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 в стату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 «Пос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шие»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туса «Посту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пившие с ПЭП в ИС ЦОН»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данных)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ных)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 об успеш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 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 запроса или 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 отказе в запра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запроса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введенных данных)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на ПЭП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туса (в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ных)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работу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чае кор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ректнос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 вве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денных данных)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1"/>
        <w:gridCol w:w="2299"/>
        <w:gridCol w:w="2255"/>
        <w:gridCol w:w="1868"/>
        <w:gridCol w:w="1932"/>
        <w:gridCol w:w="1911"/>
        <w:gridCol w:w="1934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выдаче справки, либо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вированного отказа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«в рабо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те» на ПЭП и ИС ЦОН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 «в работе»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туса</w:t>
            </w:r>
          </w:p>
        </w:tc>
      </w:tr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отказа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в системе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туса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туса</w:t>
            </w:r>
          </w:p>
        </w:tc>
      </w:tr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0"/>
        <w:gridCol w:w="2232"/>
        <w:gridCol w:w="2105"/>
        <w:gridCol w:w="2105"/>
        <w:gridCol w:w="1913"/>
        <w:gridCol w:w="1891"/>
        <w:gridCol w:w="1914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МИО 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сот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МИО. 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оказания услуги на ПЭП и ИС ЦОН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смене 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выво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на ПЭП и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в ИС ЦОН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завер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возмож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завер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 услуги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с выходным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 на ПЭП, и смены статуса в ИС ЦОН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полнения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Примечание: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таблицы приложения 1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21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Казахстан»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110236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023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1. Диаграмма функционального взаимодействия при оказании «частично автоматизированной» электронной государственной услуги через ИС МИО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10756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2. Диаграмма функционального взаимодействия при оказании «частично автоматизированной» электронной государственной услуги через ИС ЦОН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106299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3. Диаграмма функционального взаимодействия при оказании «частично автоматизированной» электронной государственной услуги через ПЭП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Таблица. Условные обозначения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943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Примечание: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потребителям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четырҰх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21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Казахстан»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22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Казахстан»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Начальник отдела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(ФИО начальника)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(контактный телефон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Прошу предоставить место моей (му) дочери (сыну)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 в детском саду.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 (ФИО ребенка и дата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прилагаются документы: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Казахстан»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(направление в ДДО)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 уведомления (регистрационного талона), предоставляемого потребителю при постановке ребенка в очередь для направления в ДДО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546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Выходная форма отрицательного ответа (отказ) на электронную государственную услугу, предоставляемого потребителю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header.xml" Type="http://schemas.openxmlformats.org/officeDocument/2006/relationships/header" Id="rId8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