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4e85" w14:textId="d264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10 июля 2012 года N 1351. Зарегистрировано Департаментом юстиции Северо-Казахстанской области 9 августа 2012 года N 13-1-229. Утратило силу постановлением акимата города Петропавловска Северо-Казахстанской области от 27 мая 2013 года N 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постановлением акимата города Петропавловска Северо-Казахстанской области от 27.05.2013 N 980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Республики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 акимат города Петропавловска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электронных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безработным гражданам»;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</w:t>
      </w:r>
      <w:r>
        <w:rPr>
          <w:rFonts w:ascii="Times New Roman"/>
          <w:b w:val="false"/>
          <w:i w:val="false"/>
          <w:color w:val="000000"/>
          <w:sz w:val="28"/>
        </w:rPr>
        <w:t>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адресной социальной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материального обеспечения детей - инвалидов, обучающихся и воспитывающихся на дому»;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</w:t>
      </w:r>
      <w:r>
        <w:rPr>
          <w:rFonts w:ascii="Times New Roman"/>
          <w:b w:val="false"/>
          <w:i w:val="false"/>
          <w:color w:val="000000"/>
          <w:sz w:val="28"/>
        </w:rPr>
        <w:t>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детей дошкольного возраста (до 7 лет) для направления в детские дошкольные организации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Петропавловска Северо-Казахстанской области Макину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Б. Жумабеков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коммуникации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А. Жумагалиев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июля 2012 года № 1351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«Выдача справок безработным гражданам» 1. Общие положения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оказывается государственным учреждением «Отдел занятости и социальных программ города Петропавловска», на альтернативной основе через центр обслуживания населения (далее - Центр) по месту жительства и веб-портал «электронного правительства» (далее – Услугодатель) по адресу: www.e.gov.kz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разработана на основании 
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а государственной услуги «Выдача справок безработным гражданам»,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 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В настоящем Регламенте «Выдача справок безработным гражданам»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 (далее - ИИН) –уникальный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СФЕ – структурно-функциональные единицы — это ответственные лица уполномоченных органов, структурные подразделения государственных органов, принимающие участие в оказании электронной услуги на определенной стадии.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(далее МИО) – государственное учреждение отдел занятости и социальных программ города Петропавловска, непосредственно представляющее электронную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-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центров обслуживания населения (далее -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региональный шлюз «электронного правительства» - информационная система, обеспечивающая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услугодателя (далее –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при оказании частично автоматизированной электронной государственной услуги МИО,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пользователь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пользователя сотрудником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процесс 1 – процесс ввода сотрудником МИО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условие 1 - проверка в ИС МИО подлинности данных о зарегистрированном сотруднике МИО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процесс 2 -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МИО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процесс 7 – формирование сотрудником МИО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процесс 8 – выдача сотрудником МИО нарочно или посредством отправки на электронную почту пользователя результата электронной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ЦОН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ЦОН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ЦОН в связи с имеющими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ЦОН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ЦОН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ЦОН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пользователя)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сотрудником МИО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МИО и передается в ИС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ЦОН пользователю услуги наручно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пользователь осуществляет регистрацию на ПЭП с помощью ИИН и пароля (осуществляется для незарегистрированных пользователей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пользователем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пользователе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 и прикрепление сканированных документов) с учетом ее структуры и форматных требований, а также выбор пользователем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пользователя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неподтверждением подлинности ЭЦП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пользователя электронного документа (запроса пользователя)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 заполнения запроса и форма заявления на электронную государственную услугу, предоставляемые пользователю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уполномоченный орган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call - центра ПЭП (1414).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 2, 3)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 шаблонов в соответствии,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ИИН, авторизация ПЭП, наличие ЭЦП пользователя.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справок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474"/>
        <w:gridCol w:w="2264"/>
        <w:gridCol w:w="2075"/>
        <w:gridCol w:w="1907"/>
        <w:gridCol w:w="24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 заявления и документов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ввод данных в ИС МИО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сотрудни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МИО в системе и заполне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 запроса на оказания 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государственной услуги.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из ИС МИО в ИС ЦОН.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уведомления с указанием текущего статуса.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с 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заявлению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минут.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475"/>
        <w:gridCol w:w="2264"/>
        <w:gridCol w:w="2075"/>
        <w:gridCol w:w="1865"/>
        <w:gridCol w:w="24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решения.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в ИС ЦОН.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либо мотивированного отказа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2510"/>
        <w:gridCol w:w="2297"/>
        <w:gridCol w:w="2105"/>
        <w:gridCol w:w="1785"/>
        <w:gridCol w:w="24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 ЭЦП сотруд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МИО. Формирование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оказания услуги в ИС ЦОН.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в ИС ЦОН.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МИО нарочно или посредст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отправки на 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почту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результата 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ЭЦП сотруд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МИО выходной документ. Отправка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в ИС ЦОН.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 и выдачи выходного документа.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посредством ЦОН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769"/>
        <w:gridCol w:w="2354"/>
        <w:gridCol w:w="1829"/>
        <w:gridCol w:w="1151"/>
        <w:gridCol w:w="1457"/>
        <w:gridCol w:w="1787"/>
      </w:tblGrid>
      <w:tr>
        <w:trPr>
          <w:trHeight w:val="6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заявления и документов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ввод данных в ИС ЦОН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ризация сотруд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ЦОН в системе и заполне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 запроса на 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электронной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услуги.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 из ИС ЦОН в ИС МИО.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воение номера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нию, отправ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на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 принятия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работу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документов на получения услуги.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стату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 поступившие из ЦОН в ИС МИО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 работу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минут.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ты.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2895"/>
        <w:gridCol w:w="2175"/>
        <w:gridCol w:w="1804"/>
        <w:gridCol w:w="1389"/>
        <w:gridCol w:w="1215"/>
        <w:gridCol w:w="187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запроса. Принятие решения.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уведомления о смене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 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 ИС ЦОН.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в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отказа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 системе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роса.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в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рабочих дня (день приема и день выдачи документов не входят в срок оказания государственной услуги)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ты.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747"/>
        <w:gridCol w:w="2332"/>
        <w:gridCol w:w="1785"/>
        <w:gridCol w:w="1414"/>
        <w:gridCol w:w="1282"/>
        <w:gridCol w:w="178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ЭЦП сотруд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МИО. 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уведомления о смене статуса оказания услуги в ИС ЦОН.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уведомления о смене стату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 ИС ЦОН.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завершении оказания 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ги.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ЦОН нарочно или посредством отправки на электронную почту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результата электронной государственной услуги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выходного документа в ЦОН.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в ИС ЦОН о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ния.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завершения исполнения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минут.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2720"/>
        <w:gridCol w:w="2349"/>
        <w:gridCol w:w="1804"/>
        <w:gridCol w:w="1367"/>
        <w:gridCol w:w="1280"/>
        <w:gridCol w:w="182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на ПЭП, заполнение формы запроса. проверка корректности введенных данных для получения 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услуги.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в ИС МИО и уведомления в ИС ЦОН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 и 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тусе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(в 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 корректности введенных 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ных).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с ПЭП в ИС ЦОН (в 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 корректности введенных 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ных).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данных).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успешном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запроса или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отказе в запрашиваемой 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услуге.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ПЭП (в 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 корректности введенных 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ных).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(в 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 корректности введенных 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ных).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данных).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ты.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2720"/>
        <w:gridCol w:w="2349"/>
        <w:gridCol w:w="1673"/>
        <w:gridCol w:w="1542"/>
        <w:gridCol w:w="1215"/>
        <w:gridCol w:w="184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решения.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та.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«в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те» на ПЭП и ИС ЦОН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«в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те»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и статуса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отказа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 системе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ты.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2752"/>
        <w:gridCol w:w="1547"/>
        <w:gridCol w:w="2293"/>
        <w:gridCol w:w="1723"/>
        <w:gridCol w:w="1153"/>
        <w:gridCol w:w="187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 ЭЦП сотрудника МИО. 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услуги на ПЭП и ИС ЦОН.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смене статуса с выводом выходного документа на ПЭП и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смене статуса в ИС ЦОН.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завершении оказания 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с возможнос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мотра выходного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оказания услуги.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выходной документ.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документом на ПЭП, и смены стату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 ИС ЦОН.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гражданам»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92456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456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1. Диаграмма функционального взаимодействия при оказании «частично автоматизированной» электронной государственной услуги через ИС МИО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9461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61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2. Диаграмма функционального взаимодействия при оказании «частично автоматизированной» электронной государственной услуги через ИС ЦОН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94996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996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3. Диаграмма функционального взаимодействия при оказании «частично автоматизированной» электронной государственной услуги посредством портала «электронного правительства»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PMN 1.2,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93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пользователю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пользователям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справок безработным гражданам»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738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(Выдача справок безработным гражданам)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пользователю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правительства», а также передается в систему ИИС ЦОН.</w:t>
      </w:r>
    </w:p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 на электронную государственную услугу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июль 2012 года №1351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«Назначение государственной адресной социальной помощи» 1. Общие положения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Электронная государственная услуга оказывается государственным учреждением «Отдел занятости и социальных программ города Петропавловска», а также через веб-портал «электронного правительства» (далее – Услугодатель)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разработана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государственной адресной социальной помощи», утвержденного постановлением Правительства Республики Казахстан от 07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Регламенте «Назначение государственной адресной социальной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 (далее - ИИН) –уникальный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СФЕ – структурно-функциональные единицы — это ответственные лица уполномоченных органов, структурные подразделения государственных органов, принимающие участие в оказании электронной услуги на определенной стадии.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(далее МИО) – государственное учреждение отдел занятости и социальных программ города Петропавловска, непосредственно представляющее электронную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-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региональный шлюз «электронного правительства» - информационная система, обеспечивающая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 (далее –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19"/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государственной услуги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при оказании частично автоматизированной электронной государственной услуги МИО, непосредственно предоставляющим данную электронную государственную услугу,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1)пользователь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пользователя сотрудником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2)процесс 1 – процесс ввода сотрудником МИО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3)условие 1 - проверка в ИС МИО подлинности данных о зарегистрированном сотруднике МИО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4)процесс 2 -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МИО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10)процесс 7 – формирование сотрудником МИО результата оказания электронной государственной услуги. Электронный документ формируется с использованием ЭЦП сотрудника МИО (уведомление о назначении государственной адресной социальной помощи, либо мотивированный ответ об отказе в предоставлении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11)процесс 8 – выдача сотрудником МИО нарочно или посредством отправки на электронную почту пользователя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пользователь осуществляет регистрацию на ПЭП с помощью ИИН и пароля (осуществляется для незарегистрированных пользователей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пользователем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пользователе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 и прикрепление сканированных документов) с учетом ее структуры и форматных требований, а также выбор пользователем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пользователя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пользователя электронного документа (запроса пользователя)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(уведомление о назначении государственной адресной социальной помощи, либо мотивированный ответ об отказе в предоставлении государственной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пользователю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получения», а также при обращении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21"/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 2)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 шаблонов в соответствии,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пользователям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пользователям: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ИИН, авторизация ПЭП, наличие ЭЦП пользователя.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046"/>
        <w:gridCol w:w="3088"/>
        <w:gridCol w:w="3046"/>
        <w:gridCol w:w="23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пользователя, ввод данных в ИС МИО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МИО в системе и заполнение формы запроса на оказания электронной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запросов в ИС ЦГО для получения данных о пользо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 дительное решение)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посредством ПЭП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2645"/>
        <w:gridCol w:w="2451"/>
        <w:gridCol w:w="2106"/>
        <w:gridCol w:w="1890"/>
        <w:gridCol w:w="23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пользовате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на ПЭП, заполнение формы запроса. Проверка корректнос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введенных данных для получения электронной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услуги.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 в ИС МИО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данных).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номера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данных).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данных).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 ционно-рас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запроса или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отказе в запрашивае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электронной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услуге.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 (в случае корректности введенных данных).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данных).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2726"/>
        <w:gridCol w:w="2726"/>
        <w:gridCol w:w="1844"/>
        <w:gridCol w:w="1844"/>
        <w:gridCol w:w="231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назначении государственной адресной социальной помощи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 вание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та.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«в работе» на ПЭП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 жение статуса «в работе»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 ционно-рас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уведомления,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 системе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10 календарных дней.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2637"/>
        <w:gridCol w:w="1955"/>
        <w:gridCol w:w="2702"/>
        <w:gridCol w:w="2297"/>
        <w:gridCol w:w="18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 статуса оказания услуги на ПЭП.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с выводом выходного документа на ПЭП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оказания услуги с возможностью просмот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та.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 ционно-рас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та.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</w:p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помощи»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94107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4107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1. Диаграмма функционального взаимодействия при оказании «частично автоматизированной» электронной государственной услуги через ИС МИО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95504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5504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3. Диаграмма функционального взаимодействия при оказании «частично автоматизированной» электронной государственной услуги через ПЭП Таблица. Условные обозначения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947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пользователю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пользователям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четырҰх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помощи»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помощи»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974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помощи»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(уведомление о назначении государственной адресной социальной помощи) на электронную государственную услугу, предоставляемого пользователю.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пользователю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 на электронную государственную услугу, предоставляемого пользователю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июлю 2012 года №1351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для материального обеспечения детей - инвалидов, обучающихся и воспитывающихся на дому» 1. Общие положения</w:t>
      </w:r>
    </w:p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оказывается государственным учреждением «Отдел занятости и социальных программ города Петропавловска», а также через портал «электронного правительства» (далее - Услугодатель)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материального обеспечения детей- инвалидов, обучающихся и воспитывающихся на дому»,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Регламенте «Оформление документов для материального обеспечения детей-инвалидов, обучающихся и воспитывающихся на дому»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 (далее - ИИН) –уникальный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СФЕ – структурно-функциональные единицы — это ответственные лица уполномоченных органов, структурные подразделения государственных органов, принимающие участие в оказании электронной услуги на определенной стадии.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(далее МИО) – государственное учреждение отдел занятости и социальных программ города Петропавловска, непосредственно представляющее электронную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-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региональный шлюз «электронного правительства» - информационная система, обеспечивающая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 (далее –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</w:p>
    <w:bookmarkEnd w:id="35"/>
    <w:bookmarkStart w:name="z6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при оказании частично автоматизированной электронной государственной услуги МИО, непосредственно предоставляющим данную электронную государственную услугу,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сотрудником МИО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в ИС МИО подлинности данных о зарегистрированном сотруднике МИО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МИО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сотрудником МИО результата оказания электронной государственной услуги (уведомление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услуги). Электронный документ формируется с использованием ЭЦП сотрудника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8 – выдача сотрудником МИО нарочно или посредством отправки на электронную почту пользователя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пользователь осуществляет регистрацию на ПЭП с помощью ИИН и пароля (осуществляется для незарегистрированных пользователей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пользователем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пользователе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 и прикрепление сканированных документов) с учетом ее структуры и форматных требований, а также выбор пользователем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пользователя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пользователя электронного документа (запроса пользователя)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пользователю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37"/>
    <w:bookmarkStart w:name="z7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38"/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 2)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 шаблонов в соответствии,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пользователям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пользователям: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ИИН, авторизация ПЭП, наличие ЭЦП пользователя</w:t>
      </w:r>
    </w:p>
    <w:bookmarkEnd w:id="39"/>
    <w:bookmarkStart w:name="z7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дому»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2998"/>
        <w:gridCol w:w="2742"/>
        <w:gridCol w:w="2806"/>
        <w:gridCol w:w="29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6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9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пользователя, ввод данных в ИС МИО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МИО в системе и заполнение формы запроса на оказания электронной государственной услуги.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 зация запросов в ИС ЦГО для получения данных о пользователе.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2976"/>
        <w:gridCol w:w="2721"/>
        <w:gridCol w:w="2807"/>
        <w:gridCol w:w="29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7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назначении государственной адресной социальной помощи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документа.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 об оформлении документов для материаль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обеспечения детей-инвалидов,обуча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ющихся и воспитываю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на дому,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10 рабочих дней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2976"/>
        <w:gridCol w:w="2742"/>
        <w:gridCol w:w="2764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8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 доставка сотрудником МИО нарочно или посредством отправки на электронную почту пользователя результата электронной государственной услуги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сотрудника МИО выходной документ.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 в случае отправки на электронную почту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2692"/>
        <w:gridCol w:w="2347"/>
        <w:gridCol w:w="2260"/>
        <w:gridCol w:w="1850"/>
        <w:gridCol w:w="22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9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пользователя на ПЭП, заполнение формы запроса. Проверка корректно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 введенных данных для получения 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 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услуги.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 зация запроса в ИС МИО (в случае корректно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 введенных данных).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номера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успешном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запроса или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отказе в запрашиваемой 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услуге.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 зация запроса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данных).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2687"/>
        <w:gridCol w:w="2364"/>
        <w:gridCol w:w="2278"/>
        <w:gridCol w:w="1804"/>
        <w:gridCol w:w="2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об оформлении документов для материаль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детей-инвалидов, обучающих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и воспитывающихся на дому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документа.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 тизация уведомления о смене статуса «в работе» на ПЭП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«в работе»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отказа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 в системе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10 рабочих дней.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2683"/>
        <w:gridCol w:w="1972"/>
        <w:gridCol w:w="2704"/>
        <w:gridCol w:w="1801"/>
        <w:gridCol w:w="22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та.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оказания услуги на ПЭП.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с выводом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на ПЭП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завершении оказания услуги с возмож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просмотра выходного документа.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 ния (данные, документ, организационно-распорядите льное решение)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документа.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дому»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91186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1186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1. Диаграмма функционального взаимодействия при оказании «частично автоматизированной» электронной государственной услуги через ИС МИО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92964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92964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2. Диаграмма функционального взаимодействия при оказании «частично автоматизированной» электронной государственной услуги через ПЭП Таблица. Условные обозначения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935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842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пользователю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пользователям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четырҰх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«Оформление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воспитывающихся на дому»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анкеты для определения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электронной государственной услуги: «качество» и «доступность»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дому»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книги регистрации граждан, либо справки адресного бюро, либо справки Акима сельского округа (сведения о прописке);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Электронная копия заключения психолого-педагогической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Электронная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Электронная копия документа о наличии счета в банке.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воспитывающихся на дому»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(документов для материального обеспечения детей-инвалидов, обучающихся и воспитывающихся на дому)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пользователю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Start w:name="z8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 на электронную государственную услугу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bookmarkStart w:name="z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г.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10июля 2012 года № 1351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«Регистрация детей дошкольного возраста (до 7 лет) для направления в детские дошкольные организации Республики Казахстан» 1. Общие положения</w:t>
      </w:r>
    </w:p>
    <w:bookmarkStart w:name="z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оказывается государственным учреждением «Отдел образования города Петропавловска», на альтернативной основе через центр обслуживания населения по месту жительства (далее - «Центр»), а также через портал «электронного правительства» (далее - «Услугодатель»)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разработана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детей дошкольного возраста (до 7 лет) для направления в детские дошкольные организации Республики Казахстан», утвержденного постановлением Правительства Республики Казахстан от 26 февраля 2010 года № 140 «Об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структурно-функциональные единицы — это ответственные лица уполномоченных органов, структурные подразделения государственных органов, принимающие участие в оказании электронной услуги на определенной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(далее - МИО) - отдел образования города Петропавловска,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ДДО – детское дошкольное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центров обслуживания населения (далее -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региональный шлюз «электронного правительства» - информационная система, обеспечивающая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 (далее –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услуг.</w:t>
      </w:r>
    </w:p>
    <w:bookmarkEnd w:id="50"/>
    <w:bookmarkStart w:name="z9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</w:t>
      </w:r>
      <w:r>
        <w:br/>
      </w:r>
      <w:r>
        <w:rPr>
          <w:rFonts w:ascii="Times New Roman"/>
          <w:b/>
          <w:i w:val="false"/>
          <w:color w:val="000000"/>
        </w:rPr>
        <w:t>
по оказанию электронной государственной услуги</w:t>
      </w:r>
    </w:p>
    <w:bookmarkEnd w:id="51"/>
    <w:bookmarkStart w:name="z9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при оказании частично автоматизированной электронной государственной услуги МИО,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должен обратиться в МИО для получения услуги, имея при себе заявление и оригиналы необходимых документов. Проверка подлинности заявления и документов потребителя сотрудником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сотрудником МИО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в ИС МИО подлинности данных о зарегистрированном сотруднике МИО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ИИН, указанным в запросе,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лет). Как промежуточный документ, в случае отсутствия мест в ДДО на момент подачи заявления, либо мотивированный ответ об отказе в предоставлении услуги. Электронный документ формируется с использованием ЭЦП сотрудника МИО. Выдача сотрудником МИО нарочно или посредством отправки на электронную почту потребителя результата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ЦОН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ЦОН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сообщения об отказе в авторизации в ИС ЦОН в связи с имеющими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оператора ЦОН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формированных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подписание посредством ЭЦП оператора ЦОН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запросе,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7-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 и передается в ИС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при оказании электронной государственной услуги через ПЭП,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осуществляет регистрацию на ПЭП с помощью ИИН и пароля (осуществляется для незарегистрированных потребителей на ПЭП);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процесс ввода потребителем ИИН и пароля (процесс авторизации) на ПЭП для получения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ИИН,Э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 на электронную государственную услугу, предоставляемые потребителю в случае получения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call - центра ПЭП (1414).</w:t>
      </w:r>
    </w:p>
    <w:bookmarkEnd w:id="52"/>
    <w:bookmarkStart w:name="z9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53"/>
    <w:bookmarkStart w:name="z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 2, 3)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 шаблонов в соответствии,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ИИН, авторизация ПЭП, наличие ЭЦП пользователя.</w:t>
      </w:r>
    </w:p>
    <w:bookmarkEnd w:id="54"/>
    <w:bookmarkStart w:name="z10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детские 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2446"/>
        <w:gridCol w:w="2425"/>
        <w:gridCol w:w="2229"/>
        <w:gridCol w:w="2143"/>
        <w:gridCol w:w="22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0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МИО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сотрудника МИО в системе и заполнение формы запроса на оказания 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услуги.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запроса из ИС МИО в ИС ЦОН.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 указанием текущего статуса.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с 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заявлению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запроса.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2704"/>
        <w:gridCol w:w="2317"/>
        <w:gridCol w:w="2123"/>
        <w:gridCol w:w="2146"/>
        <w:gridCol w:w="21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постановке на очередь детей для 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ДДО.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запроса в ИС ЦОН.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в работе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отказа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в работе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2674"/>
        <w:gridCol w:w="2309"/>
        <w:gridCol w:w="2116"/>
        <w:gridCol w:w="2224"/>
        <w:gridCol w:w="20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 ЭЦП сотруд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МИО. Формирование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оказания услуги в ИС ЦОН.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в ИС ЦОН.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оказания услуги.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МИО нарочно или посредст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отправки на 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почту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результата 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ЭЦП сотруд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МИО выходной документ. Отправка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в ИС ЦОН.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выдачи выходного документа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посредством ЦОН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2252"/>
        <w:gridCol w:w="1769"/>
        <w:gridCol w:w="2231"/>
        <w:gridCol w:w="1550"/>
        <w:gridCol w:w="1792"/>
        <w:gridCol w:w="177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3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подлин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ввод данных в ИС ЦОН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сотрудника ЦОН в системе и заполне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 запроса на оказания 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 из ИС ЦОН в ИС МИО.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номера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нию, отправка на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документов, приня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работу.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получе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услуги.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Отображения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статусе поступившие из ЦОН в ИС МИО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запроса в работу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2467"/>
        <w:gridCol w:w="2139"/>
        <w:gridCol w:w="1854"/>
        <w:gridCol w:w="1701"/>
        <w:gridCol w:w="1920"/>
        <w:gridCol w:w="128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постановке на очередь детей для направления в ДДО.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смене статуса запроса в ИС ЦОН.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направления, либо мотивированного отказа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 системе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 (день приема и день выдачи документов не входит в срок оказания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384"/>
        <w:gridCol w:w="1111"/>
        <w:gridCol w:w="2121"/>
        <w:gridCol w:w="1660"/>
        <w:gridCol w:w="1660"/>
        <w:gridCol w:w="245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ЭЦП сотруд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МИО. 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смене статуса оказания услуги в ИС ЦОН.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уведо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мления о смене статуса в ИС ЦОН.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ражение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завершении 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услуги.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ЦОН нарочно или посредством отправки на электронную почту потребителя результата электронной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 в ЦОН.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 ЦОН о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ния.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ражение статуса завершения исполнения.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посредством ПЭП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2226"/>
        <w:gridCol w:w="1569"/>
        <w:gridCol w:w="2073"/>
        <w:gridCol w:w="1788"/>
        <w:gridCol w:w="1811"/>
        <w:gridCol w:w="189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4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ризация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на ПЭП, заполнение формы запроса прове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рка корректности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 для получе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 в ИС МИО и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 ЦОН (в случае корректности введенных данных).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воение номера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и 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тусе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(в случае корректности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данных).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с ПЭП в ИС ЦОН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ражение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формировании запроса или формирование 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отказе в запрашиваемой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услуге.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 (в случае корректности введенных данных).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ПЭП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данных).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в работу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2219"/>
        <w:gridCol w:w="1586"/>
        <w:gridCol w:w="2066"/>
        <w:gridCol w:w="1804"/>
        <w:gridCol w:w="1782"/>
        <w:gridCol w:w="187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 Приня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решения о постановке на очередь детей для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 ДДО.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«в работе» на ПЭП и ИС ЦОН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ражение статуса «в работе»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и статуса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 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статуса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2219"/>
        <w:gridCol w:w="1586"/>
        <w:gridCol w:w="2088"/>
        <w:gridCol w:w="1782"/>
        <w:gridCol w:w="1760"/>
        <w:gridCol w:w="18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 ЭЦП сотруд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МИО. Формирование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оказания услуги на ПЭП и ИС ЦОН.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смене статуса с выводом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 на ПЭП и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смене статуса в ИС ЦОН.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ражение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завершении 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услуги с возмож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просмотра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оказания услуги.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ционно-распорядительное решение)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санный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 выходным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на ПЭП, и смены статуса в ИС ЦОН.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таблицы приложения 1 к настоящему Регламенту строятся диаграммы функционального взаимодействия при оказании электронных государственных услуг.</w:t>
      </w:r>
    </w:p>
    <w:bookmarkStart w:name="z10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92583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92583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1. Диаграмма функционального взаимодействия при оказании «частично автоматизированной» электронной государственной услуги через ИС МИО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92710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92710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2. Диаграмма функционального взаимодействия при оказании «частично автоматизированной» электронной государственной услуги через ИС ЦОН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93218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93218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3. Диаграмма функционального взаимодействия при оказании «частично автоматизированной» электронной государственной услуги через ПЭ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четырҰх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11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359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359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 начальника)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Заявитель:___________________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(контактный телефон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место моей (му) дочери (сыну)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 в детском саду.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 ребенка и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(направление в ДДО)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уведомления (регистрационного талона), предоставляемого потребителю при постановке ребенка в очередь для направления в ДДО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308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электронную государственную услугу, предоставляемого потребителю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626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0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header.xml" Type="http://schemas.openxmlformats.org/officeDocument/2006/relationships/header" Id="rId8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